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F441E" w14:textId="7ADB1C88" w:rsidR="00E17E20" w:rsidRDefault="00E17E20" w:rsidP="00F40C42">
      <w:pPr>
        <w:spacing w:after="0" w:line="276" w:lineRule="auto"/>
        <w:rPr>
          <w:rFonts w:ascii="Georgia" w:hAnsi="Georgia"/>
          <w:sz w:val="36"/>
          <w:szCs w:val="36"/>
        </w:rPr>
      </w:pPr>
      <w:bookmarkStart w:id="0" w:name="_GoBack"/>
      <w:bookmarkEnd w:id="0"/>
      <w:r>
        <w:rPr>
          <w:rFonts w:ascii="Georgia" w:hAnsi="Georgia"/>
          <w:sz w:val="36"/>
          <w:szCs w:val="36"/>
        </w:rPr>
        <w:t>Rien Verhoef</w:t>
      </w:r>
    </w:p>
    <w:p w14:paraId="07B8B2EC" w14:textId="77777777" w:rsidR="00E17E20" w:rsidRPr="00AF6459" w:rsidRDefault="00E17E20" w:rsidP="00F40C42">
      <w:pPr>
        <w:spacing w:after="0" w:line="276" w:lineRule="auto"/>
        <w:rPr>
          <w:rFonts w:ascii="Georgia" w:hAnsi="Georgia"/>
          <w:sz w:val="28"/>
          <w:szCs w:val="36"/>
        </w:rPr>
      </w:pPr>
    </w:p>
    <w:p w14:paraId="59CC1DC7" w14:textId="62DA0C2E" w:rsidR="00E17E20" w:rsidRDefault="00FC5AD1" w:rsidP="00F40C42">
      <w:pPr>
        <w:spacing w:after="0" w:line="276" w:lineRule="auto"/>
        <w:rPr>
          <w:rFonts w:ascii="Georgia" w:hAnsi="Georgia"/>
          <w:sz w:val="36"/>
          <w:szCs w:val="36"/>
        </w:rPr>
      </w:pPr>
      <w:r>
        <w:rPr>
          <w:rFonts w:ascii="Georgia" w:hAnsi="Georgia"/>
          <w:sz w:val="36"/>
          <w:szCs w:val="36"/>
        </w:rPr>
        <w:t>De omgaande rechter</w:t>
      </w:r>
    </w:p>
    <w:p w14:paraId="38BD3B84" w14:textId="77777777" w:rsidR="00E17E20" w:rsidRPr="00AF6459" w:rsidRDefault="00E17E20" w:rsidP="00F40C42">
      <w:pPr>
        <w:spacing w:after="0" w:line="276" w:lineRule="auto"/>
        <w:rPr>
          <w:rFonts w:ascii="Georgia" w:hAnsi="Georgia"/>
          <w:sz w:val="28"/>
          <w:szCs w:val="36"/>
        </w:rPr>
      </w:pPr>
    </w:p>
    <w:p w14:paraId="60C7B3BF" w14:textId="4BBBD000" w:rsidR="00E17E20" w:rsidRDefault="00E17E20" w:rsidP="00F40C42">
      <w:pPr>
        <w:spacing w:after="0" w:line="276" w:lineRule="auto"/>
        <w:rPr>
          <w:rFonts w:ascii="Georgia" w:eastAsia="Georgia" w:hAnsi="Georgia" w:cs="Georgia"/>
          <w:i/>
          <w:iCs/>
          <w:sz w:val="28"/>
          <w:szCs w:val="28"/>
        </w:rPr>
      </w:pPr>
      <w:r>
        <w:rPr>
          <w:rFonts w:ascii="Georgia" w:hAnsi="Georgia"/>
          <w:i/>
          <w:iCs/>
          <w:sz w:val="28"/>
          <w:szCs w:val="28"/>
        </w:rPr>
        <w:t xml:space="preserve">Al vroeg in zijn carrière werd </w:t>
      </w:r>
      <w:bookmarkStart w:id="1" w:name="_Hlk488670313"/>
      <w:r>
        <w:rPr>
          <w:rFonts w:ascii="Georgia" w:hAnsi="Georgia"/>
          <w:i/>
          <w:iCs/>
          <w:sz w:val="28"/>
          <w:szCs w:val="28"/>
        </w:rPr>
        <w:t xml:space="preserve">Rien Verhoef </w:t>
      </w:r>
      <w:bookmarkEnd w:id="1"/>
      <w:r>
        <w:rPr>
          <w:rFonts w:ascii="Georgia" w:hAnsi="Georgia"/>
          <w:i/>
          <w:iCs/>
          <w:sz w:val="28"/>
          <w:szCs w:val="28"/>
        </w:rPr>
        <w:t xml:space="preserve">(1948) samen met Sjaak Commandeur bekroond met de Martinus Nijhoffprijs voor de vertaling van </w:t>
      </w:r>
      <w:r>
        <w:rPr>
          <w:rFonts w:ascii="Georgia" w:hAnsi="Georgia"/>
          <w:sz w:val="28"/>
          <w:szCs w:val="28"/>
        </w:rPr>
        <w:t>1985</w:t>
      </w:r>
      <w:r>
        <w:rPr>
          <w:rFonts w:ascii="Georgia" w:hAnsi="Georgia"/>
          <w:i/>
          <w:iCs/>
          <w:sz w:val="28"/>
          <w:szCs w:val="28"/>
        </w:rPr>
        <w:t xml:space="preserve"> van Anthony Burgess. Sinds zijn studie aan het Instituut voor Vertaalkunde van de Universiteit van Amsterdam heeft hij een indrukwekkend en gevarieerd oeuvre opgebouwd: van zijn eerste vertalingen, waaronder </w:t>
      </w:r>
      <w:r>
        <w:rPr>
          <w:rFonts w:ascii="Georgia" w:hAnsi="Georgia"/>
          <w:sz w:val="28"/>
          <w:szCs w:val="28"/>
        </w:rPr>
        <w:t>1985</w:t>
      </w:r>
      <w:r>
        <w:rPr>
          <w:rFonts w:ascii="Georgia" w:hAnsi="Georgia"/>
          <w:i/>
          <w:iCs/>
          <w:sz w:val="28"/>
          <w:szCs w:val="28"/>
        </w:rPr>
        <w:t xml:space="preserve"> en het hoorspel </w:t>
      </w:r>
      <w:r>
        <w:rPr>
          <w:rFonts w:ascii="Georgia" w:hAnsi="Georgia"/>
          <w:sz w:val="28"/>
          <w:szCs w:val="28"/>
        </w:rPr>
        <w:t>Het transgalactisch liftershandboek</w:t>
      </w:r>
      <w:r>
        <w:rPr>
          <w:rFonts w:ascii="Georgia" w:hAnsi="Georgia"/>
          <w:i/>
          <w:iCs/>
          <w:sz w:val="28"/>
          <w:szCs w:val="28"/>
        </w:rPr>
        <w:t xml:space="preserve"> in samenwerking met Sjaak Commandeur, en </w:t>
      </w:r>
      <w:r>
        <w:rPr>
          <w:rFonts w:ascii="Georgia" w:hAnsi="Georgia"/>
          <w:sz w:val="28"/>
          <w:szCs w:val="28"/>
        </w:rPr>
        <w:t>De avonturen van Augie March</w:t>
      </w:r>
      <w:r>
        <w:rPr>
          <w:rFonts w:ascii="Georgia" w:hAnsi="Georgia"/>
          <w:i/>
          <w:iCs/>
          <w:sz w:val="28"/>
          <w:szCs w:val="28"/>
        </w:rPr>
        <w:t xml:space="preserve"> van Saul Bellow in samenwerking met Sjaak Commandeur en Anneke van Huisseling, tot werken uit de wereldliteratuur als </w:t>
      </w:r>
      <w:r>
        <w:rPr>
          <w:rFonts w:ascii="Georgia" w:hAnsi="Georgia"/>
          <w:sz w:val="28"/>
          <w:szCs w:val="28"/>
        </w:rPr>
        <w:t>Lolita</w:t>
      </w:r>
      <w:r>
        <w:rPr>
          <w:rFonts w:ascii="Georgia" w:hAnsi="Georgia"/>
          <w:i/>
          <w:iCs/>
          <w:sz w:val="28"/>
          <w:szCs w:val="28"/>
        </w:rPr>
        <w:t xml:space="preserve"> en </w:t>
      </w:r>
      <w:r>
        <w:rPr>
          <w:rFonts w:ascii="Georgia" w:hAnsi="Georgia"/>
          <w:sz w:val="28"/>
          <w:szCs w:val="28"/>
        </w:rPr>
        <w:t>Geheugen, spreek</w:t>
      </w:r>
      <w:r>
        <w:rPr>
          <w:rFonts w:ascii="Georgia" w:hAnsi="Georgia"/>
          <w:i/>
          <w:iCs/>
          <w:sz w:val="28"/>
          <w:szCs w:val="28"/>
        </w:rPr>
        <w:t xml:space="preserve"> van Nabokov en verschillende titels van Faulkner. Vanaf 1997</w:t>
      </w:r>
      <w:r>
        <w:t xml:space="preserve"> </w:t>
      </w:r>
      <w:r>
        <w:rPr>
          <w:rFonts w:ascii="Georgia" w:hAnsi="Georgia"/>
          <w:i/>
          <w:iCs/>
          <w:sz w:val="28"/>
          <w:szCs w:val="28"/>
        </w:rPr>
        <w:t>vertaalde hij 11 romans van Ian McEwan. In 2008 ontving hij de Vertaalprijs van het Fonds voor de Letteren, in 2013 verleende de Universiteit Leiden hem een eredoctoraat. Hij is vanaf de oprichting in 201</w:t>
      </w:r>
      <w:r w:rsidR="00FC5AD1">
        <w:rPr>
          <w:rFonts w:ascii="Georgia" w:hAnsi="Georgia"/>
          <w:i/>
          <w:iCs/>
          <w:sz w:val="28"/>
          <w:szCs w:val="28"/>
        </w:rPr>
        <w:t>1</w:t>
      </w:r>
      <w:r>
        <w:rPr>
          <w:rFonts w:ascii="Georgia" w:hAnsi="Georgia"/>
          <w:i/>
          <w:iCs/>
          <w:sz w:val="28"/>
          <w:szCs w:val="28"/>
        </w:rPr>
        <w:t xml:space="preserve"> redacteur van VertaalVerhaal.</w:t>
      </w:r>
    </w:p>
    <w:p w14:paraId="2EFAE206" w14:textId="01E52BC3" w:rsidR="00EA2A43" w:rsidRDefault="00EA2A43" w:rsidP="00F40C42">
      <w:pPr>
        <w:spacing w:line="276" w:lineRule="auto"/>
        <w:rPr>
          <w:rFonts w:ascii="Georgia" w:hAnsi="Georgia"/>
          <w:sz w:val="24"/>
          <w:szCs w:val="24"/>
        </w:rPr>
      </w:pPr>
      <w:r>
        <w:rPr>
          <w:rFonts w:ascii="Georgia" w:hAnsi="Georgia"/>
          <w:sz w:val="24"/>
          <w:szCs w:val="24"/>
        </w:rPr>
        <w:br w:type="page"/>
      </w:r>
    </w:p>
    <w:p w14:paraId="4BE18833" w14:textId="77777777" w:rsidR="00FC5AD1" w:rsidRDefault="00FC5AD1" w:rsidP="00F40C42">
      <w:pPr>
        <w:spacing w:after="0" w:line="276" w:lineRule="auto"/>
        <w:rPr>
          <w:rFonts w:ascii="Georgia" w:hAnsi="Georgia"/>
          <w:sz w:val="36"/>
          <w:szCs w:val="36"/>
        </w:rPr>
      </w:pPr>
      <w:r>
        <w:rPr>
          <w:rFonts w:ascii="Georgia" w:hAnsi="Georgia"/>
          <w:sz w:val="36"/>
          <w:szCs w:val="36"/>
        </w:rPr>
        <w:lastRenderedPageBreak/>
        <w:t>De omgaande rechter</w:t>
      </w:r>
    </w:p>
    <w:p w14:paraId="049B8377" w14:textId="77777777" w:rsidR="00E17E20" w:rsidRPr="00AF6459" w:rsidRDefault="00E17E20" w:rsidP="00F40C42">
      <w:pPr>
        <w:spacing w:after="0" w:line="276" w:lineRule="auto"/>
        <w:rPr>
          <w:rFonts w:ascii="Georgia" w:hAnsi="Georgia"/>
          <w:sz w:val="24"/>
          <w:szCs w:val="36"/>
        </w:rPr>
      </w:pPr>
    </w:p>
    <w:p w14:paraId="206DB40C" w14:textId="2720C38E" w:rsidR="002D13C5" w:rsidRDefault="00F254C3" w:rsidP="00F40C42">
      <w:pPr>
        <w:spacing w:after="0" w:line="276" w:lineRule="auto"/>
        <w:rPr>
          <w:rFonts w:ascii="Georgia" w:hAnsi="Georgia"/>
          <w:sz w:val="24"/>
          <w:szCs w:val="24"/>
        </w:rPr>
      </w:pPr>
      <w:r>
        <w:rPr>
          <w:rFonts w:ascii="Georgia" w:hAnsi="Georgia"/>
          <w:sz w:val="24"/>
          <w:szCs w:val="24"/>
        </w:rPr>
        <w:t xml:space="preserve">Een vertaling is nooit af, luidt het cliché. Sommige vertalers zouden het liefst nog achter de vrachtwagen van het Centraal Boekhuis aan </w:t>
      </w:r>
      <w:r w:rsidR="00F840A2">
        <w:rPr>
          <w:rFonts w:ascii="Georgia" w:hAnsi="Georgia"/>
          <w:sz w:val="24"/>
          <w:szCs w:val="24"/>
        </w:rPr>
        <w:t>rijden</w:t>
      </w:r>
      <w:r>
        <w:rPr>
          <w:rFonts w:ascii="Georgia" w:hAnsi="Georgia"/>
          <w:sz w:val="24"/>
          <w:szCs w:val="24"/>
        </w:rPr>
        <w:t xml:space="preserve"> om op de stoep van de boekwinkel toch nog wat klein</w:t>
      </w:r>
      <w:r w:rsidR="001B024C">
        <w:rPr>
          <w:rFonts w:ascii="Georgia" w:hAnsi="Georgia"/>
          <w:sz w:val="24"/>
          <w:szCs w:val="24"/>
        </w:rPr>
        <w:t>igheden</w:t>
      </w:r>
      <w:r>
        <w:rPr>
          <w:rFonts w:ascii="Georgia" w:hAnsi="Georgia"/>
          <w:sz w:val="24"/>
          <w:szCs w:val="24"/>
        </w:rPr>
        <w:t xml:space="preserve"> in hun vertaling </w:t>
      </w:r>
      <w:r w:rsidR="001B024C">
        <w:rPr>
          <w:rFonts w:ascii="Georgia" w:hAnsi="Georgia"/>
          <w:sz w:val="24"/>
          <w:szCs w:val="24"/>
        </w:rPr>
        <w:t>t</w:t>
      </w:r>
      <w:r>
        <w:rPr>
          <w:rFonts w:ascii="Georgia" w:hAnsi="Georgia"/>
          <w:sz w:val="24"/>
          <w:szCs w:val="24"/>
        </w:rPr>
        <w:t xml:space="preserve">e </w:t>
      </w:r>
      <w:r w:rsidR="001B024C">
        <w:rPr>
          <w:rFonts w:ascii="Georgia" w:hAnsi="Georgia"/>
          <w:sz w:val="24"/>
          <w:szCs w:val="24"/>
        </w:rPr>
        <w:t>veranderen</w:t>
      </w:r>
      <w:r>
        <w:rPr>
          <w:rFonts w:ascii="Georgia" w:hAnsi="Georgia"/>
          <w:sz w:val="24"/>
          <w:szCs w:val="24"/>
        </w:rPr>
        <w:t xml:space="preserve">. Niet voor niets stelt het Modelcontract voor vertalingen grenzen aan de wijzigingen die </w:t>
      </w:r>
      <w:r w:rsidR="002D13C5" w:rsidRPr="002D13C5">
        <w:rPr>
          <w:rFonts w:ascii="Georgia" w:hAnsi="Georgia"/>
          <w:sz w:val="24"/>
          <w:szCs w:val="24"/>
        </w:rPr>
        <w:t xml:space="preserve">nog in drukproeven mogen worden aangebracht </w:t>
      </w:r>
      <w:r w:rsidR="002D13C5">
        <w:rPr>
          <w:rFonts w:ascii="Georgia" w:hAnsi="Georgia"/>
          <w:sz w:val="24"/>
          <w:szCs w:val="24"/>
        </w:rPr>
        <w:t xml:space="preserve">– </w:t>
      </w:r>
      <w:r>
        <w:rPr>
          <w:rFonts w:ascii="Georgia" w:hAnsi="Georgia"/>
          <w:sz w:val="24"/>
          <w:szCs w:val="24"/>
        </w:rPr>
        <w:t>op</w:t>
      </w:r>
      <w:r w:rsidR="002D13C5">
        <w:rPr>
          <w:rFonts w:ascii="Georgia" w:hAnsi="Georgia"/>
          <w:sz w:val="24"/>
          <w:szCs w:val="24"/>
        </w:rPr>
        <w:t xml:space="preserve"> </w:t>
      </w:r>
      <w:r>
        <w:rPr>
          <w:rFonts w:ascii="Georgia" w:hAnsi="Georgia"/>
          <w:sz w:val="24"/>
          <w:szCs w:val="24"/>
        </w:rPr>
        <w:t>straffe van extra kosten</w:t>
      </w:r>
      <w:r w:rsidR="00F840A2">
        <w:rPr>
          <w:rFonts w:ascii="Georgia" w:hAnsi="Georgia"/>
          <w:sz w:val="24"/>
          <w:szCs w:val="24"/>
        </w:rPr>
        <w:t xml:space="preserve"> </w:t>
      </w:r>
      <w:r w:rsidR="002D13C5">
        <w:rPr>
          <w:rFonts w:ascii="Georgia" w:hAnsi="Georgia"/>
          <w:sz w:val="24"/>
          <w:szCs w:val="24"/>
        </w:rPr>
        <w:t>voor de vertaler</w:t>
      </w:r>
      <w:r>
        <w:rPr>
          <w:rFonts w:ascii="Georgia" w:hAnsi="Georgia"/>
          <w:sz w:val="24"/>
          <w:szCs w:val="24"/>
        </w:rPr>
        <w:t>. Soms dient zich een extra kans aan in geval van een herdruk</w:t>
      </w:r>
      <w:r w:rsidR="002D13C5">
        <w:rPr>
          <w:rFonts w:ascii="Georgia" w:hAnsi="Georgia"/>
          <w:sz w:val="24"/>
          <w:szCs w:val="24"/>
        </w:rPr>
        <w:t xml:space="preserve"> en kunnen</w:t>
      </w:r>
      <w:r>
        <w:rPr>
          <w:rFonts w:ascii="Georgia" w:hAnsi="Georgia"/>
          <w:sz w:val="24"/>
          <w:szCs w:val="24"/>
        </w:rPr>
        <w:t xml:space="preserve"> </w:t>
      </w:r>
      <w:r w:rsidR="002D13C5">
        <w:rPr>
          <w:rFonts w:ascii="Georgia" w:hAnsi="Georgia"/>
          <w:sz w:val="24"/>
          <w:szCs w:val="24"/>
        </w:rPr>
        <w:t>d</w:t>
      </w:r>
      <w:r>
        <w:rPr>
          <w:rFonts w:ascii="Georgia" w:hAnsi="Georgia"/>
          <w:sz w:val="24"/>
          <w:szCs w:val="24"/>
        </w:rPr>
        <w:t xml:space="preserve">aarin dan alsnog correcties </w:t>
      </w:r>
      <w:r w:rsidR="001B024C">
        <w:rPr>
          <w:rFonts w:ascii="Georgia" w:hAnsi="Georgia"/>
          <w:sz w:val="24"/>
          <w:szCs w:val="24"/>
        </w:rPr>
        <w:t>worden</w:t>
      </w:r>
      <w:r>
        <w:rPr>
          <w:rFonts w:ascii="Georgia" w:hAnsi="Georgia"/>
          <w:sz w:val="24"/>
          <w:szCs w:val="24"/>
        </w:rPr>
        <w:t xml:space="preserve"> aangebracht</w:t>
      </w:r>
      <w:r w:rsidR="002D13C5">
        <w:rPr>
          <w:rFonts w:ascii="Georgia" w:hAnsi="Georgia"/>
          <w:sz w:val="24"/>
          <w:szCs w:val="24"/>
        </w:rPr>
        <w:t>, iets waar</w:t>
      </w:r>
      <w:r>
        <w:rPr>
          <w:rFonts w:ascii="Georgia" w:hAnsi="Georgia"/>
          <w:sz w:val="24"/>
          <w:szCs w:val="24"/>
        </w:rPr>
        <w:t xml:space="preserve"> ik </w:t>
      </w:r>
      <w:r w:rsidR="002D13C5">
        <w:rPr>
          <w:rFonts w:ascii="Georgia" w:hAnsi="Georgia"/>
          <w:sz w:val="24"/>
          <w:szCs w:val="24"/>
        </w:rPr>
        <w:t>zelf</w:t>
      </w:r>
      <w:r>
        <w:rPr>
          <w:rFonts w:ascii="Georgia" w:hAnsi="Georgia"/>
          <w:sz w:val="24"/>
          <w:szCs w:val="24"/>
        </w:rPr>
        <w:t xml:space="preserve"> </w:t>
      </w:r>
      <w:r w:rsidR="00085545">
        <w:rPr>
          <w:rFonts w:ascii="Georgia" w:hAnsi="Georgia"/>
          <w:sz w:val="24"/>
          <w:szCs w:val="24"/>
        </w:rPr>
        <w:t>meer dan eens</w:t>
      </w:r>
      <w:r>
        <w:rPr>
          <w:rFonts w:ascii="Georgia" w:hAnsi="Georgia"/>
          <w:sz w:val="24"/>
          <w:szCs w:val="24"/>
        </w:rPr>
        <w:t xml:space="preserve"> gebruik van </w:t>
      </w:r>
      <w:r w:rsidR="002D13C5">
        <w:rPr>
          <w:rFonts w:ascii="Georgia" w:hAnsi="Georgia"/>
          <w:sz w:val="24"/>
          <w:szCs w:val="24"/>
        </w:rPr>
        <w:t xml:space="preserve">heb </w:t>
      </w:r>
      <w:r>
        <w:rPr>
          <w:rFonts w:ascii="Georgia" w:hAnsi="Georgia"/>
          <w:sz w:val="24"/>
          <w:szCs w:val="24"/>
        </w:rPr>
        <w:t>gemaakt.</w:t>
      </w:r>
    </w:p>
    <w:p w14:paraId="5919D8DF" w14:textId="673D15EC" w:rsidR="00F254C3" w:rsidRDefault="00F254C3" w:rsidP="00F40C42">
      <w:pPr>
        <w:spacing w:after="0" w:line="276" w:lineRule="auto"/>
        <w:ind w:firstLine="708"/>
        <w:rPr>
          <w:rFonts w:ascii="Georgia" w:hAnsi="Georgia"/>
          <w:sz w:val="24"/>
          <w:szCs w:val="24"/>
        </w:rPr>
      </w:pPr>
      <w:r>
        <w:rPr>
          <w:rFonts w:ascii="Georgia" w:hAnsi="Georgia"/>
          <w:sz w:val="24"/>
          <w:szCs w:val="24"/>
        </w:rPr>
        <w:t xml:space="preserve">Maar ook </w:t>
      </w:r>
      <w:r w:rsidR="00981AB4">
        <w:rPr>
          <w:rFonts w:ascii="Georgia" w:hAnsi="Georgia"/>
          <w:sz w:val="24"/>
          <w:szCs w:val="24"/>
        </w:rPr>
        <w:t>hieraan zijn</w:t>
      </w:r>
      <w:r>
        <w:rPr>
          <w:rFonts w:ascii="Georgia" w:hAnsi="Georgia"/>
          <w:sz w:val="24"/>
          <w:szCs w:val="24"/>
        </w:rPr>
        <w:t xml:space="preserve"> grenzen. </w:t>
      </w:r>
      <w:r w:rsidR="007648E4">
        <w:rPr>
          <w:rFonts w:ascii="Georgia" w:hAnsi="Georgia"/>
          <w:sz w:val="24"/>
          <w:szCs w:val="24"/>
        </w:rPr>
        <w:t xml:space="preserve">In 2014 verscheen </w:t>
      </w:r>
      <w:r w:rsidR="007648E4" w:rsidRPr="007648E4">
        <w:rPr>
          <w:rFonts w:ascii="Georgia" w:hAnsi="Georgia"/>
          <w:i/>
          <w:iCs/>
          <w:sz w:val="24"/>
          <w:szCs w:val="24"/>
        </w:rPr>
        <w:t>De kinderwet</w:t>
      </w:r>
      <w:r w:rsidR="007648E4">
        <w:rPr>
          <w:rFonts w:ascii="Georgia" w:hAnsi="Georgia"/>
          <w:sz w:val="24"/>
          <w:szCs w:val="24"/>
        </w:rPr>
        <w:t xml:space="preserve">, mijn vertaling van </w:t>
      </w:r>
      <w:r w:rsidR="007648E4" w:rsidRPr="007648E4">
        <w:rPr>
          <w:rFonts w:ascii="Georgia" w:hAnsi="Georgia"/>
          <w:i/>
          <w:iCs/>
          <w:sz w:val="24"/>
          <w:szCs w:val="24"/>
        </w:rPr>
        <w:t>The Children Act</w:t>
      </w:r>
      <w:r w:rsidR="007648E4">
        <w:rPr>
          <w:rFonts w:ascii="Georgia" w:hAnsi="Georgia"/>
          <w:sz w:val="24"/>
          <w:szCs w:val="24"/>
        </w:rPr>
        <w:t xml:space="preserve"> van Ian McEwan. Een bijzondere bestelling kwam van de </w:t>
      </w:r>
      <w:r w:rsidR="007648E4" w:rsidRPr="007648E4">
        <w:rPr>
          <w:rFonts w:ascii="Georgia" w:hAnsi="Georgia"/>
          <w:sz w:val="24"/>
          <w:szCs w:val="24"/>
        </w:rPr>
        <w:t>faculteit rechten in Leiden</w:t>
      </w:r>
      <w:r w:rsidR="007648E4">
        <w:rPr>
          <w:rFonts w:ascii="Georgia" w:hAnsi="Georgia"/>
          <w:sz w:val="24"/>
          <w:szCs w:val="24"/>
        </w:rPr>
        <w:t>, die maar liefst een hele druk insloeg. Ongetwijfeld vanwege de bijz</w:t>
      </w:r>
      <w:r w:rsidR="00CA5C3E">
        <w:rPr>
          <w:rFonts w:ascii="Georgia" w:hAnsi="Georgia"/>
          <w:sz w:val="24"/>
          <w:szCs w:val="24"/>
        </w:rPr>
        <w:t>o</w:t>
      </w:r>
      <w:r w:rsidR="007648E4">
        <w:rPr>
          <w:rFonts w:ascii="Georgia" w:hAnsi="Georgia"/>
          <w:sz w:val="24"/>
          <w:szCs w:val="24"/>
        </w:rPr>
        <w:t xml:space="preserve">ndere rechtszaak die in het boek </w:t>
      </w:r>
      <w:r w:rsidR="00085545">
        <w:rPr>
          <w:rFonts w:ascii="Georgia" w:hAnsi="Georgia"/>
          <w:sz w:val="24"/>
          <w:szCs w:val="24"/>
        </w:rPr>
        <w:t>is verweven</w:t>
      </w:r>
      <w:r w:rsidR="007648E4">
        <w:rPr>
          <w:rFonts w:ascii="Georgia" w:hAnsi="Georgia"/>
          <w:sz w:val="24"/>
          <w:szCs w:val="24"/>
        </w:rPr>
        <w:t xml:space="preserve"> – mag een ziekenhuis iemand een levensreddende bloedtransfusie toedienen als diens geloof zich daartegen verzet – maar </w:t>
      </w:r>
      <w:r>
        <w:rPr>
          <w:rFonts w:ascii="Georgia" w:hAnsi="Georgia"/>
          <w:sz w:val="24"/>
          <w:szCs w:val="24"/>
        </w:rPr>
        <w:t>misschien toch</w:t>
      </w:r>
      <w:r w:rsidR="007648E4">
        <w:rPr>
          <w:rFonts w:ascii="Georgia" w:hAnsi="Georgia"/>
          <w:sz w:val="24"/>
          <w:szCs w:val="24"/>
        </w:rPr>
        <w:t xml:space="preserve"> ook wel een beetje omdat de Universiteit Leiden mij </w:t>
      </w:r>
      <w:r w:rsidR="00CA5C3E">
        <w:rPr>
          <w:rFonts w:ascii="Georgia" w:hAnsi="Georgia"/>
          <w:sz w:val="24"/>
          <w:szCs w:val="24"/>
        </w:rPr>
        <w:t>als vertaler een</w:t>
      </w:r>
      <w:r w:rsidR="007648E4">
        <w:rPr>
          <w:rFonts w:ascii="Georgia" w:hAnsi="Georgia"/>
          <w:sz w:val="24"/>
          <w:szCs w:val="24"/>
        </w:rPr>
        <w:t xml:space="preserve"> jaar</w:t>
      </w:r>
      <w:r w:rsidR="00CA5C3E">
        <w:rPr>
          <w:rFonts w:ascii="Georgia" w:hAnsi="Georgia"/>
          <w:sz w:val="24"/>
          <w:szCs w:val="24"/>
        </w:rPr>
        <w:t xml:space="preserve"> eerder</w:t>
      </w:r>
      <w:r w:rsidR="007648E4">
        <w:rPr>
          <w:rFonts w:ascii="Georgia" w:hAnsi="Georgia"/>
          <w:sz w:val="24"/>
          <w:szCs w:val="24"/>
        </w:rPr>
        <w:t xml:space="preserve"> </w:t>
      </w:r>
      <w:r w:rsidR="00CA5C3E">
        <w:rPr>
          <w:rFonts w:ascii="Georgia" w:hAnsi="Georgia"/>
          <w:sz w:val="24"/>
          <w:szCs w:val="24"/>
        </w:rPr>
        <w:t>een eredoctoraat had toegekend.</w:t>
      </w:r>
      <w:r w:rsidR="007648E4" w:rsidRPr="007648E4">
        <w:rPr>
          <w:rFonts w:ascii="Georgia" w:hAnsi="Georgia"/>
          <w:sz w:val="24"/>
          <w:szCs w:val="24"/>
        </w:rPr>
        <w:t xml:space="preserve"> </w:t>
      </w:r>
      <w:r w:rsidR="00CA5C3E">
        <w:rPr>
          <w:rFonts w:ascii="Georgia" w:hAnsi="Georgia"/>
          <w:sz w:val="24"/>
          <w:szCs w:val="24"/>
        </w:rPr>
        <w:t>(Ik schreef daar al eens over in ‘De zichtbaarheid van de vertaler’.)</w:t>
      </w:r>
    </w:p>
    <w:p w14:paraId="442DB777" w14:textId="443A29B8" w:rsidR="00595A3D" w:rsidRDefault="00CA5C3E" w:rsidP="00F40C42">
      <w:pPr>
        <w:spacing w:after="0" w:line="276" w:lineRule="auto"/>
        <w:ind w:firstLine="708"/>
        <w:rPr>
          <w:rFonts w:ascii="Georgia" w:hAnsi="Georgia"/>
          <w:sz w:val="24"/>
          <w:szCs w:val="24"/>
        </w:rPr>
      </w:pPr>
      <w:r w:rsidRPr="002D13C5">
        <w:rPr>
          <w:rFonts w:ascii="Georgia" w:hAnsi="Georgia"/>
          <w:sz w:val="24"/>
          <w:szCs w:val="24"/>
          <w:lang w:val="en-US"/>
        </w:rPr>
        <w:t xml:space="preserve">In </w:t>
      </w:r>
      <w:r w:rsidRPr="002D13C5">
        <w:rPr>
          <w:rFonts w:ascii="Georgia" w:hAnsi="Georgia"/>
          <w:i/>
          <w:iCs/>
          <w:sz w:val="24"/>
          <w:szCs w:val="24"/>
          <w:lang w:val="en-US"/>
        </w:rPr>
        <w:t>The Children Act</w:t>
      </w:r>
      <w:r w:rsidRPr="002D13C5">
        <w:rPr>
          <w:rFonts w:ascii="Georgia" w:hAnsi="Georgia"/>
          <w:sz w:val="24"/>
          <w:szCs w:val="24"/>
          <w:lang w:val="en-US"/>
        </w:rPr>
        <w:t xml:space="preserve"> gaat rechter Fiona Maye</w:t>
      </w:r>
      <w:r w:rsidR="003621E6" w:rsidRPr="002D13C5">
        <w:rPr>
          <w:lang w:val="en-US"/>
        </w:rPr>
        <w:t xml:space="preserve"> </w:t>
      </w:r>
      <w:r w:rsidR="003621E6" w:rsidRPr="002D13C5">
        <w:rPr>
          <w:rFonts w:ascii="Georgia" w:hAnsi="Georgia"/>
          <w:sz w:val="24"/>
          <w:szCs w:val="24"/>
          <w:lang w:val="en-US"/>
        </w:rPr>
        <w:t>enkele malen ‘on circuit</w:t>
      </w:r>
      <w:r w:rsidR="00F254C3" w:rsidRPr="002D13C5">
        <w:rPr>
          <w:rFonts w:ascii="Georgia" w:hAnsi="Georgia"/>
          <w:sz w:val="24"/>
          <w:szCs w:val="24"/>
          <w:lang w:val="en-US"/>
        </w:rPr>
        <w:t>’</w:t>
      </w:r>
      <w:r w:rsidR="002A25CF" w:rsidRPr="002D13C5">
        <w:rPr>
          <w:rFonts w:ascii="Georgia" w:hAnsi="Georgia"/>
          <w:sz w:val="24"/>
          <w:szCs w:val="24"/>
          <w:lang w:val="en-US"/>
        </w:rPr>
        <w:t xml:space="preserve">. </w:t>
      </w:r>
      <w:r w:rsidR="002A25CF">
        <w:rPr>
          <w:rFonts w:ascii="Georgia" w:hAnsi="Georgia"/>
          <w:sz w:val="24"/>
          <w:szCs w:val="24"/>
        </w:rPr>
        <w:t xml:space="preserve">Ook </w:t>
      </w:r>
      <w:r w:rsidR="00085545">
        <w:rPr>
          <w:rFonts w:ascii="Georgia" w:hAnsi="Georgia"/>
          <w:sz w:val="24"/>
          <w:szCs w:val="24"/>
        </w:rPr>
        <w:t>is</w:t>
      </w:r>
      <w:r w:rsidR="00981AB4">
        <w:rPr>
          <w:rFonts w:ascii="Georgia" w:hAnsi="Georgia"/>
          <w:sz w:val="24"/>
          <w:szCs w:val="24"/>
        </w:rPr>
        <w:t xml:space="preserve"> hier en daar sprake van</w:t>
      </w:r>
      <w:r w:rsidR="003621E6" w:rsidRPr="003621E6">
        <w:rPr>
          <w:rFonts w:ascii="Georgia" w:hAnsi="Georgia"/>
          <w:sz w:val="24"/>
          <w:szCs w:val="24"/>
        </w:rPr>
        <w:t xml:space="preserve"> </w:t>
      </w:r>
      <w:r w:rsidR="002A25CF">
        <w:rPr>
          <w:rFonts w:ascii="Georgia" w:hAnsi="Georgia"/>
          <w:sz w:val="24"/>
          <w:szCs w:val="24"/>
        </w:rPr>
        <w:t>‘</w:t>
      </w:r>
      <w:r w:rsidR="003621E6" w:rsidRPr="003621E6">
        <w:rPr>
          <w:rFonts w:ascii="Georgia" w:hAnsi="Georgia"/>
          <w:sz w:val="24"/>
          <w:szCs w:val="24"/>
        </w:rPr>
        <w:t>judge</w:t>
      </w:r>
      <w:r w:rsidR="00981AB4">
        <w:rPr>
          <w:rFonts w:ascii="Georgia" w:hAnsi="Georgia"/>
          <w:sz w:val="24"/>
          <w:szCs w:val="24"/>
        </w:rPr>
        <w:t>s</w:t>
      </w:r>
      <w:r w:rsidR="003621E6" w:rsidRPr="003621E6">
        <w:rPr>
          <w:rFonts w:ascii="Georgia" w:hAnsi="Georgia"/>
          <w:sz w:val="24"/>
          <w:szCs w:val="24"/>
        </w:rPr>
        <w:t xml:space="preserve"> on circuit</w:t>
      </w:r>
      <w:r w:rsidR="002A25CF">
        <w:rPr>
          <w:rFonts w:ascii="Georgia" w:hAnsi="Georgia"/>
          <w:sz w:val="24"/>
          <w:szCs w:val="24"/>
        </w:rPr>
        <w:t>’</w:t>
      </w:r>
      <w:r w:rsidR="003621E6" w:rsidRPr="003621E6">
        <w:rPr>
          <w:rFonts w:ascii="Georgia" w:hAnsi="Georgia"/>
          <w:sz w:val="24"/>
          <w:szCs w:val="24"/>
        </w:rPr>
        <w:t xml:space="preserve">. </w:t>
      </w:r>
      <w:r w:rsidR="00981AB4">
        <w:rPr>
          <w:rFonts w:ascii="Georgia" w:hAnsi="Georgia"/>
          <w:sz w:val="24"/>
          <w:szCs w:val="24"/>
        </w:rPr>
        <w:t>Ik verzon de term ‘op ronde’ en kreeg daar geen commentaar op, ook niet van</w:t>
      </w:r>
      <w:r w:rsidR="00CD777C">
        <w:rPr>
          <w:rFonts w:ascii="Georgia" w:hAnsi="Georgia"/>
          <w:sz w:val="24"/>
          <w:szCs w:val="24"/>
        </w:rPr>
        <w:t xml:space="preserve"> oud-raadsheer David Peperkorn, die kritisch naar het juridische jargon in mijn vertaling had gekeken.</w:t>
      </w:r>
    </w:p>
    <w:p w14:paraId="04D9A20D" w14:textId="1B19B47C" w:rsidR="003621E6" w:rsidRPr="003621E6" w:rsidRDefault="002A25CF" w:rsidP="00F40C42">
      <w:pPr>
        <w:spacing w:after="0" w:line="276" w:lineRule="auto"/>
        <w:ind w:firstLine="708"/>
        <w:rPr>
          <w:rFonts w:ascii="Georgia" w:hAnsi="Georgia"/>
          <w:sz w:val="24"/>
          <w:szCs w:val="24"/>
        </w:rPr>
      </w:pPr>
      <w:r>
        <w:rPr>
          <w:rFonts w:ascii="Georgia" w:hAnsi="Georgia"/>
          <w:sz w:val="24"/>
          <w:szCs w:val="24"/>
        </w:rPr>
        <w:t xml:space="preserve">Twaalf jaar later stuitte </w:t>
      </w:r>
      <w:r w:rsidR="003621E6" w:rsidRPr="003621E6">
        <w:rPr>
          <w:rFonts w:ascii="Georgia" w:hAnsi="Georgia"/>
          <w:sz w:val="24"/>
          <w:szCs w:val="24"/>
        </w:rPr>
        <w:t>ik geheel</w:t>
      </w:r>
      <w:r>
        <w:rPr>
          <w:rFonts w:ascii="Georgia" w:hAnsi="Georgia"/>
          <w:sz w:val="24"/>
          <w:szCs w:val="24"/>
        </w:rPr>
        <w:t xml:space="preserve"> </w:t>
      </w:r>
      <w:r w:rsidR="003621E6" w:rsidRPr="003621E6">
        <w:rPr>
          <w:rFonts w:ascii="Georgia" w:hAnsi="Georgia"/>
          <w:sz w:val="24"/>
          <w:szCs w:val="24"/>
        </w:rPr>
        <w:t>toevallig en per ongeluk op het volgende:</w:t>
      </w:r>
    </w:p>
    <w:p w14:paraId="2C2A7629" w14:textId="77777777" w:rsidR="003621E6" w:rsidRPr="003621E6" w:rsidRDefault="003621E6" w:rsidP="00F40C42">
      <w:pPr>
        <w:spacing w:after="0" w:line="276" w:lineRule="auto"/>
        <w:rPr>
          <w:rFonts w:ascii="Georgia" w:hAnsi="Georgia"/>
          <w:sz w:val="24"/>
          <w:szCs w:val="24"/>
        </w:rPr>
      </w:pPr>
    </w:p>
    <w:p w14:paraId="624B125C" w14:textId="0FB03B86" w:rsidR="002A25CF" w:rsidRDefault="002A25CF" w:rsidP="00F40C42">
      <w:pPr>
        <w:spacing w:after="0" w:line="276" w:lineRule="auto"/>
        <w:ind w:left="708"/>
        <w:rPr>
          <w:rFonts w:ascii="Georgia" w:hAnsi="Georgia"/>
          <w:sz w:val="24"/>
          <w:szCs w:val="24"/>
        </w:rPr>
      </w:pPr>
      <w:r>
        <w:rPr>
          <w:rFonts w:ascii="Georgia" w:hAnsi="Georgia"/>
          <w:sz w:val="24"/>
          <w:szCs w:val="24"/>
        </w:rPr>
        <w:t>‘</w:t>
      </w:r>
      <w:r w:rsidR="003621E6" w:rsidRPr="003621E6">
        <w:rPr>
          <w:rFonts w:ascii="Georgia" w:hAnsi="Georgia"/>
          <w:sz w:val="24"/>
          <w:szCs w:val="24"/>
        </w:rPr>
        <w:t xml:space="preserve">Een </w:t>
      </w:r>
      <w:r>
        <w:rPr>
          <w:rFonts w:ascii="Georgia" w:hAnsi="Georgia"/>
          <w:sz w:val="24"/>
          <w:szCs w:val="24"/>
        </w:rPr>
        <w:t>“</w:t>
      </w:r>
      <w:r w:rsidR="003621E6" w:rsidRPr="003621E6">
        <w:rPr>
          <w:rFonts w:ascii="Georgia" w:hAnsi="Georgia"/>
          <w:sz w:val="24"/>
          <w:szCs w:val="24"/>
        </w:rPr>
        <w:t>omgaande rechter</w:t>
      </w:r>
      <w:r>
        <w:rPr>
          <w:rFonts w:ascii="Georgia" w:hAnsi="Georgia"/>
          <w:sz w:val="24"/>
          <w:szCs w:val="24"/>
        </w:rPr>
        <w:t>”</w:t>
      </w:r>
      <w:r w:rsidR="003621E6" w:rsidRPr="003621E6">
        <w:rPr>
          <w:rFonts w:ascii="Georgia" w:hAnsi="Georgia"/>
          <w:sz w:val="24"/>
          <w:szCs w:val="24"/>
        </w:rPr>
        <w:t xml:space="preserve"> (of </w:t>
      </w:r>
      <w:r>
        <w:rPr>
          <w:rFonts w:ascii="Georgia" w:hAnsi="Georgia"/>
          <w:sz w:val="24"/>
          <w:szCs w:val="24"/>
        </w:rPr>
        <w:t>“</w:t>
      </w:r>
      <w:r w:rsidR="003621E6" w:rsidRPr="003621E6">
        <w:rPr>
          <w:rFonts w:ascii="Georgia" w:hAnsi="Georgia"/>
          <w:sz w:val="24"/>
          <w:szCs w:val="24"/>
        </w:rPr>
        <w:t>omreizende rechter</w:t>
      </w:r>
      <w:r>
        <w:rPr>
          <w:rFonts w:ascii="Georgia" w:hAnsi="Georgia"/>
          <w:sz w:val="24"/>
          <w:szCs w:val="24"/>
        </w:rPr>
        <w:t>”</w:t>
      </w:r>
      <w:r w:rsidR="003621E6" w:rsidRPr="003621E6">
        <w:rPr>
          <w:rFonts w:ascii="Georgia" w:hAnsi="Georgia"/>
          <w:sz w:val="24"/>
          <w:szCs w:val="24"/>
        </w:rPr>
        <w:t>) is een historische term</w:t>
      </w:r>
      <w:r>
        <w:rPr>
          <w:rFonts w:ascii="Georgia" w:hAnsi="Georgia"/>
          <w:sz w:val="24"/>
          <w:szCs w:val="24"/>
        </w:rPr>
        <w:t xml:space="preserve"> </w:t>
      </w:r>
      <w:r w:rsidR="003621E6" w:rsidRPr="003621E6">
        <w:rPr>
          <w:rFonts w:ascii="Georgia" w:hAnsi="Georgia"/>
          <w:sz w:val="24"/>
          <w:szCs w:val="24"/>
        </w:rPr>
        <w:t>voor een rechter die rondreisde om op verschillende locaties, zoals</w:t>
      </w:r>
      <w:r>
        <w:rPr>
          <w:rFonts w:ascii="Georgia" w:hAnsi="Georgia"/>
          <w:sz w:val="24"/>
          <w:szCs w:val="24"/>
        </w:rPr>
        <w:t xml:space="preserve"> </w:t>
      </w:r>
      <w:r w:rsidR="003621E6" w:rsidRPr="003621E6">
        <w:rPr>
          <w:rFonts w:ascii="Georgia" w:hAnsi="Georgia"/>
          <w:sz w:val="24"/>
          <w:szCs w:val="24"/>
        </w:rPr>
        <w:t>plantages (in koloniaal gebied) of afgelegen gebieden, recht te spreken, in</w:t>
      </w:r>
      <w:r>
        <w:rPr>
          <w:rFonts w:ascii="Georgia" w:hAnsi="Georgia"/>
          <w:sz w:val="24"/>
          <w:szCs w:val="24"/>
        </w:rPr>
        <w:t xml:space="preserve"> </w:t>
      </w:r>
      <w:r w:rsidR="003621E6" w:rsidRPr="003621E6">
        <w:rPr>
          <w:rFonts w:ascii="Georgia" w:hAnsi="Georgia"/>
          <w:sz w:val="24"/>
          <w:szCs w:val="24"/>
        </w:rPr>
        <w:t>plaats van vast te zitten aan één vast rechtscentrum, en zo de toegang tot</w:t>
      </w:r>
      <w:r>
        <w:rPr>
          <w:rFonts w:ascii="Georgia" w:hAnsi="Georgia"/>
          <w:sz w:val="24"/>
          <w:szCs w:val="24"/>
        </w:rPr>
        <w:t xml:space="preserve"> </w:t>
      </w:r>
      <w:r w:rsidR="003621E6" w:rsidRPr="003621E6">
        <w:rPr>
          <w:rFonts w:ascii="Georgia" w:hAnsi="Georgia"/>
          <w:sz w:val="24"/>
          <w:szCs w:val="24"/>
        </w:rPr>
        <w:t>rechtspraak in die regio</w:t>
      </w:r>
      <w:r>
        <w:rPr>
          <w:rFonts w:ascii="Georgia" w:hAnsi="Georgia"/>
          <w:sz w:val="24"/>
          <w:szCs w:val="24"/>
        </w:rPr>
        <w:t>’s</w:t>
      </w:r>
      <w:r w:rsidR="00085545" w:rsidRPr="00085545">
        <w:rPr>
          <w:rFonts w:ascii="Georgia" w:hAnsi="Georgia"/>
          <w:sz w:val="24"/>
          <w:szCs w:val="24"/>
        </w:rPr>
        <w:t xml:space="preserve"> </w:t>
      </w:r>
      <w:r w:rsidR="00085545" w:rsidRPr="003621E6">
        <w:rPr>
          <w:rFonts w:ascii="Georgia" w:hAnsi="Georgia"/>
          <w:sz w:val="24"/>
          <w:szCs w:val="24"/>
        </w:rPr>
        <w:t>vergrootte</w:t>
      </w:r>
      <w:r w:rsidR="003621E6" w:rsidRPr="003621E6">
        <w:rPr>
          <w:rFonts w:ascii="Georgia" w:hAnsi="Georgia"/>
          <w:sz w:val="24"/>
          <w:szCs w:val="24"/>
        </w:rPr>
        <w:t>. Dit was een praktische oplossing in</w:t>
      </w:r>
      <w:r>
        <w:rPr>
          <w:rFonts w:ascii="Georgia" w:hAnsi="Georgia"/>
          <w:sz w:val="24"/>
          <w:szCs w:val="24"/>
        </w:rPr>
        <w:t xml:space="preserve"> </w:t>
      </w:r>
      <w:r w:rsidR="003621E6" w:rsidRPr="003621E6">
        <w:rPr>
          <w:rFonts w:ascii="Georgia" w:hAnsi="Georgia"/>
          <w:sz w:val="24"/>
          <w:szCs w:val="24"/>
        </w:rPr>
        <w:t>gebieden waar het aantal zaken te groot was voor één locatie en om een</w:t>
      </w:r>
      <w:r>
        <w:rPr>
          <w:rFonts w:ascii="Georgia" w:hAnsi="Georgia"/>
          <w:sz w:val="24"/>
          <w:szCs w:val="24"/>
        </w:rPr>
        <w:t xml:space="preserve"> </w:t>
      </w:r>
      <w:r w:rsidR="003621E6" w:rsidRPr="003621E6">
        <w:rPr>
          <w:rFonts w:ascii="Georgia" w:hAnsi="Georgia"/>
          <w:sz w:val="24"/>
          <w:szCs w:val="24"/>
        </w:rPr>
        <w:t>snellere, lokale beoordeling te garanderen.</w:t>
      </w:r>
    </w:p>
    <w:p w14:paraId="56F57A9D" w14:textId="77777777" w:rsidR="002A25CF" w:rsidRDefault="003621E6" w:rsidP="00F40C42">
      <w:pPr>
        <w:spacing w:after="0" w:line="276" w:lineRule="auto"/>
        <w:ind w:left="708" w:firstLine="708"/>
        <w:rPr>
          <w:rFonts w:ascii="Georgia" w:hAnsi="Georgia"/>
          <w:sz w:val="24"/>
          <w:szCs w:val="24"/>
        </w:rPr>
      </w:pPr>
      <w:r w:rsidRPr="003621E6">
        <w:rPr>
          <w:rFonts w:ascii="Georgia" w:hAnsi="Georgia"/>
          <w:sz w:val="24"/>
          <w:szCs w:val="24"/>
        </w:rPr>
        <w:t>De rechter reisde van plaats naar plaats (bijvoorbeeld</w:t>
      </w:r>
      <w:r w:rsidR="002A25CF">
        <w:rPr>
          <w:rFonts w:ascii="Georgia" w:hAnsi="Georgia"/>
          <w:sz w:val="24"/>
          <w:szCs w:val="24"/>
        </w:rPr>
        <w:t xml:space="preserve"> </w:t>
      </w:r>
      <w:r w:rsidRPr="003621E6">
        <w:rPr>
          <w:rFonts w:ascii="Georgia" w:hAnsi="Georgia"/>
          <w:sz w:val="24"/>
          <w:szCs w:val="24"/>
        </w:rPr>
        <w:t>van plantage naar plantage) om zaken te behandelen.</w:t>
      </w:r>
      <w:r w:rsidR="002A25CF">
        <w:rPr>
          <w:rFonts w:ascii="Georgia" w:hAnsi="Georgia"/>
          <w:sz w:val="24"/>
          <w:szCs w:val="24"/>
        </w:rPr>
        <w:t xml:space="preserve"> </w:t>
      </w:r>
      <w:r w:rsidRPr="003621E6">
        <w:rPr>
          <w:rFonts w:ascii="Georgia" w:hAnsi="Georgia"/>
          <w:sz w:val="24"/>
          <w:szCs w:val="24"/>
        </w:rPr>
        <w:t>De term wordt vaak geassocieerd met het koloniale</w:t>
      </w:r>
      <w:r w:rsidR="002A25CF">
        <w:rPr>
          <w:rFonts w:ascii="Georgia" w:hAnsi="Georgia"/>
          <w:sz w:val="24"/>
          <w:szCs w:val="24"/>
        </w:rPr>
        <w:t xml:space="preserve"> </w:t>
      </w:r>
      <w:r w:rsidRPr="003621E6">
        <w:rPr>
          <w:rFonts w:ascii="Georgia" w:hAnsi="Georgia"/>
          <w:sz w:val="24"/>
          <w:szCs w:val="24"/>
        </w:rPr>
        <w:t>verleden (Indië) en de vroege rechtspraak in afgelegen gebieden.</w:t>
      </w:r>
      <w:r w:rsidR="002A25CF">
        <w:rPr>
          <w:rFonts w:ascii="Georgia" w:hAnsi="Georgia"/>
          <w:sz w:val="24"/>
          <w:szCs w:val="24"/>
        </w:rPr>
        <w:t xml:space="preserve"> </w:t>
      </w:r>
      <w:r w:rsidRPr="003621E6">
        <w:rPr>
          <w:rFonts w:ascii="Georgia" w:hAnsi="Georgia"/>
          <w:sz w:val="24"/>
          <w:szCs w:val="24"/>
        </w:rPr>
        <w:t>Doel</w:t>
      </w:r>
      <w:r w:rsidR="002A25CF">
        <w:rPr>
          <w:rFonts w:ascii="Georgia" w:hAnsi="Georgia"/>
          <w:sz w:val="24"/>
          <w:szCs w:val="24"/>
        </w:rPr>
        <w:t xml:space="preserve"> was het</w:t>
      </w:r>
      <w:r w:rsidRPr="003621E6">
        <w:rPr>
          <w:rFonts w:ascii="Georgia" w:hAnsi="Georgia"/>
          <w:sz w:val="24"/>
          <w:szCs w:val="24"/>
        </w:rPr>
        <w:t xml:space="preserve"> bieden van snelle en toegankelijke rechtspraak voor mensen die</w:t>
      </w:r>
      <w:r w:rsidR="002A25CF">
        <w:rPr>
          <w:rFonts w:ascii="Georgia" w:hAnsi="Georgia"/>
          <w:sz w:val="24"/>
          <w:szCs w:val="24"/>
        </w:rPr>
        <w:t xml:space="preserve"> </w:t>
      </w:r>
      <w:r w:rsidRPr="003621E6">
        <w:rPr>
          <w:rFonts w:ascii="Georgia" w:hAnsi="Georgia"/>
          <w:sz w:val="24"/>
          <w:szCs w:val="24"/>
        </w:rPr>
        <w:t>anders ver van een rechtbank zouden wonen.</w:t>
      </w:r>
      <w:r w:rsidR="002A25CF">
        <w:rPr>
          <w:rFonts w:ascii="Georgia" w:hAnsi="Georgia"/>
          <w:sz w:val="24"/>
          <w:szCs w:val="24"/>
        </w:rPr>
        <w:t xml:space="preserve"> </w:t>
      </w:r>
      <w:r w:rsidRPr="003621E6">
        <w:rPr>
          <w:rFonts w:ascii="Georgia" w:hAnsi="Georgia"/>
          <w:sz w:val="24"/>
          <w:szCs w:val="24"/>
        </w:rPr>
        <w:t>In het moderne Nederlandse rechtssysteem is dit concept niet meer direct in</w:t>
      </w:r>
      <w:r w:rsidR="002A25CF">
        <w:rPr>
          <w:rFonts w:ascii="Georgia" w:hAnsi="Georgia"/>
          <w:sz w:val="24"/>
          <w:szCs w:val="24"/>
        </w:rPr>
        <w:t xml:space="preserve"> </w:t>
      </w:r>
      <w:r w:rsidRPr="003621E6">
        <w:rPr>
          <w:rFonts w:ascii="Georgia" w:hAnsi="Georgia"/>
          <w:sz w:val="24"/>
          <w:szCs w:val="24"/>
        </w:rPr>
        <w:t>gebruik; rechters werken nu vanuit vaste rechtbanken, hoewel de rechtspraak</w:t>
      </w:r>
      <w:r w:rsidR="002A25CF">
        <w:rPr>
          <w:rFonts w:ascii="Georgia" w:hAnsi="Georgia"/>
          <w:sz w:val="24"/>
          <w:szCs w:val="24"/>
        </w:rPr>
        <w:t xml:space="preserve"> </w:t>
      </w:r>
      <w:r w:rsidRPr="003621E6">
        <w:rPr>
          <w:rFonts w:ascii="Georgia" w:hAnsi="Georgia"/>
          <w:sz w:val="24"/>
          <w:szCs w:val="24"/>
        </w:rPr>
        <w:t>nog steeds toegankelijk moet zijn, zoals blijkt uit de uitleg over de</w:t>
      </w:r>
      <w:r w:rsidR="002A25CF">
        <w:rPr>
          <w:rFonts w:ascii="Georgia" w:hAnsi="Georgia"/>
          <w:sz w:val="24"/>
          <w:szCs w:val="24"/>
        </w:rPr>
        <w:t xml:space="preserve"> </w:t>
      </w:r>
      <w:r w:rsidRPr="003621E6">
        <w:rPr>
          <w:rFonts w:ascii="Georgia" w:hAnsi="Georgia"/>
          <w:sz w:val="24"/>
          <w:szCs w:val="24"/>
        </w:rPr>
        <w:t>organisatie van rechters in Nederland.</w:t>
      </w:r>
      <w:r w:rsidR="002A25CF">
        <w:rPr>
          <w:rFonts w:ascii="Georgia" w:hAnsi="Georgia"/>
          <w:sz w:val="24"/>
          <w:szCs w:val="24"/>
        </w:rPr>
        <w:t>’</w:t>
      </w:r>
    </w:p>
    <w:p w14:paraId="5CB3760A" w14:textId="77777777" w:rsidR="002D13C5" w:rsidRDefault="002D13C5" w:rsidP="00F40C42">
      <w:pPr>
        <w:spacing w:after="0" w:line="276" w:lineRule="auto"/>
        <w:rPr>
          <w:rFonts w:ascii="Georgia" w:hAnsi="Georgia"/>
          <w:sz w:val="24"/>
          <w:szCs w:val="24"/>
        </w:rPr>
      </w:pPr>
    </w:p>
    <w:p w14:paraId="0F5B1D98" w14:textId="64CB0E07" w:rsidR="00CA5C3E" w:rsidRDefault="003621E6" w:rsidP="00F40C42">
      <w:pPr>
        <w:spacing w:after="0" w:line="276" w:lineRule="auto"/>
        <w:rPr>
          <w:rFonts w:ascii="Georgia" w:hAnsi="Georgia"/>
          <w:sz w:val="24"/>
          <w:szCs w:val="24"/>
        </w:rPr>
      </w:pPr>
      <w:r w:rsidRPr="003621E6">
        <w:rPr>
          <w:rFonts w:ascii="Georgia" w:hAnsi="Georgia"/>
          <w:sz w:val="24"/>
          <w:szCs w:val="24"/>
        </w:rPr>
        <w:t xml:space="preserve">Dat </w:t>
      </w:r>
      <w:r w:rsidR="002A25CF">
        <w:rPr>
          <w:rFonts w:ascii="Georgia" w:hAnsi="Georgia"/>
          <w:sz w:val="24"/>
          <w:szCs w:val="24"/>
        </w:rPr>
        <w:t>‘</w:t>
      </w:r>
      <w:r w:rsidRPr="003621E6">
        <w:rPr>
          <w:rFonts w:ascii="Georgia" w:hAnsi="Georgia"/>
          <w:sz w:val="24"/>
          <w:szCs w:val="24"/>
        </w:rPr>
        <w:t>omgaande</w:t>
      </w:r>
      <w:r w:rsidR="002A25CF">
        <w:rPr>
          <w:rFonts w:ascii="Georgia" w:hAnsi="Georgia"/>
          <w:sz w:val="24"/>
          <w:szCs w:val="24"/>
        </w:rPr>
        <w:t>’</w:t>
      </w:r>
      <w:r w:rsidRPr="003621E6">
        <w:rPr>
          <w:rFonts w:ascii="Georgia" w:hAnsi="Georgia"/>
          <w:sz w:val="24"/>
          <w:szCs w:val="24"/>
        </w:rPr>
        <w:t xml:space="preserve"> </w:t>
      </w:r>
      <w:r w:rsidR="002A25CF">
        <w:rPr>
          <w:rFonts w:ascii="Georgia" w:hAnsi="Georgia"/>
          <w:sz w:val="24"/>
          <w:szCs w:val="24"/>
        </w:rPr>
        <w:t>was</w:t>
      </w:r>
      <w:r w:rsidRPr="003621E6">
        <w:rPr>
          <w:rFonts w:ascii="Georgia" w:hAnsi="Georgia"/>
          <w:sz w:val="24"/>
          <w:szCs w:val="24"/>
        </w:rPr>
        <w:t xml:space="preserve"> natuurlijk een prachtvondst</w:t>
      </w:r>
      <w:r w:rsidR="002A25CF">
        <w:rPr>
          <w:rFonts w:ascii="Georgia" w:hAnsi="Georgia"/>
          <w:sz w:val="24"/>
          <w:szCs w:val="24"/>
        </w:rPr>
        <w:t xml:space="preserve"> voor ‘on circuit’</w:t>
      </w:r>
      <w:r w:rsidRPr="003621E6">
        <w:rPr>
          <w:rFonts w:ascii="Georgia" w:hAnsi="Georgia"/>
          <w:sz w:val="24"/>
          <w:szCs w:val="24"/>
        </w:rPr>
        <w:t xml:space="preserve">, maar </w:t>
      </w:r>
      <w:r w:rsidR="002A25CF">
        <w:rPr>
          <w:rFonts w:ascii="Georgia" w:hAnsi="Georgia"/>
          <w:sz w:val="24"/>
          <w:szCs w:val="24"/>
        </w:rPr>
        <w:t xml:space="preserve">was </w:t>
      </w:r>
      <w:r w:rsidRPr="003621E6">
        <w:rPr>
          <w:rFonts w:ascii="Georgia" w:hAnsi="Georgia"/>
          <w:sz w:val="24"/>
          <w:szCs w:val="24"/>
        </w:rPr>
        <w:t xml:space="preserve">het na </w:t>
      </w:r>
      <w:r w:rsidR="00CD777C">
        <w:rPr>
          <w:rFonts w:ascii="Georgia" w:hAnsi="Georgia"/>
          <w:sz w:val="24"/>
          <w:szCs w:val="24"/>
        </w:rPr>
        <w:t>twaalf</w:t>
      </w:r>
      <w:r w:rsidRPr="003621E6">
        <w:rPr>
          <w:rFonts w:ascii="Georgia" w:hAnsi="Georgia"/>
          <w:sz w:val="24"/>
          <w:szCs w:val="24"/>
        </w:rPr>
        <w:t xml:space="preserve"> jaar en menige herdruk nog </w:t>
      </w:r>
      <w:r w:rsidR="002A25CF">
        <w:rPr>
          <w:rFonts w:ascii="Georgia" w:hAnsi="Georgia"/>
          <w:sz w:val="24"/>
          <w:szCs w:val="24"/>
        </w:rPr>
        <w:t xml:space="preserve">wel </w:t>
      </w:r>
      <w:r w:rsidRPr="003621E6">
        <w:rPr>
          <w:rFonts w:ascii="Georgia" w:hAnsi="Georgia"/>
          <w:sz w:val="24"/>
          <w:szCs w:val="24"/>
        </w:rPr>
        <w:t xml:space="preserve">de moeite waard </w:t>
      </w:r>
      <w:r w:rsidR="002A25CF">
        <w:rPr>
          <w:rFonts w:ascii="Georgia" w:hAnsi="Georgia"/>
          <w:sz w:val="24"/>
          <w:szCs w:val="24"/>
        </w:rPr>
        <w:t>om alsnog aan de vertaling te gaan sleutelen</w:t>
      </w:r>
      <w:r w:rsidRPr="003621E6">
        <w:rPr>
          <w:rFonts w:ascii="Georgia" w:hAnsi="Georgia"/>
          <w:sz w:val="24"/>
          <w:szCs w:val="24"/>
        </w:rPr>
        <w:t xml:space="preserve">? </w:t>
      </w:r>
      <w:r w:rsidR="002A25CF">
        <w:rPr>
          <w:rFonts w:ascii="Georgia" w:hAnsi="Georgia"/>
          <w:sz w:val="24"/>
          <w:szCs w:val="24"/>
        </w:rPr>
        <w:t xml:space="preserve">Ook al las ik </w:t>
      </w:r>
      <w:r w:rsidR="002A25CF" w:rsidRPr="002A25CF">
        <w:rPr>
          <w:rFonts w:ascii="Georgia" w:hAnsi="Georgia"/>
          <w:sz w:val="24"/>
          <w:szCs w:val="24"/>
        </w:rPr>
        <w:t xml:space="preserve">in de </w:t>
      </w:r>
      <w:r w:rsidR="00CD777C">
        <w:rPr>
          <w:rFonts w:ascii="Georgia" w:hAnsi="Georgia"/>
          <w:sz w:val="24"/>
          <w:szCs w:val="24"/>
        </w:rPr>
        <w:t>uitgevers</w:t>
      </w:r>
      <w:r w:rsidR="002A25CF" w:rsidRPr="002A25CF">
        <w:rPr>
          <w:rFonts w:ascii="Georgia" w:hAnsi="Georgia"/>
          <w:sz w:val="24"/>
          <w:szCs w:val="24"/>
        </w:rPr>
        <w:t xml:space="preserve">aanbieding </w:t>
      </w:r>
      <w:r w:rsidR="00677F65">
        <w:rPr>
          <w:rFonts w:ascii="Georgia" w:hAnsi="Georgia"/>
          <w:sz w:val="24"/>
          <w:szCs w:val="24"/>
        </w:rPr>
        <w:t>dat er juist d</w:t>
      </w:r>
      <w:r w:rsidRPr="003621E6">
        <w:rPr>
          <w:rFonts w:ascii="Georgia" w:hAnsi="Georgia"/>
          <w:sz w:val="24"/>
          <w:szCs w:val="24"/>
        </w:rPr>
        <w:t>it jaar</w:t>
      </w:r>
      <w:r w:rsidR="00677F65">
        <w:rPr>
          <w:rFonts w:ascii="Georgia" w:hAnsi="Georgia"/>
          <w:sz w:val="24"/>
          <w:szCs w:val="24"/>
        </w:rPr>
        <w:t xml:space="preserve"> </w:t>
      </w:r>
      <w:r w:rsidRPr="003621E6">
        <w:rPr>
          <w:rFonts w:ascii="Georgia" w:hAnsi="Georgia"/>
          <w:sz w:val="24"/>
          <w:szCs w:val="24"/>
        </w:rPr>
        <w:t xml:space="preserve">weer een nieuwe </w:t>
      </w:r>
      <w:r w:rsidR="00677F65">
        <w:rPr>
          <w:rFonts w:ascii="Georgia" w:hAnsi="Georgia"/>
          <w:sz w:val="24"/>
          <w:szCs w:val="24"/>
        </w:rPr>
        <w:t>druk zou verschijnen?</w:t>
      </w:r>
    </w:p>
    <w:p w14:paraId="4143F61B" w14:textId="46BC4571" w:rsidR="002D13C5" w:rsidRDefault="00677F65" w:rsidP="00F40C42">
      <w:pPr>
        <w:spacing w:after="0" w:line="276" w:lineRule="auto"/>
        <w:ind w:firstLine="708"/>
        <w:rPr>
          <w:rFonts w:ascii="Georgia" w:hAnsi="Georgia"/>
          <w:sz w:val="24"/>
          <w:szCs w:val="24"/>
        </w:rPr>
      </w:pPr>
      <w:r>
        <w:rPr>
          <w:rFonts w:ascii="Georgia" w:hAnsi="Georgia"/>
          <w:sz w:val="24"/>
          <w:szCs w:val="24"/>
        </w:rPr>
        <w:lastRenderedPageBreak/>
        <w:t>Ik legde het voor</w:t>
      </w:r>
      <w:r w:rsidR="002D13C5" w:rsidRPr="002D13C5">
        <w:t xml:space="preserve"> </w:t>
      </w:r>
      <w:r w:rsidR="002D13C5">
        <w:t xml:space="preserve">aan </w:t>
      </w:r>
      <w:r w:rsidR="002D13C5" w:rsidRPr="002D13C5">
        <w:rPr>
          <w:rFonts w:ascii="Georgia" w:hAnsi="Georgia"/>
          <w:sz w:val="24"/>
          <w:szCs w:val="24"/>
        </w:rPr>
        <w:t>mijn uitgever</w:t>
      </w:r>
      <w:r>
        <w:rPr>
          <w:rFonts w:ascii="Georgia" w:hAnsi="Georgia"/>
          <w:sz w:val="24"/>
          <w:szCs w:val="24"/>
        </w:rPr>
        <w:t xml:space="preserve">, waar toevallig ook nog dezelfde redactrice werkzaam was met wie ik destijds </w:t>
      </w:r>
      <w:r w:rsidRPr="00677F65">
        <w:rPr>
          <w:rFonts w:ascii="Georgia" w:hAnsi="Georgia"/>
          <w:i/>
          <w:iCs/>
          <w:sz w:val="24"/>
          <w:szCs w:val="24"/>
        </w:rPr>
        <w:t>De kinderwet</w:t>
      </w:r>
      <w:r>
        <w:rPr>
          <w:rFonts w:ascii="Georgia" w:hAnsi="Georgia"/>
          <w:sz w:val="24"/>
          <w:szCs w:val="24"/>
        </w:rPr>
        <w:t xml:space="preserve"> had doorgenomen. ‘</w:t>
      </w:r>
      <w:r w:rsidR="002E29AE" w:rsidRPr="002E29AE">
        <w:rPr>
          <w:rFonts w:ascii="Georgia" w:hAnsi="Georgia"/>
          <w:sz w:val="24"/>
          <w:szCs w:val="24"/>
        </w:rPr>
        <w:t xml:space="preserve">We denken inderdaad dat na zoveel jaren en herdrukken, we beter </w:t>
      </w:r>
      <w:r w:rsidR="00085545">
        <w:rPr>
          <w:rFonts w:ascii="Georgia" w:hAnsi="Georgia"/>
          <w:sz w:val="24"/>
          <w:szCs w:val="24"/>
        </w:rPr>
        <w:t>“</w:t>
      </w:r>
      <w:r w:rsidR="002E29AE" w:rsidRPr="002E29AE">
        <w:rPr>
          <w:rFonts w:ascii="Georgia" w:hAnsi="Georgia"/>
          <w:sz w:val="24"/>
          <w:szCs w:val="24"/>
        </w:rPr>
        <w:t>de ronde</w:t>
      </w:r>
      <w:r w:rsidR="00085545">
        <w:rPr>
          <w:rFonts w:ascii="Georgia" w:hAnsi="Georgia"/>
          <w:sz w:val="24"/>
          <w:szCs w:val="24"/>
        </w:rPr>
        <w:t>”</w:t>
      </w:r>
      <w:r w:rsidR="002E29AE" w:rsidRPr="002E29AE">
        <w:rPr>
          <w:rFonts w:ascii="Georgia" w:hAnsi="Georgia"/>
          <w:sz w:val="24"/>
          <w:szCs w:val="24"/>
        </w:rPr>
        <w:t xml:space="preserve"> kunnen behouden.</w:t>
      </w:r>
      <w:r w:rsidR="002D13C5">
        <w:rPr>
          <w:rFonts w:ascii="Georgia" w:hAnsi="Georgia"/>
          <w:sz w:val="24"/>
          <w:szCs w:val="24"/>
        </w:rPr>
        <w:t xml:space="preserve"> </w:t>
      </w:r>
      <w:r w:rsidR="002E29AE" w:rsidRPr="002E29AE">
        <w:rPr>
          <w:rFonts w:ascii="Georgia" w:hAnsi="Georgia"/>
          <w:sz w:val="24"/>
          <w:szCs w:val="24"/>
        </w:rPr>
        <w:t>Er is indertijd ook een hele druk voor de faculteit rechten in Leiden gemaakt, voor de studenten en docenten daar en daar hebben we ook nooit de opmerking van teruggekregen dat dit een vreemde of niet-passende term zou zijn.</w:t>
      </w:r>
      <w:r>
        <w:rPr>
          <w:rFonts w:ascii="Georgia" w:hAnsi="Georgia"/>
          <w:sz w:val="24"/>
          <w:szCs w:val="24"/>
        </w:rPr>
        <w:t xml:space="preserve"> </w:t>
      </w:r>
      <w:r w:rsidR="002E29AE" w:rsidRPr="002E29AE">
        <w:rPr>
          <w:rFonts w:ascii="Georgia" w:hAnsi="Georgia"/>
          <w:sz w:val="24"/>
          <w:szCs w:val="24"/>
        </w:rPr>
        <w:t>Dus wat ons betreft houden we het zo.</w:t>
      </w:r>
      <w:r>
        <w:rPr>
          <w:rFonts w:ascii="Georgia" w:hAnsi="Georgia"/>
          <w:sz w:val="24"/>
          <w:szCs w:val="24"/>
        </w:rPr>
        <w:t>’</w:t>
      </w:r>
    </w:p>
    <w:p w14:paraId="7792C5FC" w14:textId="0632489E" w:rsidR="0006565A" w:rsidRPr="0006565A" w:rsidRDefault="00677F65" w:rsidP="00F40C42">
      <w:pPr>
        <w:spacing w:after="0" w:line="276" w:lineRule="auto"/>
        <w:ind w:firstLine="708"/>
        <w:rPr>
          <w:rFonts w:ascii="Georgia" w:hAnsi="Georgia"/>
          <w:sz w:val="24"/>
          <w:szCs w:val="24"/>
        </w:rPr>
      </w:pPr>
      <w:r>
        <w:rPr>
          <w:rFonts w:ascii="Georgia" w:hAnsi="Georgia"/>
          <w:sz w:val="24"/>
          <w:szCs w:val="24"/>
        </w:rPr>
        <w:t>En zo zal de omgaande rechter nog eens tot een volgende vertaling moeten wachten.</w:t>
      </w:r>
    </w:p>
    <w:sectPr w:rsidR="0006565A" w:rsidRPr="0006565A" w:rsidSect="00AF6459">
      <w:footerReference w:type="default" r:id="rId8"/>
      <w:pgSz w:w="11906" w:h="16838"/>
      <w:pgMar w:top="1417" w:right="1417" w:bottom="1417" w:left="1417" w:header="70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4A247" w14:textId="77777777" w:rsidR="00AF6459" w:rsidRDefault="00AF6459" w:rsidP="00AF6459">
      <w:pPr>
        <w:spacing w:after="0" w:line="240" w:lineRule="auto"/>
      </w:pPr>
      <w:r>
        <w:separator/>
      </w:r>
    </w:p>
  </w:endnote>
  <w:endnote w:type="continuationSeparator" w:id="0">
    <w:p w14:paraId="199B89EA" w14:textId="77777777" w:rsidR="00AF6459" w:rsidRDefault="00AF6459" w:rsidP="00AF6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138980"/>
      <w:docPartObj>
        <w:docPartGallery w:val="Page Numbers (Bottom of Page)"/>
        <w:docPartUnique/>
      </w:docPartObj>
    </w:sdtPr>
    <w:sdtEndPr/>
    <w:sdtContent>
      <w:p w14:paraId="2726A852" w14:textId="41A92C0E" w:rsidR="00AF6459" w:rsidRDefault="00AF6459">
        <w:pPr>
          <w:pStyle w:val="Voettekst"/>
        </w:pPr>
        <w:r>
          <w:rPr>
            <w:noProof/>
            <w:lang w:val="en-US"/>
          </w:rPr>
          <w:drawing>
            <wp:inline distT="0" distB="0" distL="0" distR="0" wp14:anchorId="120BEA0F" wp14:editId="3608B10D">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2F7A7EC5" wp14:editId="79E9604E">
                  <wp:simplePos x="0" y="0"/>
                  <wp:positionH relativeFrom="page">
                    <wp:align>left</wp:align>
                  </wp:positionH>
                  <wp:positionV relativeFrom="page">
                    <wp:align>bottom</wp:align>
                  </wp:positionV>
                  <wp:extent cx="1143000" cy="2054860"/>
                  <wp:effectExtent l="0" t="0" r="0"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5EDFBBB6" w14:textId="77777777" w:rsidR="00AF6459" w:rsidRDefault="00AF6459">
                              <w:pPr>
                                <w:jc w:val="center"/>
                                <w:rPr>
                                  <w:szCs w:val="72"/>
                                </w:rPr>
                              </w:pPr>
                              <w:r>
                                <w:rPr>
                                  <w:rFonts w:eastAsiaTheme="minorEastAsia"/>
                                </w:rPr>
                                <w:fldChar w:fldCharType="begin"/>
                              </w:r>
                              <w:r>
                                <w:instrText>PAGE    \* MERGEFORMAT</w:instrText>
                              </w:r>
                              <w:r>
                                <w:rPr>
                                  <w:rFonts w:eastAsiaTheme="minorEastAsia"/>
                                </w:rPr>
                                <w:fldChar w:fldCharType="separate"/>
                              </w:r>
                              <w:r w:rsidR="00967485" w:rsidRPr="00967485">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90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" adj="21600" fillcolor="#d2eaf1" stroked="f">
                  <v:textbox>
                    <w:txbxContent>
                      <w:p w14:paraId="5EDFBBB6" w14:textId="77777777" w:rsidR="00AF6459" w:rsidRDefault="00AF6459">
                        <w:pPr>
                          <w:jc w:val="center"/>
                          <w:rPr>
                            <w:szCs w:val="72"/>
                          </w:rPr>
                        </w:pPr>
                        <w:r>
                          <w:rPr>
                            <w:rFonts w:eastAsiaTheme="minorEastAsia"/>
                          </w:rPr>
                          <w:fldChar w:fldCharType="begin"/>
                        </w:r>
                        <w:r>
                          <w:instrText>PAGE    \* MERGEFORMAT</w:instrText>
                        </w:r>
                        <w:r>
                          <w:rPr>
                            <w:rFonts w:eastAsiaTheme="minorEastAsia"/>
                          </w:rPr>
                          <w:fldChar w:fldCharType="separate"/>
                        </w:r>
                        <w:r w:rsidR="00967485" w:rsidRPr="00967485">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DE762" w14:textId="77777777" w:rsidR="00AF6459" w:rsidRDefault="00AF6459" w:rsidP="00AF6459">
      <w:pPr>
        <w:spacing w:after="0" w:line="240" w:lineRule="auto"/>
      </w:pPr>
      <w:r>
        <w:separator/>
      </w:r>
    </w:p>
  </w:footnote>
  <w:footnote w:type="continuationSeparator" w:id="0">
    <w:p w14:paraId="3B7FCE90" w14:textId="77777777" w:rsidR="00AF6459" w:rsidRDefault="00AF6459" w:rsidP="00AF64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104EF"/>
    <w:multiLevelType w:val="hybridMultilevel"/>
    <w:tmpl w:val="D4766F70"/>
    <w:lvl w:ilvl="0" w:tplc="00A039F4">
      <w:numFmt w:val="bullet"/>
      <w:lvlText w:val=""/>
      <w:lvlJc w:val="left"/>
      <w:pPr>
        <w:ind w:left="1128" w:hanging="360"/>
      </w:pPr>
      <w:rPr>
        <w:rFonts w:ascii="Wingdings" w:eastAsiaTheme="minorHAnsi" w:hAnsi="Wingdings" w:cstheme="minorBidi" w:hint="default"/>
      </w:rPr>
    </w:lvl>
    <w:lvl w:ilvl="1" w:tplc="04130003" w:tentative="1">
      <w:start w:val="1"/>
      <w:numFmt w:val="bullet"/>
      <w:lvlText w:val="o"/>
      <w:lvlJc w:val="left"/>
      <w:pPr>
        <w:ind w:left="1848" w:hanging="360"/>
      </w:pPr>
      <w:rPr>
        <w:rFonts w:ascii="Courier New" w:hAnsi="Courier New" w:cs="Courier New" w:hint="default"/>
      </w:rPr>
    </w:lvl>
    <w:lvl w:ilvl="2" w:tplc="04130005" w:tentative="1">
      <w:start w:val="1"/>
      <w:numFmt w:val="bullet"/>
      <w:lvlText w:val=""/>
      <w:lvlJc w:val="left"/>
      <w:pPr>
        <w:ind w:left="2568" w:hanging="360"/>
      </w:pPr>
      <w:rPr>
        <w:rFonts w:ascii="Wingdings" w:hAnsi="Wingdings" w:hint="default"/>
      </w:rPr>
    </w:lvl>
    <w:lvl w:ilvl="3" w:tplc="04130001" w:tentative="1">
      <w:start w:val="1"/>
      <w:numFmt w:val="bullet"/>
      <w:lvlText w:val=""/>
      <w:lvlJc w:val="left"/>
      <w:pPr>
        <w:ind w:left="3288" w:hanging="360"/>
      </w:pPr>
      <w:rPr>
        <w:rFonts w:ascii="Symbol" w:hAnsi="Symbol" w:hint="default"/>
      </w:rPr>
    </w:lvl>
    <w:lvl w:ilvl="4" w:tplc="04130003" w:tentative="1">
      <w:start w:val="1"/>
      <w:numFmt w:val="bullet"/>
      <w:lvlText w:val="o"/>
      <w:lvlJc w:val="left"/>
      <w:pPr>
        <w:ind w:left="4008" w:hanging="360"/>
      </w:pPr>
      <w:rPr>
        <w:rFonts w:ascii="Courier New" w:hAnsi="Courier New" w:cs="Courier New" w:hint="default"/>
      </w:rPr>
    </w:lvl>
    <w:lvl w:ilvl="5" w:tplc="04130005" w:tentative="1">
      <w:start w:val="1"/>
      <w:numFmt w:val="bullet"/>
      <w:lvlText w:val=""/>
      <w:lvlJc w:val="left"/>
      <w:pPr>
        <w:ind w:left="4728" w:hanging="360"/>
      </w:pPr>
      <w:rPr>
        <w:rFonts w:ascii="Wingdings" w:hAnsi="Wingdings" w:hint="default"/>
      </w:rPr>
    </w:lvl>
    <w:lvl w:ilvl="6" w:tplc="04130001" w:tentative="1">
      <w:start w:val="1"/>
      <w:numFmt w:val="bullet"/>
      <w:lvlText w:val=""/>
      <w:lvlJc w:val="left"/>
      <w:pPr>
        <w:ind w:left="5448" w:hanging="360"/>
      </w:pPr>
      <w:rPr>
        <w:rFonts w:ascii="Symbol" w:hAnsi="Symbol" w:hint="default"/>
      </w:rPr>
    </w:lvl>
    <w:lvl w:ilvl="7" w:tplc="04130003" w:tentative="1">
      <w:start w:val="1"/>
      <w:numFmt w:val="bullet"/>
      <w:lvlText w:val="o"/>
      <w:lvlJc w:val="left"/>
      <w:pPr>
        <w:ind w:left="6168" w:hanging="360"/>
      </w:pPr>
      <w:rPr>
        <w:rFonts w:ascii="Courier New" w:hAnsi="Courier New" w:cs="Courier New" w:hint="default"/>
      </w:rPr>
    </w:lvl>
    <w:lvl w:ilvl="8" w:tplc="04130005" w:tentative="1">
      <w:start w:val="1"/>
      <w:numFmt w:val="bullet"/>
      <w:lvlText w:val=""/>
      <w:lvlJc w:val="left"/>
      <w:pPr>
        <w:ind w:left="68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AE"/>
    <w:rsid w:val="0006565A"/>
    <w:rsid w:val="00085545"/>
    <w:rsid w:val="001A3EAC"/>
    <w:rsid w:val="001B024C"/>
    <w:rsid w:val="001B3CD3"/>
    <w:rsid w:val="0021621E"/>
    <w:rsid w:val="002A25CF"/>
    <w:rsid w:val="002D13C5"/>
    <w:rsid w:val="002E29AE"/>
    <w:rsid w:val="003621E6"/>
    <w:rsid w:val="003C012E"/>
    <w:rsid w:val="004F5793"/>
    <w:rsid w:val="0057566F"/>
    <w:rsid w:val="00593D3A"/>
    <w:rsid w:val="00595A3D"/>
    <w:rsid w:val="00677F65"/>
    <w:rsid w:val="006B380C"/>
    <w:rsid w:val="007648E4"/>
    <w:rsid w:val="00814018"/>
    <w:rsid w:val="00967485"/>
    <w:rsid w:val="00981AB4"/>
    <w:rsid w:val="00AA219B"/>
    <w:rsid w:val="00AA73E3"/>
    <w:rsid w:val="00AF6459"/>
    <w:rsid w:val="00B44BEC"/>
    <w:rsid w:val="00B625C9"/>
    <w:rsid w:val="00CA5C3E"/>
    <w:rsid w:val="00CD777C"/>
    <w:rsid w:val="00D93CA7"/>
    <w:rsid w:val="00E17E20"/>
    <w:rsid w:val="00E90851"/>
    <w:rsid w:val="00EA0A23"/>
    <w:rsid w:val="00EA2A43"/>
    <w:rsid w:val="00F254C3"/>
    <w:rsid w:val="00F40C42"/>
    <w:rsid w:val="00F840A2"/>
    <w:rsid w:val="00FC5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59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2E29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E29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E29A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E29A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E29A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E29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29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29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29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29A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E29A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E29A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E29A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E29A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E29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29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29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29AE"/>
    <w:rPr>
      <w:rFonts w:eastAsiaTheme="majorEastAsia" w:cstheme="majorBidi"/>
      <w:color w:val="272727" w:themeColor="text1" w:themeTint="D8"/>
    </w:rPr>
  </w:style>
  <w:style w:type="paragraph" w:styleId="Titel">
    <w:name w:val="Title"/>
    <w:basedOn w:val="Standaard"/>
    <w:next w:val="Standaard"/>
    <w:link w:val="TitelChar"/>
    <w:uiPriority w:val="10"/>
    <w:qFormat/>
    <w:rsid w:val="002E2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29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29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29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29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29AE"/>
    <w:rPr>
      <w:i/>
      <w:iCs/>
      <w:color w:val="404040" w:themeColor="text1" w:themeTint="BF"/>
    </w:rPr>
  </w:style>
  <w:style w:type="paragraph" w:styleId="Lijstalinea">
    <w:name w:val="List Paragraph"/>
    <w:basedOn w:val="Standaard"/>
    <w:uiPriority w:val="34"/>
    <w:qFormat/>
    <w:rsid w:val="002E29AE"/>
    <w:pPr>
      <w:ind w:left="720"/>
      <w:contextualSpacing/>
    </w:pPr>
  </w:style>
  <w:style w:type="character" w:styleId="Intensievebenadrukking">
    <w:name w:val="Intense Emphasis"/>
    <w:basedOn w:val="Standaardalinea-lettertype"/>
    <w:uiPriority w:val="21"/>
    <w:qFormat/>
    <w:rsid w:val="002E29AE"/>
    <w:rPr>
      <w:i/>
      <w:iCs/>
      <w:color w:val="2F5496" w:themeColor="accent1" w:themeShade="BF"/>
    </w:rPr>
  </w:style>
  <w:style w:type="paragraph" w:styleId="Duidelijkcitaat">
    <w:name w:val="Intense Quote"/>
    <w:basedOn w:val="Standaard"/>
    <w:next w:val="Standaard"/>
    <w:link w:val="DuidelijkcitaatChar"/>
    <w:uiPriority w:val="30"/>
    <w:qFormat/>
    <w:rsid w:val="002E2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E29AE"/>
    <w:rPr>
      <w:i/>
      <w:iCs/>
      <w:color w:val="2F5496" w:themeColor="accent1" w:themeShade="BF"/>
    </w:rPr>
  </w:style>
  <w:style w:type="character" w:styleId="Intensieveverwijzing">
    <w:name w:val="Intense Reference"/>
    <w:basedOn w:val="Standaardalinea-lettertype"/>
    <w:uiPriority w:val="32"/>
    <w:qFormat/>
    <w:rsid w:val="002E29AE"/>
    <w:rPr>
      <w:b/>
      <w:bCs/>
      <w:smallCaps/>
      <w:color w:val="2F5496" w:themeColor="accent1" w:themeShade="BF"/>
      <w:spacing w:val="5"/>
    </w:rPr>
  </w:style>
  <w:style w:type="paragraph" w:styleId="Koptekst">
    <w:name w:val="header"/>
    <w:basedOn w:val="Standaard"/>
    <w:link w:val="KoptekstChar"/>
    <w:uiPriority w:val="99"/>
    <w:unhideWhenUsed/>
    <w:rsid w:val="00AF645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AF6459"/>
  </w:style>
  <w:style w:type="paragraph" w:styleId="Voettekst">
    <w:name w:val="footer"/>
    <w:basedOn w:val="Standaard"/>
    <w:link w:val="VoettekstChar"/>
    <w:uiPriority w:val="99"/>
    <w:unhideWhenUsed/>
    <w:rsid w:val="00AF645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AF6459"/>
  </w:style>
  <w:style w:type="paragraph" w:styleId="Ballontekst">
    <w:name w:val="Balloon Text"/>
    <w:basedOn w:val="Standaard"/>
    <w:link w:val="BallontekstChar"/>
    <w:uiPriority w:val="99"/>
    <w:semiHidden/>
    <w:unhideWhenUsed/>
    <w:rsid w:val="00AF64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F64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2E29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E29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E29A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E29A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E29A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E29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29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29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29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29A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E29A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E29A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E29A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E29A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E29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29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29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29AE"/>
    <w:rPr>
      <w:rFonts w:eastAsiaTheme="majorEastAsia" w:cstheme="majorBidi"/>
      <w:color w:val="272727" w:themeColor="text1" w:themeTint="D8"/>
    </w:rPr>
  </w:style>
  <w:style w:type="paragraph" w:styleId="Titel">
    <w:name w:val="Title"/>
    <w:basedOn w:val="Standaard"/>
    <w:next w:val="Standaard"/>
    <w:link w:val="TitelChar"/>
    <w:uiPriority w:val="10"/>
    <w:qFormat/>
    <w:rsid w:val="002E2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29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29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29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29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29AE"/>
    <w:rPr>
      <w:i/>
      <w:iCs/>
      <w:color w:val="404040" w:themeColor="text1" w:themeTint="BF"/>
    </w:rPr>
  </w:style>
  <w:style w:type="paragraph" w:styleId="Lijstalinea">
    <w:name w:val="List Paragraph"/>
    <w:basedOn w:val="Standaard"/>
    <w:uiPriority w:val="34"/>
    <w:qFormat/>
    <w:rsid w:val="002E29AE"/>
    <w:pPr>
      <w:ind w:left="720"/>
      <w:contextualSpacing/>
    </w:pPr>
  </w:style>
  <w:style w:type="character" w:styleId="Intensievebenadrukking">
    <w:name w:val="Intense Emphasis"/>
    <w:basedOn w:val="Standaardalinea-lettertype"/>
    <w:uiPriority w:val="21"/>
    <w:qFormat/>
    <w:rsid w:val="002E29AE"/>
    <w:rPr>
      <w:i/>
      <w:iCs/>
      <w:color w:val="2F5496" w:themeColor="accent1" w:themeShade="BF"/>
    </w:rPr>
  </w:style>
  <w:style w:type="paragraph" w:styleId="Duidelijkcitaat">
    <w:name w:val="Intense Quote"/>
    <w:basedOn w:val="Standaard"/>
    <w:next w:val="Standaard"/>
    <w:link w:val="DuidelijkcitaatChar"/>
    <w:uiPriority w:val="30"/>
    <w:qFormat/>
    <w:rsid w:val="002E2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E29AE"/>
    <w:rPr>
      <w:i/>
      <w:iCs/>
      <w:color w:val="2F5496" w:themeColor="accent1" w:themeShade="BF"/>
    </w:rPr>
  </w:style>
  <w:style w:type="character" w:styleId="Intensieveverwijzing">
    <w:name w:val="Intense Reference"/>
    <w:basedOn w:val="Standaardalinea-lettertype"/>
    <w:uiPriority w:val="32"/>
    <w:qFormat/>
    <w:rsid w:val="002E29AE"/>
    <w:rPr>
      <w:b/>
      <w:bCs/>
      <w:smallCaps/>
      <w:color w:val="2F5496" w:themeColor="accent1" w:themeShade="BF"/>
      <w:spacing w:val="5"/>
    </w:rPr>
  </w:style>
  <w:style w:type="paragraph" w:styleId="Koptekst">
    <w:name w:val="header"/>
    <w:basedOn w:val="Standaard"/>
    <w:link w:val="KoptekstChar"/>
    <w:uiPriority w:val="99"/>
    <w:unhideWhenUsed/>
    <w:rsid w:val="00AF645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AF6459"/>
  </w:style>
  <w:style w:type="paragraph" w:styleId="Voettekst">
    <w:name w:val="footer"/>
    <w:basedOn w:val="Standaard"/>
    <w:link w:val="VoettekstChar"/>
    <w:uiPriority w:val="99"/>
    <w:unhideWhenUsed/>
    <w:rsid w:val="00AF645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AF6459"/>
  </w:style>
  <w:style w:type="paragraph" w:styleId="Ballontekst">
    <w:name w:val="Balloon Text"/>
    <w:basedOn w:val="Standaard"/>
    <w:link w:val="BallontekstChar"/>
    <w:uiPriority w:val="99"/>
    <w:semiHidden/>
    <w:unhideWhenUsed/>
    <w:rsid w:val="00AF64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F64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673</Words>
  <Characters>3839</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2026-04-26T07:15:00Z</cp:lastPrinted>
  <dcterms:created xsi:type="dcterms:W3CDTF">2026-04-26T07:12:00Z</dcterms:created>
  <dcterms:modified xsi:type="dcterms:W3CDTF">2026-04-26T07:16:00Z</dcterms:modified>
</cp:coreProperties>
</file>