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2550B" w14:textId="77777777" w:rsidR="006F1D7B" w:rsidRDefault="006F1D7B" w:rsidP="006F1D7B">
      <w:pPr>
        <w:spacing w:after="0" w:line="276" w:lineRule="auto"/>
        <w:rPr>
          <w:rFonts w:ascii="Georgia" w:hAnsi="Georgia"/>
          <w:sz w:val="36"/>
          <w:szCs w:val="36"/>
        </w:rPr>
      </w:pPr>
      <w:r w:rsidRPr="006F1D7B">
        <w:rPr>
          <w:rFonts w:ascii="Georgia" w:hAnsi="Georgia"/>
          <w:sz w:val="36"/>
          <w:szCs w:val="36"/>
        </w:rPr>
        <w:t>Nicolette Hoekmeijer</w:t>
      </w:r>
    </w:p>
    <w:p w14:paraId="5318EE8D" w14:textId="77777777" w:rsidR="006F1D7B" w:rsidRPr="001F5939" w:rsidRDefault="006F1D7B" w:rsidP="006F1D7B">
      <w:pPr>
        <w:spacing w:after="0" w:line="276" w:lineRule="auto"/>
        <w:rPr>
          <w:rFonts w:ascii="Georgia" w:hAnsi="Georgia"/>
          <w:sz w:val="28"/>
          <w:szCs w:val="36"/>
        </w:rPr>
      </w:pPr>
    </w:p>
    <w:p w14:paraId="60455E06" w14:textId="77777777" w:rsidR="006F1D7B" w:rsidRDefault="006F1D7B" w:rsidP="006F1D7B">
      <w:pPr>
        <w:spacing w:after="0" w:line="276" w:lineRule="auto"/>
        <w:rPr>
          <w:rFonts w:ascii="Georgia" w:hAnsi="Georgia"/>
          <w:sz w:val="36"/>
          <w:szCs w:val="36"/>
        </w:rPr>
      </w:pPr>
      <w:r w:rsidRPr="006F1D7B">
        <w:rPr>
          <w:rFonts w:ascii="Georgia" w:hAnsi="Georgia"/>
          <w:sz w:val="36"/>
          <w:szCs w:val="36"/>
        </w:rPr>
        <w:t xml:space="preserve">Over het vertalen van Carys Davies’ </w:t>
      </w:r>
      <w:r w:rsidRPr="006F1D7B">
        <w:rPr>
          <w:rFonts w:ascii="Georgia" w:hAnsi="Georgia"/>
          <w:i/>
          <w:iCs/>
          <w:sz w:val="36"/>
          <w:szCs w:val="36"/>
        </w:rPr>
        <w:t>Helder</w:t>
      </w:r>
    </w:p>
    <w:p w14:paraId="3A4430C3" w14:textId="77777777" w:rsidR="006F1D7B" w:rsidRPr="001F5939" w:rsidRDefault="006F1D7B" w:rsidP="006F1D7B">
      <w:pPr>
        <w:spacing w:after="0" w:line="276" w:lineRule="auto"/>
        <w:rPr>
          <w:rFonts w:ascii="Georgia" w:hAnsi="Georgia"/>
          <w:sz w:val="28"/>
          <w:szCs w:val="36"/>
        </w:rPr>
      </w:pPr>
    </w:p>
    <w:p w14:paraId="4A50D3FF" w14:textId="3FF68AF5" w:rsidR="006F1D7B" w:rsidRDefault="006F1D7B" w:rsidP="006F1D7B">
      <w:pPr>
        <w:spacing w:line="276" w:lineRule="auto"/>
        <w:rPr>
          <w:rFonts w:ascii="Georgia" w:hAnsi="Georgia"/>
          <w:i/>
          <w:iCs/>
          <w:color w:val="000000"/>
          <w:sz w:val="28"/>
          <w:szCs w:val="28"/>
          <w:shd w:val="clear" w:color="auto" w:fill="FFFFFF"/>
        </w:rPr>
      </w:pPr>
      <w:r>
        <w:rPr>
          <w:rFonts w:ascii="Georgia" w:hAnsi="Georgia"/>
          <w:i/>
          <w:iCs/>
          <w:color w:val="000000"/>
          <w:sz w:val="28"/>
          <w:szCs w:val="28"/>
          <w:shd w:val="clear" w:color="auto" w:fill="FFFFFF"/>
        </w:rPr>
        <w:t xml:space="preserve">Nicolette Hoekmeijer studeerde Engelse Taal- en Letterkunde en werkt sinds begin jaren negentig als literair vertaler uit het Engels, waarvan de eerste zeventien jaar in combinatie met ondertitelwerk. Ze vertaalde onder meer Toni Morrison, Nathan Englander, Jess Walter (deels samen met Paul Bruijn), Edward St. Aubyn, Maggie Nelson en, samen met Molly van Gelder, Valeria Luiselli. Daarnaast vertaalt ze journalistieke teksten voor </w:t>
      </w:r>
      <w:r>
        <w:rPr>
          <w:rFonts w:ascii="Georgia" w:hAnsi="Georgia"/>
          <w:color w:val="000000"/>
          <w:sz w:val="28"/>
          <w:szCs w:val="28"/>
          <w:shd w:val="clear" w:color="auto" w:fill="FFFFFF"/>
        </w:rPr>
        <w:t xml:space="preserve">360 Magazine </w:t>
      </w:r>
      <w:r>
        <w:rPr>
          <w:rFonts w:ascii="Georgia" w:hAnsi="Georgia"/>
          <w:i/>
          <w:iCs/>
          <w:color w:val="000000"/>
          <w:sz w:val="28"/>
          <w:szCs w:val="28"/>
          <w:shd w:val="clear" w:color="auto" w:fill="FFFFFF"/>
        </w:rPr>
        <w:t>en</w:t>
      </w:r>
      <w:r>
        <w:rPr>
          <w:rFonts w:ascii="Georgia" w:hAnsi="Georgia"/>
          <w:color w:val="000000"/>
          <w:sz w:val="28"/>
          <w:szCs w:val="28"/>
          <w:shd w:val="clear" w:color="auto" w:fill="FFFFFF"/>
        </w:rPr>
        <w:t xml:space="preserve"> De Groene Amsterdammer</w:t>
      </w:r>
      <w:r>
        <w:rPr>
          <w:rFonts w:ascii="Georgia" w:hAnsi="Georgia"/>
          <w:i/>
          <w:iCs/>
          <w:color w:val="000000"/>
          <w:sz w:val="28"/>
          <w:szCs w:val="28"/>
          <w:shd w:val="clear" w:color="auto" w:fill="FFFFFF"/>
        </w:rPr>
        <w:t xml:space="preserve">. Ze is docent aan de Vertalersvakschool in Amsterdam en verzorgt zo nu en dan ook elders vertaalateliers. Ook begeleidt ze soms jong talent. Van 2010 t/m 2022 organiseerde ze samen met collega Andrea Kluitmann en Hanneke Marttin van het Nederlands Letterenfonds de jaarlijkse Vertalersgeluktournee. Met </w:t>
      </w:r>
      <w:r w:rsidRPr="006F1D7B">
        <w:rPr>
          <w:rFonts w:ascii="Georgia" w:hAnsi="Georgia"/>
          <w:color w:val="000000"/>
          <w:sz w:val="28"/>
          <w:szCs w:val="28"/>
          <w:shd w:val="clear" w:color="auto" w:fill="FFFFFF"/>
        </w:rPr>
        <w:t>Helder</w:t>
      </w:r>
      <w:r w:rsidRPr="006F1D7B">
        <w:rPr>
          <w:rFonts w:ascii="Georgia" w:hAnsi="Georgia"/>
          <w:i/>
          <w:iCs/>
          <w:color w:val="000000"/>
          <w:sz w:val="28"/>
          <w:szCs w:val="28"/>
          <w:shd w:val="clear" w:color="auto" w:fill="FFFFFF"/>
        </w:rPr>
        <w:t xml:space="preserve"> haalde ze de shortlist van de Europese Literatuurprijs 2025</w:t>
      </w:r>
      <w:r>
        <w:rPr>
          <w:rFonts w:ascii="Georgia" w:hAnsi="Georgia"/>
          <w:i/>
          <w:iCs/>
          <w:color w:val="000000"/>
          <w:sz w:val="28"/>
          <w:szCs w:val="28"/>
          <w:shd w:val="clear" w:color="auto" w:fill="FFFFFF"/>
        </w:rPr>
        <w:t xml:space="preserve">. Dit verhaal verscheen eerder op </w:t>
      </w:r>
      <w:r w:rsidR="008F1DD7">
        <w:rPr>
          <w:rFonts w:ascii="Georgia" w:hAnsi="Georgia"/>
          <w:i/>
          <w:iCs/>
          <w:color w:val="000000"/>
          <w:sz w:val="28"/>
          <w:szCs w:val="28"/>
          <w:shd w:val="clear" w:color="auto" w:fill="FFFFFF"/>
        </w:rPr>
        <w:t>a</w:t>
      </w:r>
      <w:r>
        <w:rPr>
          <w:rFonts w:ascii="Georgia" w:hAnsi="Georgia"/>
          <w:i/>
          <w:iCs/>
          <w:color w:val="000000"/>
          <w:sz w:val="28"/>
          <w:szCs w:val="28"/>
          <w:shd w:val="clear" w:color="auto" w:fill="FFFFFF"/>
        </w:rPr>
        <w:t>thenaeum</w:t>
      </w:r>
      <w:r w:rsidR="008F1DD7">
        <w:rPr>
          <w:rFonts w:ascii="Georgia" w:hAnsi="Georgia"/>
          <w:i/>
          <w:iCs/>
          <w:color w:val="000000"/>
          <w:sz w:val="28"/>
          <w:szCs w:val="28"/>
          <w:shd w:val="clear" w:color="auto" w:fill="FFFFFF"/>
        </w:rPr>
        <w:t>scheltema</w:t>
      </w:r>
      <w:r>
        <w:rPr>
          <w:rFonts w:ascii="Georgia" w:hAnsi="Georgia"/>
          <w:i/>
          <w:iCs/>
          <w:color w:val="000000"/>
          <w:sz w:val="28"/>
          <w:szCs w:val="28"/>
          <w:shd w:val="clear" w:color="auto" w:fill="FFFFFF"/>
        </w:rPr>
        <w:t>.nl.</w:t>
      </w:r>
    </w:p>
    <w:p w14:paraId="744822A1" w14:textId="77777777" w:rsidR="006F1D7B" w:rsidRDefault="006F1D7B">
      <w:pPr>
        <w:rPr>
          <w:rFonts w:ascii="Georgia" w:hAnsi="Georgia"/>
          <w:i/>
          <w:iCs/>
          <w:color w:val="000000"/>
          <w:sz w:val="28"/>
          <w:szCs w:val="28"/>
          <w:shd w:val="clear" w:color="auto" w:fill="FFFFFF"/>
        </w:rPr>
      </w:pPr>
      <w:r>
        <w:rPr>
          <w:rFonts w:ascii="Georgia" w:hAnsi="Georgia"/>
          <w:i/>
          <w:iCs/>
          <w:color w:val="000000"/>
          <w:sz w:val="28"/>
          <w:szCs w:val="28"/>
          <w:shd w:val="clear" w:color="auto" w:fill="FFFFFF"/>
        </w:rPr>
        <w:br w:type="page"/>
      </w:r>
    </w:p>
    <w:p w14:paraId="742160A2" w14:textId="77777777" w:rsidR="006F1D7B" w:rsidRDefault="006F1D7B" w:rsidP="006F1D7B">
      <w:pPr>
        <w:spacing w:after="0" w:line="276" w:lineRule="auto"/>
        <w:rPr>
          <w:rFonts w:ascii="Georgia" w:hAnsi="Georgia"/>
          <w:sz w:val="36"/>
          <w:szCs w:val="36"/>
        </w:rPr>
      </w:pPr>
      <w:r w:rsidRPr="006F1D7B">
        <w:rPr>
          <w:rFonts w:ascii="Georgia" w:hAnsi="Georgia"/>
          <w:sz w:val="36"/>
          <w:szCs w:val="36"/>
        </w:rPr>
        <w:lastRenderedPageBreak/>
        <w:t xml:space="preserve">Over het vertalen van Carys Davies’ </w:t>
      </w:r>
      <w:r w:rsidRPr="006F1D7B">
        <w:rPr>
          <w:rFonts w:ascii="Georgia" w:hAnsi="Georgia"/>
          <w:i/>
          <w:iCs/>
          <w:sz w:val="36"/>
          <w:szCs w:val="36"/>
        </w:rPr>
        <w:t>Helder</w:t>
      </w:r>
    </w:p>
    <w:p w14:paraId="3F851F43" w14:textId="77777777" w:rsidR="006F1D7B" w:rsidRPr="001F5939" w:rsidRDefault="006F1D7B" w:rsidP="006F1D7B">
      <w:pPr>
        <w:spacing w:after="0" w:line="276" w:lineRule="auto"/>
        <w:rPr>
          <w:rFonts w:ascii="Georgia" w:hAnsi="Georgia"/>
          <w:sz w:val="24"/>
          <w:szCs w:val="36"/>
        </w:rPr>
      </w:pPr>
    </w:p>
    <w:p w14:paraId="4D12F8A1" w14:textId="77777777" w:rsidR="006F1D7B" w:rsidRPr="006F1D7B" w:rsidRDefault="006F1D7B" w:rsidP="006F1D7B">
      <w:pPr>
        <w:spacing w:after="0" w:line="276" w:lineRule="auto"/>
        <w:rPr>
          <w:rFonts w:ascii="Georgia" w:hAnsi="Georgia"/>
          <w:sz w:val="32"/>
          <w:szCs w:val="32"/>
        </w:rPr>
      </w:pPr>
      <w:r w:rsidRPr="006F1D7B">
        <w:rPr>
          <w:rFonts w:ascii="Georgia" w:hAnsi="Georgia"/>
          <w:sz w:val="32"/>
          <w:szCs w:val="32"/>
        </w:rPr>
        <w:t>Twee mannen, op zoek naar een taal</w:t>
      </w:r>
    </w:p>
    <w:p w14:paraId="200F681C" w14:textId="77777777" w:rsidR="006F1D7B" w:rsidRDefault="006F1D7B" w:rsidP="006F1D7B">
      <w:pPr>
        <w:spacing w:after="0" w:line="276" w:lineRule="auto"/>
        <w:rPr>
          <w:rFonts w:ascii="Georgia" w:hAnsi="Georgia"/>
          <w:sz w:val="24"/>
          <w:szCs w:val="24"/>
        </w:rPr>
      </w:pPr>
    </w:p>
    <w:p w14:paraId="5386B84E" w14:textId="77777777" w:rsidR="006F1D7B" w:rsidRDefault="006F1D7B" w:rsidP="006F1D7B">
      <w:pPr>
        <w:spacing w:after="0" w:line="276" w:lineRule="auto"/>
        <w:rPr>
          <w:rFonts w:ascii="Georgia" w:hAnsi="Georgia"/>
          <w:sz w:val="24"/>
          <w:szCs w:val="24"/>
        </w:rPr>
      </w:pPr>
      <w:r w:rsidRPr="006F1D7B">
        <w:rPr>
          <w:rFonts w:ascii="Georgia" w:hAnsi="Georgia"/>
          <w:sz w:val="24"/>
          <w:szCs w:val="24"/>
        </w:rPr>
        <w:t xml:space="preserve">Een van de hoofdpersonen van Carys Davies’ </w:t>
      </w:r>
      <w:r w:rsidRPr="006F1D7B">
        <w:rPr>
          <w:rFonts w:ascii="Georgia" w:hAnsi="Georgia"/>
          <w:i/>
          <w:iCs/>
          <w:sz w:val="24"/>
          <w:szCs w:val="24"/>
        </w:rPr>
        <w:t>Clear</w:t>
      </w:r>
      <w:r w:rsidRPr="006F1D7B">
        <w:rPr>
          <w:rFonts w:ascii="Georgia" w:hAnsi="Georgia"/>
          <w:sz w:val="24"/>
          <w:szCs w:val="24"/>
        </w:rPr>
        <w:t xml:space="preserve"> is John Ferguson – een predikant die halverwege de negentiende eeuw, na een scheuring binnen de Schotse kerk zonder werk is komen te zitten. Hij laat zich in zijn wanhoop opzadelen met een in meerdere opzichten zeer dubieuze missie: Hij wordt door een landeigenaar naar een afgelegen eiland gestuurd. Het eiland heeft slechts één bewoner, Ivar, die John van het eiland moet zien te verwijderen, zodat het hele eiland kan worden bevolkt met schapen, die meer opbrengen dan pachters.</w:t>
      </w:r>
    </w:p>
    <w:p w14:paraId="633125F6" w14:textId="77777777" w:rsidR="006F1D7B" w:rsidRDefault="006F1D7B" w:rsidP="006F1D7B">
      <w:pPr>
        <w:spacing w:after="0" w:line="276" w:lineRule="auto"/>
        <w:ind w:firstLine="708"/>
        <w:rPr>
          <w:rFonts w:ascii="Georgia" w:hAnsi="Georgia"/>
          <w:sz w:val="24"/>
          <w:szCs w:val="24"/>
        </w:rPr>
      </w:pPr>
      <w:r w:rsidRPr="006F1D7B">
        <w:rPr>
          <w:rFonts w:ascii="Georgia" w:hAnsi="Georgia"/>
          <w:sz w:val="24"/>
          <w:szCs w:val="24"/>
        </w:rPr>
        <w:t>Ivar is de laatst overgebleven spreker van het Norn, een inmiddels uitgestorven Noord-Germaanse taal die vroeger werd gesproken op onder meer de Shetlandeilanden en de Orkneyeilanden. Een taal die John niet machtig is.</w:t>
      </w:r>
    </w:p>
    <w:p w14:paraId="6CEDDB6F" w14:textId="24837BCD" w:rsidR="006F1D7B" w:rsidRPr="006F1D7B" w:rsidRDefault="006F1D7B" w:rsidP="006F1D7B">
      <w:pPr>
        <w:spacing w:after="0" w:line="276" w:lineRule="auto"/>
        <w:ind w:firstLine="708"/>
        <w:rPr>
          <w:rFonts w:ascii="Georgia" w:hAnsi="Georgia"/>
          <w:sz w:val="24"/>
          <w:szCs w:val="24"/>
        </w:rPr>
      </w:pPr>
      <w:r w:rsidRPr="006F1D7B">
        <w:rPr>
          <w:rFonts w:ascii="Georgia" w:hAnsi="Georgia"/>
          <w:sz w:val="24"/>
          <w:szCs w:val="24"/>
        </w:rPr>
        <w:t>Ivar en John zijn op verschillende manieren volkomen van elkaar afhankelijk. Binnen een bestek van enkele weken zien we hoe John Norn leert en hoe er tussen Ivar en John communicatie ontstaat, en zich verdiept.</w:t>
      </w:r>
    </w:p>
    <w:p w14:paraId="7C0811E7" w14:textId="77777777" w:rsidR="006F1D7B" w:rsidRDefault="006F1D7B" w:rsidP="006F1D7B">
      <w:pPr>
        <w:spacing w:after="0" w:line="276" w:lineRule="auto"/>
        <w:rPr>
          <w:rFonts w:ascii="Georgia" w:hAnsi="Georgia"/>
          <w:sz w:val="24"/>
          <w:szCs w:val="24"/>
        </w:rPr>
      </w:pPr>
    </w:p>
    <w:p w14:paraId="792D9520" w14:textId="77777777" w:rsidR="001659B5" w:rsidRPr="006F1D7B" w:rsidRDefault="001659B5" w:rsidP="006F1D7B">
      <w:pPr>
        <w:spacing w:after="0" w:line="276" w:lineRule="auto"/>
        <w:rPr>
          <w:rFonts w:ascii="Georgia" w:hAnsi="Georgia"/>
          <w:sz w:val="24"/>
          <w:szCs w:val="24"/>
        </w:rPr>
      </w:pPr>
    </w:p>
    <w:p w14:paraId="5CA3D05D" w14:textId="77777777" w:rsidR="006F1D7B" w:rsidRPr="001659B5" w:rsidRDefault="006F1D7B" w:rsidP="006F1D7B">
      <w:pPr>
        <w:spacing w:after="0" w:line="276" w:lineRule="auto"/>
        <w:rPr>
          <w:rFonts w:ascii="Georgia" w:hAnsi="Georgia"/>
          <w:sz w:val="32"/>
          <w:szCs w:val="32"/>
        </w:rPr>
      </w:pPr>
      <w:r w:rsidRPr="001659B5">
        <w:rPr>
          <w:rFonts w:ascii="Georgia" w:hAnsi="Georgia"/>
          <w:sz w:val="32"/>
          <w:szCs w:val="32"/>
        </w:rPr>
        <w:t>Nuances in taal: mime, toneelspel, denken</w:t>
      </w:r>
    </w:p>
    <w:p w14:paraId="081AFA99" w14:textId="77777777" w:rsidR="001659B5" w:rsidRDefault="001659B5" w:rsidP="006F1D7B">
      <w:pPr>
        <w:spacing w:after="0" w:line="276" w:lineRule="auto"/>
        <w:rPr>
          <w:rFonts w:ascii="Georgia" w:hAnsi="Georgia"/>
          <w:sz w:val="24"/>
          <w:szCs w:val="24"/>
        </w:rPr>
      </w:pPr>
    </w:p>
    <w:p w14:paraId="2C6FFE15" w14:textId="77777777" w:rsidR="001659B5" w:rsidRDefault="006F1D7B" w:rsidP="006F1D7B">
      <w:pPr>
        <w:spacing w:after="0" w:line="276" w:lineRule="auto"/>
        <w:rPr>
          <w:rFonts w:ascii="Georgia" w:hAnsi="Georgia"/>
          <w:sz w:val="24"/>
          <w:szCs w:val="24"/>
        </w:rPr>
      </w:pPr>
      <w:r w:rsidRPr="006F1D7B">
        <w:rPr>
          <w:rFonts w:ascii="Georgia" w:hAnsi="Georgia"/>
          <w:sz w:val="24"/>
          <w:szCs w:val="24"/>
        </w:rPr>
        <w:t>Het begint met concrete dingen, met aanwijzen en benoemen, het aanleggen van een woordenlijst. Eerst zelfstandig naamwoorden, de dingen om hen heen.</w:t>
      </w:r>
    </w:p>
    <w:p w14:paraId="109CE64D" w14:textId="77777777" w:rsidR="001659B5" w:rsidRDefault="006F1D7B" w:rsidP="001659B5">
      <w:pPr>
        <w:spacing w:after="0" w:line="276" w:lineRule="auto"/>
        <w:ind w:firstLine="708"/>
        <w:rPr>
          <w:rFonts w:ascii="Georgia" w:hAnsi="Georgia"/>
          <w:sz w:val="24"/>
          <w:szCs w:val="24"/>
        </w:rPr>
      </w:pPr>
      <w:r w:rsidRPr="006F1D7B">
        <w:rPr>
          <w:rFonts w:ascii="Georgia" w:hAnsi="Georgia"/>
          <w:sz w:val="24"/>
          <w:szCs w:val="24"/>
        </w:rPr>
        <w:t>Al snel gaan de mannen handelingen uitbeelden en komen er werkwoorden bij. Daarna volgen de nuances, vaak door middel van mime en toneelspel.</w:t>
      </w:r>
    </w:p>
    <w:p w14:paraId="7FFC077F" w14:textId="77777777" w:rsidR="001659B5" w:rsidRDefault="006F1D7B" w:rsidP="001659B5">
      <w:pPr>
        <w:spacing w:after="0" w:line="276" w:lineRule="auto"/>
        <w:ind w:firstLine="708"/>
        <w:rPr>
          <w:rFonts w:ascii="Georgia" w:hAnsi="Georgia"/>
          <w:sz w:val="24"/>
          <w:szCs w:val="24"/>
        </w:rPr>
      </w:pPr>
      <w:r w:rsidRPr="006F1D7B">
        <w:rPr>
          <w:rFonts w:ascii="Georgia" w:hAnsi="Georgia"/>
          <w:sz w:val="24"/>
          <w:szCs w:val="24"/>
        </w:rPr>
        <w:t>Met die steeds genuanceerdere taal komen er ook steeds meer nuances in het denken en voelen. Zo raken de werelden van de mannen, en de mannen zelf, steeds inniger met elkaar verbonden.</w:t>
      </w:r>
    </w:p>
    <w:p w14:paraId="11B8A57E" w14:textId="77777777" w:rsidR="001659B5" w:rsidRDefault="006F1D7B" w:rsidP="001659B5">
      <w:pPr>
        <w:spacing w:after="0" w:line="276" w:lineRule="auto"/>
        <w:ind w:firstLine="708"/>
        <w:rPr>
          <w:rFonts w:ascii="Georgia" w:hAnsi="Georgia"/>
          <w:sz w:val="24"/>
          <w:szCs w:val="24"/>
        </w:rPr>
      </w:pPr>
      <w:r w:rsidRPr="006F1D7B">
        <w:rPr>
          <w:rFonts w:ascii="Georgia" w:hAnsi="Georgia"/>
          <w:sz w:val="24"/>
          <w:szCs w:val="24"/>
        </w:rPr>
        <w:t>Ook voor het begrip van de nuances grijpen de mannen logischerwijs veelal terug op de wereld om hen heen: veel natuur, zee, verschillende soorten wolken, miniem van elkaar verschillende weersgesteldheden.</w:t>
      </w:r>
    </w:p>
    <w:p w14:paraId="09C199C3" w14:textId="54746E4F" w:rsidR="006F1D7B" w:rsidRPr="006F1D7B" w:rsidRDefault="006F1D7B" w:rsidP="001659B5">
      <w:pPr>
        <w:spacing w:after="0" w:line="276" w:lineRule="auto"/>
        <w:ind w:firstLine="708"/>
        <w:rPr>
          <w:rFonts w:ascii="Georgia" w:hAnsi="Georgia"/>
          <w:sz w:val="24"/>
          <w:szCs w:val="24"/>
        </w:rPr>
      </w:pPr>
      <w:r w:rsidRPr="006F1D7B">
        <w:rPr>
          <w:rFonts w:ascii="Georgia" w:hAnsi="Georgia"/>
          <w:sz w:val="24"/>
          <w:szCs w:val="24"/>
        </w:rPr>
        <w:t>Ik citeer [in mijn vertaling]:</w:t>
      </w:r>
    </w:p>
    <w:p w14:paraId="63349458" w14:textId="77777777" w:rsidR="006F1D7B" w:rsidRPr="006F1D7B" w:rsidRDefault="006F1D7B" w:rsidP="006F1D7B">
      <w:pPr>
        <w:spacing w:after="0" w:line="276" w:lineRule="auto"/>
        <w:rPr>
          <w:rFonts w:ascii="Georgia" w:hAnsi="Georgia"/>
          <w:sz w:val="24"/>
          <w:szCs w:val="24"/>
        </w:rPr>
      </w:pPr>
    </w:p>
    <w:p w14:paraId="732BF13F" w14:textId="77777777" w:rsidR="006F1D7B" w:rsidRPr="006F1D7B" w:rsidRDefault="006F1D7B" w:rsidP="001659B5">
      <w:pPr>
        <w:spacing w:after="0" w:line="276" w:lineRule="auto"/>
        <w:ind w:left="708"/>
        <w:rPr>
          <w:rFonts w:ascii="Georgia" w:hAnsi="Georgia"/>
          <w:sz w:val="24"/>
          <w:szCs w:val="24"/>
        </w:rPr>
      </w:pPr>
      <w:r w:rsidRPr="006F1D7B">
        <w:rPr>
          <w:rFonts w:ascii="Georgia" w:hAnsi="Georgia"/>
          <w:sz w:val="24"/>
          <w:szCs w:val="24"/>
        </w:rPr>
        <w:t xml:space="preserve">Andere woorden waren lastiger, omdat ze vaak te maken hadden met variaties in het weer en de wind en het gedrag van het water, die voor Ivar heel duidelijk waren maar die John Ferguson niet met zekerheid kon duiden, of die hem in verwarring brachten – woorden als </w:t>
      </w:r>
      <w:r w:rsidRPr="008F1DD7">
        <w:rPr>
          <w:rFonts w:ascii="Georgia" w:hAnsi="Georgia"/>
          <w:i/>
          <w:iCs/>
          <w:sz w:val="24"/>
          <w:szCs w:val="24"/>
        </w:rPr>
        <w:t>gilgal</w:t>
      </w:r>
      <w:r w:rsidRPr="006F1D7B">
        <w:rPr>
          <w:rFonts w:ascii="Georgia" w:hAnsi="Georgia"/>
          <w:sz w:val="24"/>
          <w:szCs w:val="24"/>
        </w:rPr>
        <w:t xml:space="preserve"> en </w:t>
      </w:r>
      <w:r w:rsidRPr="008F1DD7">
        <w:rPr>
          <w:rFonts w:ascii="Georgia" w:hAnsi="Georgia"/>
          <w:i/>
          <w:iCs/>
          <w:sz w:val="24"/>
          <w:szCs w:val="24"/>
        </w:rPr>
        <w:t>skreul</w:t>
      </w:r>
      <w:r w:rsidRPr="006F1D7B">
        <w:rPr>
          <w:rFonts w:ascii="Georgia" w:hAnsi="Georgia"/>
          <w:sz w:val="24"/>
          <w:szCs w:val="24"/>
        </w:rPr>
        <w:t xml:space="preserve">, </w:t>
      </w:r>
      <w:r w:rsidRPr="008F1DD7">
        <w:rPr>
          <w:rFonts w:ascii="Georgia" w:hAnsi="Georgia"/>
          <w:i/>
          <w:iCs/>
          <w:sz w:val="24"/>
          <w:szCs w:val="24"/>
        </w:rPr>
        <w:t>pulter</w:t>
      </w:r>
      <w:r w:rsidRPr="006F1D7B">
        <w:rPr>
          <w:rFonts w:ascii="Georgia" w:hAnsi="Georgia"/>
          <w:sz w:val="24"/>
          <w:szCs w:val="24"/>
        </w:rPr>
        <w:t xml:space="preserve"> en </w:t>
      </w:r>
      <w:r w:rsidRPr="008F1DD7">
        <w:rPr>
          <w:rFonts w:ascii="Georgia" w:hAnsi="Georgia"/>
          <w:i/>
          <w:iCs/>
          <w:sz w:val="24"/>
          <w:szCs w:val="24"/>
        </w:rPr>
        <w:t>yog</w:t>
      </w:r>
      <w:r w:rsidRPr="006F1D7B">
        <w:rPr>
          <w:rFonts w:ascii="Georgia" w:hAnsi="Georgia"/>
          <w:sz w:val="24"/>
          <w:szCs w:val="24"/>
        </w:rPr>
        <w:t xml:space="preserve">, </w:t>
      </w:r>
      <w:r w:rsidRPr="008F1DD7">
        <w:rPr>
          <w:rFonts w:ascii="Georgia" w:hAnsi="Georgia"/>
          <w:i/>
          <w:iCs/>
          <w:sz w:val="24"/>
          <w:szCs w:val="24"/>
        </w:rPr>
        <w:t>fester</w:t>
      </w:r>
      <w:r w:rsidRPr="006F1D7B">
        <w:rPr>
          <w:rFonts w:ascii="Georgia" w:hAnsi="Georgia"/>
          <w:sz w:val="24"/>
          <w:szCs w:val="24"/>
        </w:rPr>
        <w:t xml:space="preserve"> en </w:t>
      </w:r>
      <w:r w:rsidRPr="008F1DD7">
        <w:rPr>
          <w:rFonts w:ascii="Georgia" w:hAnsi="Georgia"/>
          <w:i/>
          <w:iCs/>
          <w:sz w:val="24"/>
          <w:szCs w:val="24"/>
        </w:rPr>
        <w:t>dreetslengi</w:t>
      </w:r>
      <w:r w:rsidRPr="006F1D7B">
        <w:rPr>
          <w:rFonts w:ascii="Georgia" w:hAnsi="Georgia"/>
          <w:sz w:val="24"/>
          <w:szCs w:val="24"/>
        </w:rPr>
        <w:t>, die allemaal een nauw omschreven en specifieke betekenis hadden waarbij zijn ervaring of zijn voorstellingsvermogen tekortschoot; met het gevoel dat hij in zekere zin had gefaald vertaalde hij ze allemaal als ‘een ruwe zee’.</w:t>
      </w:r>
    </w:p>
    <w:p w14:paraId="77D2F2B2" w14:textId="77777777" w:rsidR="006F1D7B" w:rsidRPr="006F1D7B" w:rsidRDefault="006F1D7B" w:rsidP="006F1D7B">
      <w:pPr>
        <w:spacing w:after="0" w:line="276" w:lineRule="auto"/>
        <w:rPr>
          <w:rFonts w:ascii="Georgia" w:hAnsi="Georgia"/>
          <w:sz w:val="24"/>
          <w:szCs w:val="24"/>
        </w:rPr>
      </w:pPr>
    </w:p>
    <w:p w14:paraId="7DDF66C1" w14:textId="77777777" w:rsidR="001659B5" w:rsidRDefault="001659B5" w:rsidP="006F1D7B">
      <w:pPr>
        <w:spacing w:after="0" w:line="276" w:lineRule="auto"/>
        <w:rPr>
          <w:rFonts w:ascii="Georgia" w:hAnsi="Georgia"/>
          <w:sz w:val="24"/>
          <w:szCs w:val="24"/>
        </w:rPr>
      </w:pPr>
    </w:p>
    <w:p w14:paraId="72B59DC2" w14:textId="73B18F9D" w:rsidR="006F1D7B" w:rsidRPr="001F5939" w:rsidRDefault="006F1D7B" w:rsidP="006F1D7B">
      <w:pPr>
        <w:spacing w:after="0" w:line="276" w:lineRule="auto"/>
        <w:rPr>
          <w:rFonts w:ascii="Georgia" w:hAnsi="Georgia"/>
          <w:sz w:val="32"/>
          <w:szCs w:val="36"/>
        </w:rPr>
      </w:pPr>
      <w:r w:rsidRPr="001F5939">
        <w:rPr>
          <w:rFonts w:ascii="Georgia" w:hAnsi="Georgia"/>
          <w:sz w:val="32"/>
          <w:szCs w:val="36"/>
        </w:rPr>
        <w:lastRenderedPageBreak/>
        <w:t>Het ritme van zachte, lichte, motregen</w:t>
      </w:r>
    </w:p>
    <w:p w14:paraId="0C8CE425" w14:textId="77777777" w:rsidR="001659B5" w:rsidRDefault="001659B5" w:rsidP="006F1D7B">
      <w:pPr>
        <w:spacing w:after="0" w:line="276" w:lineRule="auto"/>
        <w:rPr>
          <w:rFonts w:ascii="Georgia" w:hAnsi="Georgia"/>
          <w:sz w:val="24"/>
          <w:szCs w:val="24"/>
        </w:rPr>
      </w:pPr>
      <w:bookmarkStart w:id="0" w:name="_GoBack"/>
    </w:p>
    <w:bookmarkEnd w:id="0"/>
    <w:p w14:paraId="34A81C65" w14:textId="77777777" w:rsidR="001659B5" w:rsidRDefault="006F1D7B" w:rsidP="006F1D7B">
      <w:pPr>
        <w:spacing w:after="0" w:line="276" w:lineRule="auto"/>
        <w:rPr>
          <w:rFonts w:ascii="Georgia" w:hAnsi="Georgia"/>
          <w:sz w:val="24"/>
          <w:szCs w:val="24"/>
        </w:rPr>
      </w:pPr>
      <w:r w:rsidRPr="006F1D7B">
        <w:rPr>
          <w:rFonts w:ascii="Georgia" w:hAnsi="Georgia"/>
          <w:sz w:val="24"/>
          <w:szCs w:val="24"/>
        </w:rPr>
        <w:t>De kunst bij het vertalen is om de beschrijvingen helemaal ‘in te drinken’, om in de beeldspraak te blijven, en vervolgens op zoek te gaan naar het Nederlandse equivalent dat precies die lading en associaties in zich draagt, en ook nog eens past binnen het ritme van de zinnen, die soms zacht of ingetogen deinen en soms heftiger tekeergaan.</w:t>
      </w:r>
    </w:p>
    <w:p w14:paraId="2D3F64BD" w14:textId="77777777" w:rsidR="001659B5" w:rsidRDefault="006F1D7B" w:rsidP="001659B5">
      <w:pPr>
        <w:spacing w:after="0" w:line="276" w:lineRule="auto"/>
        <w:ind w:firstLine="708"/>
        <w:rPr>
          <w:rFonts w:ascii="Georgia" w:hAnsi="Georgia"/>
          <w:sz w:val="24"/>
          <w:szCs w:val="24"/>
        </w:rPr>
      </w:pPr>
      <w:r w:rsidRPr="006F1D7B">
        <w:rPr>
          <w:rFonts w:ascii="Georgia" w:hAnsi="Georgia"/>
          <w:sz w:val="24"/>
          <w:szCs w:val="24"/>
        </w:rPr>
        <w:t>Het regent veel – iets waar wij als Nederlanders natuurlijk ook wel verstand van hebben. In deze niet al te dikke roman regent het zeker tien keer. Hard, zacht, en alles daartussenin.</w:t>
      </w:r>
    </w:p>
    <w:p w14:paraId="0DD9F1A3" w14:textId="77777777" w:rsidR="001659B5" w:rsidRDefault="006F1D7B" w:rsidP="001659B5">
      <w:pPr>
        <w:spacing w:after="0" w:line="276" w:lineRule="auto"/>
        <w:ind w:firstLine="708"/>
        <w:rPr>
          <w:rFonts w:ascii="Georgia" w:hAnsi="Georgia"/>
          <w:sz w:val="24"/>
          <w:szCs w:val="24"/>
        </w:rPr>
      </w:pPr>
      <w:r w:rsidRPr="006F1D7B">
        <w:rPr>
          <w:rFonts w:ascii="Georgia" w:hAnsi="Georgia"/>
          <w:sz w:val="24"/>
          <w:szCs w:val="24"/>
        </w:rPr>
        <w:t xml:space="preserve">De eerste zin van hoofdstuk 2 luidt bijvoorbeeld: The weather was calm and it rained softly. Ik vertaalde </w:t>
      </w:r>
      <w:r w:rsidRPr="008F1DD7">
        <w:rPr>
          <w:rFonts w:ascii="Georgia" w:hAnsi="Georgia"/>
          <w:i/>
          <w:iCs/>
          <w:sz w:val="24"/>
          <w:szCs w:val="24"/>
        </w:rPr>
        <w:t>Het was rustig weer en het regende zachtjes</w:t>
      </w:r>
      <w:r w:rsidRPr="006F1D7B">
        <w:rPr>
          <w:rFonts w:ascii="Georgia" w:hAnsi="Georgia"/>
          <w:sz w:val="24"/>
          <w:szCs w:val="24"/>
        </w:rPr>
        <w:t>.</w:t>
      </w:r>
    </w:p>
    <w:p w14:paraId="7795BC4B" w14:textId="77777777" w:rsidR="001659B5" w:rsidRDefault="006F1D7B" w:rsidP="001659B5">
      <w:pPr>
        <w:spacing w:after="0" w:line="276" w:lineRule="auto"/>
        <w:ind w:firstLine="708"/>
        <w:rPr>
          <w:rFonts w:ascii="Georgia" w:hAnsi="Georgia"/>
          <w:sz w:val="24"/>
          <w:szCs w:val="24"/>
        </w:rPr>
      </w:pPr>
      <w:r w:rsidRPr="006F1D7B">
        <w:rPr>
          <w:rFonts w:ascii="Georgia" w:hAnsi="Georgia"/>
          <w:sz w:val="24"/>
          <w:szCs w:val="24"/>
        </w:rPr>
        <w:t xml:space="preserve">Maar regent het in Nederland eigenlijk wel zachtjes? Hebben wij het niet eerder over een lichte regen? Is </w:t>
      </w:r>
      <w:r w:rsidRPr="005E3B53">
        <w:rPr>
          <w:rFonts w:ascii="Georgia" w:hAnsi="Georgia"/>
          <w:i/>
          <w:iCs/>
          <w:sz w:val="24"/>
          <w:szCs w:val="24"/>
        </w:rPr>
        <w:t>Het was rustig weer en het regende licht</w:t>
      </w:r>
      <w:r w:rsidRPr="006F1D7B">
        <w:rPr>
          <w:rFonts w:ascii="Georgia" w:hAnsi="Georgia"/>
          <w:sz w:val="24"/>
          <w:szCs w:val="24"/>
        </w:rPr>
        <w:t xml:space="preserve"> dan beter? Hmmm, ik twijfel. Ergens vind ik licht mooier omdat er ook de algehele weersgesteldheid in resoneert: ‘licht’ lijkt ook een beeld op te roepen van een specifiek soort wolkendek. Maar iets aan de zin zit me niet helemaal lekker. Misschien de cadans.</w:t>
      </w:r>
    </w:p>
    <w:p w14:paraId="2E9A833F" w14:textId="77777777" w:rsidR="001659B5" w:rsidRDefault="006F1D7B" w:rsidP="001659B5">
      <w:pPr>
        <w:spacing w:after="0" w:line="276" w:lineRule="auto"/>
        <w:ind w:firstLine="708"/>
        <w:rPr>
          <w:rFonts w:ascii="Georgia" w:hAnsi="Georgia"/>
          <w:sz w:val="24"/>
          <w:szCs w:val="24"/>
        </w:rPr>
      </w:pPr>
      <w:r w:rsidRPr="006F1D7B">
        <w:rPr>
          <w:rFonts w:ascii="Georgia" w:hAnsi="Georgia"/>
          <w:sz w:val="24"/>
          <w:szCs w:val="24"/>
        </w:rPr>
        <w:t>Ik besluit het even te laten rusten.</w:t>
      </w:r>
    </w:p>
    <w:p w14:paraId="46F52FAA" w14:textId="77777777" w:rsidR="001659B5" w:rsidRDefault="006F1D7B" w:rsidP="001659B5">
      <w:pPr>
        <w:spacing w:after="0" w:line="276" w:lineRule="auto"/>
        <w:ind w:firstLine="708"/>
        <w:rPr>
          <w:rFonts w:ascii="Georgia" w:hAnsi="Georgia"/>
          <w:sz w:val="24"/>
          <w:szCs w:val="24"/>
        </w:rPr>
      </w:pPr>
      <w:r w:rsidRPr="006F1D7B">
        <w:rPr>
          <w:rFonts w:ascii="Georgia" w:hAnsi="Georgia"/>
          <w:sz w:val="24"/>
          <w:szCs w:val="24"/>
        </w:rPr>
        <w:t xml:space="preserve">Niet veel later regent het weer – een </w:t>
      </w:r>
      <w:r w:rsidRPr="005E3B53">
        <w:rPr>
          <w:rFonts w:ascii="Georgia" w:hAnsi="Georgia"/>
          <w:i/>
          <w:iCs/>
          <w:sz w:val="24"/>
          <w:szCs w:val="24"/>
        </w:rPr>
        <w:t>softly falling rain</w:t>
      </w:r>
      <w:r w:rsidRPr="006F1D7B">
        <w:rPr>
          <w:rFonts w:ascii="Georgia" w:hAnsi="Georgia"/>
          <w:sz w:val="24"/>
          <w:szCs w:val="24"/>
        </w:rPr>
        <w:t xml:space="preserve">. Dat wil ik daar – ook vanwege het ritme – graag vertalen met </w:t>
      </w:r>
      <w:r w:rsidRPr="005E3B53">
        <w:rPr>
          <w:rFonts w:ascii="Georgia" w:hAnsi="Georgia"/>
          <w:i/>
          <w:iCs/>
          <w:sz w:val="24"/>
          <w:szCs w:val="24"/>
        </w:rPr>
        <w:t>een lichte regen</w:t>
      </w:r>
      <w:r w:rsidRPr="006F1D7B">
        <w:rPr>
          <w:rFonts w:ascii="Georgia" w:hAnsi="Georgia"/>
          <w:sz w:val="24"/>
          <w:szCs w:val="24"/>
        </w:rPr>
        <w:t>.</w:t>
      </w:r>
    </w:p>
    <w:p w14:paraId="5F949125" w14:textId="77777777" w:rsidR="001659B5" w:rsidRDefault="006F1D7B" w:rsidP="001659B5">
      <w:pPr>
        <w:spacing w:after="0" w:line="276" w:lineRule="auto"/>
        <w:ind w:firstLine="708"/>
        <w:rPr>
          <w:rFonts w:ascii="Georgia" w:hAnsi="Georgia"/>
          <w:sz w:val="24"/>
          <w:szCs w:val="24"/>
        </w:rPr>
      </w:pPr>
      <w:r w:rsidRPr="006F1D7B">
        <w:rPr>
          <w:rFonts w:ascii="Georgia" w:hAnsi="Georgia"/>
          <w:sz w:val="24"/>
          <w:szCs w:val="24"/>
        </w:rPr>
        <w:t>Maar dat brengt me weer in de problemen, omdat ik het geen recht vind doen aan de nuances van de brontekst om die verschillende regens in het Nederlands twee keer precies hetzelfde te vertalen.</w:t>
      </w:r>
    </w:p>
    <w:p w14:paraId="24434BDB" w14:textId="77777777" w:rsidR="001659B5" w:rsidRDefault="006F1D7B" w:rsidP="001659B5">
      <w:pPr>
        <w:spacing w:after="0" w:line="276" w:lineRule="auto"/>
        <w:ind w:firstLine="708"/>
        <w:rPr>
          <w:rFonts w:ascii="Georgia" w:hAnsi="Georgia"/>
          <w:sz w:val="24"/>
          <w:szCs w:val="24"/>
        </w:rPr>
      </w:pPr>
      <w:r w:rsidRPr="006F1D7B">
        <w:rPr>
          <w:rFonts w:ascii="Georgia" w:hAnsi="Georgia"/>
          <w:sz w:val="24"/>
          <w:szCs w:val="24"/>
        </w:rPr>
        <w:t xml:space="preserve">Zal ik het die eerste keer dan laten </w:t>
      </w:r>
      <w:r w:rsidRPr="005E3B53">
        <w:rPr>
          <w:rFonts w:ascii="Georgia" w:hAnsi="Georgia"/>
          <w:i/>
          <w:iCs/>
          <w:sz w:val="24"/>
          <w:szCs w:val="24"/>
        </w:rPr>
        <w:t>miezeren</w:t>
      </w:r>
      <w:r w:rsidRPr="006F1D7B">
        <w:rPr>
          <w:rFonts w:ascii="Georgia" w:hAnsi="Georgia"/>
          <w:sz w:val="24"/>
          <w:szCs w:val="24"/>
        </w:rPr>
        <w:t>? Het past op zich prima, maar voor mijn gevoel kleeft er mismoedigs en venijnigs, iets hards, aan miezeren, wat niet past bij de zachtmoedige hoofdpersonen, noch bij de situatie en de setting. Ik denk dat het door de scherpe ie-klank komt.</w:t>
      </w:r>
    </w:p>
    <w:p w14:paraId="33B09E16" w14:textId="77777777" w:rsidR="001659B5" w:rsidRDefault="006F1D7B" w:rsidP="001659B5">
      <w:pPr>
        <w:spacing w:after="0" w:line="276" w:lineRule="auto"/>
        <w:ind w:firstLine="708"/>
        <w:rPr>
          <w:rFonts w:ascii="Georgia" w:hAnsi="Georgia"/>
          <w:sz w:val="24"/>
          <w:szCs w:val="24"/>
        </w:rPr>
      </w:pPr>
      <w:r w:rsidRPr="006F1D7B">
        <w:rPr>
          <w:rFonts w:ascii="Georgia" w:hAnsi="Georgia"/>
          <w:sz w:val="24"/>
          <w:szCs w:val="24"/>
        </w:rPr>
        <w:t xml:space="preserve">Al sudderend valt me een paar dagen later, schijnbaar uit het niets, het woord </w:t>
      </w:r>
      <w:r w:rsidRPr="005E3B53">
        <w:rPr>
          <w:rFonts w:ascii="Georgia" w:hAnsi="Georgia"/>
          <w:i/>
          <w:iCs/>
          <w:sz w:val="24"/>
          <w:szCs w:val="24"/>
        </w:rPr>
        <w:t>motteren</w:t>
      </w:r>
      <w:r w:rsidRPr="006F1D7B">
        <w:rPr>
          <w:rFonts w:ascii="Georgia" w:hAnsi="Georgia"/>
          <w:sz w:val="24"/>
          <w:szCs w:val="24"/>
        </w:rPr>
        <w:t xml:space="preserve"> in. Een soort miezeren, maar dan zachter. </w:t>
      </w:r>
      <w:r w:rsidRPr="005E3B53">
        <w:rPr>
          <w:rFonts w:ascii="Georgia" w:hAnsi="Georgia"/>
          <w:i/>
          <w:iCs/>
          <w:sz w:val="24"/>
          <w:szCs w:val="24"/>
        </w:rPr>
        <w:t>Het was rustig weer en het motterde</w:t>
      </w:r>
      <w:r w:rsidRPr="006F1D7B">
        <w:rPr>
          <w:rFonts w:ascii="Georgia" w:hAnsi="Georgia"/>
          <w:sz w:val="24"/>
          <w:szCs w:val="24"/>
        </w:rPr>
        <w:t>.</w:t>
      </w:r>
    </w:p>
    <w:p w14:paraId="402E38C2" w14:textId="77777777" w:rsidR="001659B5" w:rsidRDefault="006F1D7B" w:rsidP="001659B5">
      <w:pPr>
        <w:spacing w:after="0" w:line="276" w:lineRule="auto"/>
        <w:ind w:firstLine="708"/>
        <w:rPr>
          <w:rFonts w:ascii="Georgia" w:hAnsi="Georgia"/>
          <w:sz w:val="24"/>
          <w:szCs w:val="24"/>
        </w:rPr>
      </w:pPr>
      <w:r w:rsidRPr="006F1D7B">
        <w:rPr>
          <w:rFonts w:ascii="Georgia" w:hAnsi="Georgia"/>
          <w:sz w:val="24"/>
          <w:szCs w:val="24"/>
        </w:rPr>
        <w:t>Voor mij zit het allemaal in dat ene woord, motteren: de context, de setting, de personages, de sfeer, de cadans.</w:t>
      </w:r>
    </w:p>
    <w:p w14:paraId="726461CD" w14:textId="703DC01A" w:rsidR="00B625C9" w:rsidRPr="008F1DD7" w:rsidRDefault="006F1D7B" w:rsidP="001659B5">
      <w:pPr>
        <w:spacing w:after="0" w:line="276" w:lineRule="auto"/>
        <w:ind w:firstLine="708"/>
        <w:rPr>
          <w:rFonts w:ascii="Georgia" w:hAnsi="Georgia"/>
          <w:sz w:val="24"/>
          <w:szCs w:val="24"/>
          <w:lang w:val="en-US"/>
        </w:rPr>
      </w:pPr>
      <w:r w:rsidRPr="006F1D7B">
        <w:rPr>
          <w:rFonts w:ascii="Georgia" w:hAnsi="Georgia"/>
          <w:sz w:val="24"/>
          <w:szCs w:val="24"/>
        </w:rPr>
        <w:t>Iemand vroeg me hoe ik op het woord motteren ben gekomen. Ik zou het niet kunnen zeggen. En precies dat is voor mij de magie van vertalen.</w:t>
      </w:r>
      <w:r w:rsidR="008F1DD7">
        <w:rPr>
          <w:rFonts w:ascii="Georgia" w:hAnsi="Georgia"/>
          <w:sz w:val="24"/>
          <w:szCs w:val="24"/>
        </w:rPr>
        <w:t xml:space="preserve"> </w:t>
      </w:r>
      <w:r w:rsidRPr="008F1DD7">
        <w:rPr>
          <w:rFonts w:ascii="Georgia" w:hAnsi="Georgia"/>
          <w:sz w:val="24"/>
          <w:szCs w:val="24"/>
          <w:lang w:val="en-US"/>
        </w:rPr>
        <w:t xml:space="preserve">Om met Don Draper uit </w:t>
      </w:r>
      <w:r w:rsidRPr="008F1DD7">
        <w:rPr>
          <w:rFonts w:ascii="Georgia" w:hAnsi="Georgia"/>
          <w:i/>
          <w:iCs/>
          <w:sz w:val="24"/>
          <w:szCs w:val="24"/>
          <w:lang w:val="en-US"/>
        </w:rPr>
        <w:t>Mad Men</w:t>
      </w:r>
      <w:r w:rsidRPr="008F1DD7">
        <w:rPr>
          <w:rFonts w:ascii="Georgia" w:hAnsi="Georgia"/>
          <w:sz w:val="24"/>
          <w:szCs w:val="24"/>
          <w:lang w:val="en-US"/>
        </w:rPr>
        <w:t xml:space="preserve"> te spreken: Think about it deeply, and then let go.</w:t>
      </w:r>
    </w:p>
    <w:sectPr w:rsidR="00B625C9" w:rsidRPr="008F1D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6495A" w14:textId="77777777" w:rsidR="001F5939" w:rsidRDefault="001F5939" w:rsidP="001F5939">
      <w:pPr>
        <w:spacing w:after="0" w:line="240" w:lineRule="auto"/>
      </w:pPr>
      <w:r>
        <w:separator/>
      </w:r>
    </w:p>
  </w:endnote>
  <w:endnote w:type="continuationSeparator" w:id="0">
    <w:p w14:paraId="5740DF99" w14:textId="77777777" w:rsidR="001F5939" w:rsidRDefault="001F5939" w:rsidP="001F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697894"/>
      <w:docPartObj>
        <w:docPartGallery w:val="Page Numbers (Bottom of Page)"/>
        <w:docPartUnique/>
      </w:docPartObj>
    </w:sdtPr>
    <w:sdtContent>
      <w:p w14:paraId="28DF05F3" w14:textId="6523AFDA" w:rsidR="001F5939" w:rsidRDefault="001F5939">
        <w:pPr>
          <w:pStyle w:val="Voettekst"/>
        </w:pPr>
        <w:r>
          <w:rPr>
            <w:noProof/>
          </w:rPr>
          <mc:AlternateContent>
            <mc:Choice Requires="wps">
              <w:drawing>
                <wp:anchor distT="0" distB="0" distL="114300" distR="114300" simplePos="0" relativeHeight="251659264" behindDoc="0" locked="0" layoutInCell="1" allowOverlap="1" wp14:anchorId="3E06317E" wp14:editId="08EA8251">
                  <wp:simplePos x="0" y="0"/>
                  <wp:positionH relativeFrom="page">
                    <wp:align>left</wp:align>
                  </wp:positionH>
                  <wp:positionV relativeFrom="page">
                    <wp:align>bottom</wp:align>
                  </wp:positionV>
                  <wp:extent cx="1447800" cy="2007235"/>
                  <wp:effectExtent l="0" t="0" r="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7800" cy="200723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63B972FE" w14:textId="77777777" w:rsidR="001F5939" w:rsidRDefault="001F5939">
                              <w:pPr>
                                <w:jc w:val="center"/>
                                <w:rPr>
                                  <w:szCs w:val="72"/>
                                </w:rPr>
                              </w:pPr>
                              <w:r>
                                <w:rPr>
                                  <w:rFonts w:eastAsiaTheme="minorEastAsia"/>
                                </w:rPr>
                                <w:fldChar w:fldCharType="begin"/>
                              </w:r>
                              <w:r>
                                <w:instrText>PAGE    \* MERGEFORMAT</w:instrText>
                              </w:r>
                              <w:r>
                                <w:rPr>
                                  <w:rFonts w:eastAsiaTheme="minorEastAsia"/>
                                </w:rPr>
                                <w:fldChar w:fldCharType="separate"/>
                              </w:r>
                              <w:r w:rsidRPr="001F5939">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14pt;height:158.0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MClwIAACsFAAAOAAAAZHJzL2Uyb0RvYy54bWysVG1v0zAQ/o7Ef7D8vcvL0pdETadtXQFp&#10;wKQB393YSQyObWy36UD8d85OOtYhJIToB9cX3z2+e+45Ly8OnUB7ZixXssTJWYwRk5WiXDYl/vhh&#10;M1lgZB2RlAglWYkfmMUXq5cvlr0uWKpaJSgzCECkLXpd4tY5XUSRrVrWEXumNJNwWCvTEQemaSJq&#10;SA/onYjSOJ5FvTJUG1Uxa+HrejjEq4Bf16xy7+vaModEiSE3F1YT1q1fo9WSFI0huuXVmAb5hyw6&#10;wiVc+gi1Jo6gneG/QXW8Msqq2p1VqotUXfOKhRqgmiR+Vs19SzQLtQA5Vj/SZP8fbPVuf2cQpyWe&#10;Tc8xkqSDJl3unPoElKPE89NrW4Dbvb4zvkKrb1X1xSKprlsiG3ZpjOpbRihkFfyjkwBvWAhF2/6t&#10;ogBOADxQdajhhlpw/doHemigAx1Cbx4ee8MODlXwMcmy+SKGFlZwBp2fp+dTn11ECg/kw7Wx7hVT&#10;HfKbEjvDIT/hCSQF2d9a5zcNHYsk9DNGdSeg3XsiUBL734g4egP2EdOHWiU43XAhgmGa7bUwCGJL&#10;vE5vLjdD8c/cIP3xYl9IUMT3PEmz+CrNJ5vZYj7JNtl0ks/jxSRO8qt8Fmd5tt788FknWdFySpm8&#10;5ZId1Zlkf9f9cU4GXQV9or7E+TSdBkL+XEwg4sjEiVvHHQyr4F2JoRUjXaTwzb+RNIySI1wM++g0&#10;/dAp4OD4H1gJUvHqGFTmDtvDKLitog8gGqOgkdB0eGFg0yrzDaMeprXE9uuOGIaReCNBeDnIw493&#10;MLLpPAXDPD3ZPj0hsgIoUAhGw/baDU/CThvetHDToEep/CTU3HmdeSEPWY0GTGQoZnw9/Mg/tYPX&#10;rzdu9RMAAP//AwBQSwMEFAAGAAgAAAAhANO3gk7ZAAAABQEAAA8AAABkcnMvZG93bnJldi54bWxM&#10;j0FLw0AQhe+C/2EZwZvdJEopMZsiSr2J2Fa8TrNjEs3Oht1tGv+9oxe9PHi84b1vqvXsBjVRiL1n&#10;A/kiA0XceNtza2C/21ytQMWEbHHwTAa+KMK6Pj+rsLT+xC80bVOrpIRjiQa6lMZS69h05DAu/Egs&#10;2bsPDpPY0Gob8CTlbtBFli21w55locOR7jtqPrdHZ8COWXzYPT2+0sfbfuPDzVQE+2zM5cV8dwsq&#10;0Zz+juEHX9ChFqaDP7KNajAgj6RflawoVmIPBq7zZQ66rvR/+vobAAD//wMAUEsBAi0AFAAGAAgA&#10;AAAhALaDOJL+AAAA4QEAABMAAAAAAAAAAAAAAAAAAAAAAFtDb250ZW50X1R5cGVzXS54bWxQSwEC&#10;LQAUAAYACAAAACEAOP0h/9YAAACUAQAACwAAAAAAAAAAAAAAAAAvAQAAX3JlbHMvLnJlbHNQSwEC&#10;LQAUAAYACAAAACEATzgTApcCAAArBQAADgAAAAAAAAAAAAAAAAAuAgAAZHJzL2Uyb0RvYy54bWxQ&#10;SwECLQAUAAYACAAAACEA07eCTtkAAAAFAQAADwAAAAAAAAAAAAAAAADxBAAAZHJzL2Rvd25yZXYu&#10;eG1sUEsFBgAAAAAEAAQA8wAAAPcFAAAAAA==&#10;" adj="21600" fillcolor="#d2eaf1" stroked="f">
                  <v:textbox>
                    <w:txbxContent>
                      <w:p w14:paraId="63B972FE" w14:textId="77777777" w:rsidR="001F5939" w:rsidRDefault="001F5939">
                        <w:pPr>
                          <w:jc w:val="center"/>
                          <w:rPr>
                            <w:szCs w:val="72"/>
                          </w:rPr>
                        </w:pPr>
                        <w:r>
                          <w:rPr>
                            <w:rFonts w:eastAsiaTheme="minorEastAsia"/>
                          </w:rPr>
                          <w:fldChar w:fldCharType="begin"/>
                        </w:r>
                        <w:r>
                          <w:instrText>PAGE    \* MERGEFORMAT</w:instrText>
                        </w:r>
                        <w:r>
                          <w:rPr>
                            <w:rFonts w:eastAsiaTheme="minorEastAsia"/>
                          </w:rPr>
                          <w:fldChar w:fldCharType="separate"/>
                        </w:r>
                        <w:r w:rsidRPr="001F5939">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noProof/>
            <w:lang w:val="en-US"/>
          </w:rPr>
          <w:drawing>
            <wp:inline distT="0" distB="0" distL="0" distR="0" wp14:anchorId="341065D1" wp14:editId="251E33E9">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BACD8" w14:textId="77777777" w:rsidR="001F5939" w:rsidRDefault="001F5939" w:rsidP="001F5939">
      <w:pPr>
        <w:spacing w:after="0" w:line="240" w:lineRule="auto"/>
      </w:pPr>
      <w:r>
        <w:separator/>
      </w:r>
    </w:p>
  </w:footnote>
  <w:footnote w:type="continuationSeparator" w:id="0">
    <w:p w14:paraId="2202B4FB" w14:textId="77777777" w:rsidR="001F5939" w:rsidRDefault="001F5939" w:rsidP="001F5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7B"/>
    <w:rsid w:val="001659B5"/>
    <w:rsid w:val="001A3EAC"/>
    <w:rsid w:val="001B3CD3"/>
    <w:rsid w:val="001F5939"/>
    <w:rsid w:val="004F5793"/>
    <w:rsid w:val="005E3B53"/>
    <w:rsid w:val="006F1D7B"/>
    <w:rsid w:val="008163EF"/>
    <w:rsid w:val="008F1DD7"/>
    <w:rsid w:val="00AA219B"/>
    <w:rsid w:val="00B625C9"/>
    <w:rsid w:val="00D54B77"/>
    <w:rsid w:val="00E043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4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6F1D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F1D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F1D7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F1D7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F1D7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F1D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1D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1D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1D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1D7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F1D7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F1D7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F1D7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F1D7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F1D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1D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1D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1D7B"/>
    <w:rPr>
      <w:rFonts w:eastAsiaTheme="majorEastAsia" w:cstheme="majorBidi"/>
      <w:color w:val="272727" w:themeColor="text1" w:themeTint="D8"/>
    </w:rPr>
  </w:style>
  <w:style w:type="paragraph" w:styleId="Titel">
    <w:name w:val="Title"/>
    <w:basedOn w:val="Standaard"/>
    <w:next w:val="Standaard"/>
    <w:link w:val="TitelChar"/>
    <w:uiPriority w:val="10"/>
    <w:qFormat/>
    <w:rsid w:val="006F1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1D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1D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1D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1D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1D7B"/>
    <w:rPr>
      <w:i/>
      <w:iCs/>
      <w:color w:val="404040" w:themeColor="text1" w:themeTint="BF"/>
    </w:rPr>
  </w:style>
  <w:style w:type="paragraph" w:styleId="Lijstalinea">
    <w:name w:val="List Paragraph"/>
    <w:basedOn w:val="Standaard"/>
    <w:uiPriority w:val="34"/>
    <w:qFormat/>
    <w:rsid w:val="006F1D7B"/>
    <w:pPr>
      <w:ind w:left="720"/>
      <w:contextualSpacing/>
    </w:pPr>
  </w:style>
  <w:style w:type="character" w:styleId="Intensievebenadrukking">
    <w:name w:val="Intense Emphasis"/>
    <w:basedOn w:val="Standaardalinea-lettertype"/>
    <w:uiPriority w:val="21"/>
    <w:qFormat/>
    <w:rsid w:val="006F1D7B"/>
    <w:rPr>
      <w:i/>
      <w:iCs/>
      <w:color w:val="2F5496" w:themeColor="accent1" w:themeShade="BF"/>
    </w:rPr>
  </w:style>
  <w:style w:type="paragraph" w:styleId="Duidelijkcitaat">
    <w:name w:val="Intense Quote"/>
    <w:basedOn w:val="Standaard"/>
    <w:next w:val="Standaard"/>
    <w:link w:val="DuidelijkcitaatChar"/>
    <w:uiPriority w:val="30"/>
    <w:qFormat/>
    <w:rsid w:val="006F1D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F1D7B"/>
    <w:rPr>
      <w:i/>
      <w:iCs/>
      <w:color w:val="2F5496" w:themeColor="accent1" w:themeShade="BF"/>
    </w:rPr>
  </w:style>
  <w:style w:type="character" w:styleId="Intensieveverwijzing">
    <w:name w:val="Intense Reference"/>
    <w:basedOn w:val="Standaardalinea-lettertype"/>
    <w:uiPriority w:val="32"/>
    <w:qFormat/>
    <w:rsid w:val="006F1D7B"/>
    <w:rPr>
      <w:b/>
      <w:bCs/>
      <w:smallCaps/>
      <w:color w:val="2F5496" w:themeColor="accent1" w:themeShade="BF"/>
      <w:spacing w:val="5"/>
    </w:rPr>
  </w:style>
  <w:style w:type="paragraph" w:styleId="Koptekst">
    <w:name w:val="header"/>
    <w:basedOn w:val="Standaard"/>
    <w:link w:val="KoptekstChar"/>
    <w:uiPriority w:val="99"/>
    <w:unhideWhenUsed/>
    <w:rsid w:val="001F593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1F5939"/>
  </w:style>
  <w:style w:type="paragraph" w:styleId="Voettekst">
    <w:name w:val="footer"/>
    <w:basedOn w:val="Standaard"/>
    <w:link w:val="VoettekstChar"/>
    <w:uiPriority w:val="99"/>
    <w:unhideWhenUsed/>
    <w:rsid w:val="001F593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1F5939"/>
  </w:style>
  <w:style w:type="paragraph" w:styleId="Ballontekst">
    <w:name w:val="Balloon Text"/>
    <w:basedOn w:val="Standaard"/>
    <w:link w:val="BallontekstChar"/>
    <w:uiPriority w:val="99"/>
    <w:semiHidden/>
    <w:unhideWhenUsed/>
    <w:rsid w:val="001F59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5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6F1D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F1D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F1D7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F1D7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F1D7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F1D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1D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1D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1D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1D7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F1D7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F1D7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F1D7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F1D7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F1D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1D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1D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1D7B"/>
    <w:rPr>
      <w:rFonts w:eastAsiaTheme="majorEastAsia" w:cstheme="majorBidi"/>
      <w:color w:val="272727" w:themeColor="text1" w:themeTint="D8"/>
    </w:rPr>
  </w:style>
  <w:style w:type="paragraph" w:styleId="Titel">
    <w:name w:val="Title"/>
    <w:basedOn w:val="Standaard"/>
    <w:next w:val="Standaard"/>
    <w:link w:val="TitelChar"/>
    <w:uiPriority w:val="10"/>
    <w:qFormat/>
    <w:rsid w:val="006F1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1D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1D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1D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1D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1D7B"/>
    <w:rPr>
      <w:i/>
      <w:iCs/>
      <w:color w:val="404040" w:themeColor="text1" w:themeTint="BF"/>
    </w:rPr>
  </w:style>
  <w:style w:type="paragraph" w:styleId="Lijstalinea">
    <w:name w:val="List Paragraph"/>
    <w:basedOn w:val="Standaard"/>
    <w:uiPriority w:val="34"/>
    <w:qFormat/>
    <w:rsid w:val="006F1D7B"/>
    <w:pPr>
      <w:ind w:left="720"/>
      <w:contextualSpacing/>
    </w:pPr>
  </w:style>
  <w:style w:type="character" w:styleId="Intensievebenadrukking">
    <w:name w:val="Intense Emphasis"/>
    <w:basedOn w:val="Standaardalinea-lettertype"/>
    <w:uiPriority w:val="21"/>
    <w:qFormat/>
    <w:rsid w:val="006F1D7B"/>
    <w:rPr>
      <w:i/>
      <w:iCs/>
      <w:color w:val="2F5496" w:themeColor="accent1" w:themeShade="BF"/>
    </w:rPr>
  </w:style>
  <w:style w:type="paragraph" w:styleId="Duidelijkcitaat">
    <w:name w:val="Intense Quote"/>
    <w:basedOn w:val="Standaard"/>
    <w:next w:val="Standaard"/>
    <w:link w:val="DuidelijkcitaatChar"/>
    <w:uiPriority w:val="30"/>
    <w:qFormat/>
    <w:rsid w:val="006F1D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F1D7B"/>
    <w:rPr>
      <w:i/>
      <w:iCs/>
      <w:color w:val="2F5496" w:themeColor="accent1" w:themeShade="BF"/>
    </w:rPr>
  </w:style>
  <w:style w:type="character" w:styleId="Intensieveverwijzing">
    <w:name w:val="Intense Reference"/>
    <w:basedOn w:val="Standaardalinea-lettertype"/>
    <w:uiPriority w:val="32"/>
    <w:qFormat/>
    <w:rsid w:val="006F1D7B"/>
    <w:rPr>
      <w:b/>
      <w:bCs/>
      <w:smallCaps/>
      <w:color w:val="2F5496" w:themeColor="accent1" w:themeShade="BF"/>
      <w:spacing w:val="5"/>
    </w:rPr>
  </w:style>
  <w:style w:type="paragraph" w:styleId="Koptekst">
    <w:name w:val="header"/>
    <w:basedOn w:val="Standaard"/>
    <w:link w:val="KoptekstChar"/>
    <w:uiPriority w:val="99"/>
    <w:unhideWhenUsed/>
    <w:rsid w:val="001F593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1F5939"/>
  </w:style>
  <w:style w:type="paragraph" w:styleId="Voettekst">
    <w:name w:val="footer"/>
    <w:basedOn w:val="Standaard"/>
    <w:link w:val="VoettekstChar"/>
    <w:uiPriority w:val="99"/>
    <w:unhideWhenUsed/>
    <w:rsid w:val="001F593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1F5939"/>
  </w:style>
  <w:style w:type="paragraph" w:styleId="Ballontekst">
    <w:name w:val="Balloon Text"/>
    <w:basedOn w:val="Standaard"/>
    <w:link w:val="BallontekstChar"/>
    <w:uiPriority w:val="99"/>
    <w:semiHidden/>
    <w:unhideWhenUsed/>
    <w:rsid w:val="001F59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5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2025-10-12T06:59:00Z</dcterms:created>
  <dcterms:modified xsi:type="dcterms:W3CDTF">2025-10-12T06:59:00Z</dcterms:modified>
</cp:coreProperties>
</file>