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A62A4" w14:textId="77777777" w:rsidR="00EA40E5" w:rsidRDefault="00EA40E5" w:rsidP="005A1820">
      <w:pPr>
        <w:spacing w:after="0" w:line="276" w:lineRule="auto"/>
        <w:rPr>
          <w:rFonts w:ascii="Georgia" w:hAnsi="Georgia"/>
          <w:sz w:val="36"/>
          <w:szCs w:val="36"/>
        </w:rPr>
      </w:pPr>
      <w:r w:rsidRPr="00EA40E5">
        <w:rPr>
          <w:rFonts w:ascii="Georgia" w:hAnsi="Georgia"/>
          <w:sz w:val="36"/>
          <w:szCs w:val="36"/>
        </w:rPr>
        <w:t>Marijke Emeis</w:t>
      </w:r>
    </w:p>
    <w:p w14:paraId="0CEE7D64" w14:textId="77777777" w:rsidR="00EA40E5" w:rsidRPr="001C63E4" w:rsidRDefault="00EA40E5" w:rsidP="005A1820">
      <w:pPr>
        <w:spacing w:after="0" w:line="276" w:lineRule="auto"/>
        <w:rPr>
          <w:rFonts w:ascii="Georgia" w:hAnsi="Georgia"/>
          <w:sz w:val="28"/>
          <w:szCs w:val="36"/>
        </w:rPr>
      </w:pPr>
    </w:p>
    <w:p w14:paraId="74259205" w14:textId="77777777" w:rsidR="00EA40E5" w:rsidRDefault="00EA40E5" w:rsidP="005A1820">
      <w:pPr>
        <w:spacing w:after="0" w:line="276" w:lineRule="auto"/>
        <w:rPr>
          <w:rFonts w:ascii="Georgia" w:hAnsi="Georgia"/>
          <w:sz w:val="36"/>
          <w:szCs w:val="36"/>
        </w:rPr>
      </w:pPr>
      <w:r w:rsidRPr="00EA40E5">
        <w:rPr>
          <w:rFonts w:ascii="Georgia" w:hAnsi="Georgia"/>
          <w:sz w:val="36"/>
          <w:szCs w:val="36"/>
        </w:rPr>
        <w:t>Hoe lang een alinea kan duren</w:t>
      </w:r>
    </w:p>
    <w:p w14:paraId="7E970B5D" w14:textId="77777777" w:rsidR="005A1820" w:rsidRPr="001C63E4" w:rsidRDefault="005A1820" w:rsidP="005A1820">
      <w:pPr>
        <w:spacing w:after="0" w:line="276" w:lineRule="auto"/>
        <w:rPr>
          <w:rFonts w:ascii="Georgia" w:hAnsi="Georgia"/>
          <w:sz w:val="28"/>
          <w:szCs w:val="36"/>
        </w:rPr>
      </w:pPr>
    </w:p>
    <w:p w14:paraId="17824450" w14:textId="18ADF621" w:rsidR="004D60CA" w:rsidRDefault="0087336A" w:rsidP="005A1820">
      <w:pPr>
        <w:spacing w:after="0" w:line="276" w:lineRule="auto"/>
        <w:rPr>
          <w:rFonts w:ascii="Georgia" w:hAnsi="Georgia"/>
          <w:i/>
          <w:iCs/>
          <w:sz w:val="28"/>
          <w:szCs w:val="28"/>
        </w:rPr>
      </w:pPr>
      <w:r>
        <w:rPr>
          <w:rFonts w:ascii="Georgia" w:hAnsi="Georgia"/>
          <w:i/>
          <w:iCs/>
          <w:color w:val="000000"/>
          <w:sz w:val="28"/>
          <w:szCs w:val="28"/>
        </w:rPr>
        <w:t>Sommige vertalers zijn trotse autodidacten en een van hen is Marijke Emeis. In haar lange carrière vertaalde ze onder meer romans, toneel en gedichten van Nobelprijswinnaar Wole Soyinka, romans van Salman Rushdie (waaronder</w:t>
      </w:r>
      <w:r>
        <w:rPr>
          <w:rFonts w:ascii="Georgia" w:hAnsi="Georgia"/>
          <w:color w:val="000000"/>
          <w:sz w:val="28"/>
          <w:szCs w:val="28"/>
        </w:rPr>
        <w:t xml:space="preserve"> De duivelsverzen</w:t>
      </w:r>
      <w:r>
        <w:rPr>
          <w:rFonts w:ascii="Georgia" w:hAnsi="Georgia"/>
          <w:i/>
          <w:iCs/>
          <w:color w:val="000000"/>
          <w:sz w:val="28"/>
          <w:szCs w:val="28"/>
        </w:rPr>
        <w:t>) en het volledige werk van Richard Yates. En uiteraard het werk van Vikram Chandra, waarover zij eerder op VertaalVerhaal schree</w:t>
      </w:r>
      <w:r w:rsidRPr="0087336A">
        <w:rPr>
          <w:rFonts w:ascii="Georgia" w:hAnsi="Georgia"/>
          <w:i/>
          <w:iCs/>
          <w:color w:val="000000"/>
          <w:sz w:val="28"/>
          <w:szCs w:val="28"/>
        </w:rPr>
        <w:t xml:space="preserve">f. </w:t>
      </w:r>
      <w:r w:rsidRPr="0087336A">
        <w:rPr>
          <w:rFonts w:ascii="Georgia" w:hAnsi="Georgia"/>
          <w:i/>
          <w:iCs/>
          <w:sz w:val="28"/>
          <w:szCs w:val="28"/>
        </w:rPr>
        <w:t>De laatste jaren vertaalt z</w:t>
      </w:r>
      <w:r>
        <w:rPr>
          <w:rFonts w:ascii="Georgia" w:hAnsi="Georgia"/>
          <w:i/>
          <w:iCs/>
          <w:sz w:val="28"/>
          <w:szCs w:val="28"/>
        </w:rPr>
        <w:t>e</w:t>
      </w:r>
      <w:r w:rsidRPr="0087336A">
        <w:rPr>
          <w:rFonts w:ascii="Georgia" w:hAnsi="Georgia"/>
          <w:i/>
          <w:iCs/>
          <w:sz w:val="28"/>
          <w:szCs w:val="28"/>
        </w:rPr>
        <w:t xml:space="preserve"> </w:t>
      </w:r>
      <w:r>
        <w:rPr>
          <w:rFonts w:ascii="Georgia" w:hAnsi="Georgia"/>
          <w:i/>
          <w:iCs/>
          <w:sz w:val="28"/>
          <w:szCs w:val="28"/>
        </w:rPr>
        <w:t xml:space="preserve">– </w:t>
      </w:r>
      <w:r w:rsidRPr="0087336A">
        <w:rPr>
          <w:rFonts w:ascii="Georgia" w:hAnsi="Georgia"/>
          <w:i/>
          <w:iCs/>
          <w:sz w:val="28"/>
          <w:szCs w:val="28"/>
        </w:rPr>
        <w:t>als</w:t>
      </w:r>
      <w:r>
        <w:rPr>
          <w:rFonts w:ascii="Georgia" w:hAnsi="Georgia"/>
          <w:i/>
          <w:iCs/>
          <w:sz w:val="28"/>
          <w:szCs w:val="28"/>
        </w:rPr>
        <w:t xml:space="preserve"> </w:t>
      </w:r>
      <w:r w:rsidRPr="0087336A">
        <w:rPr>
          <w:rFonts w:ascii="Georgia" w:hAnsi="Georgia"/>
          <w:i/>
          <w:iCs/>
          <w:sz w:val="28"/>
          <w:szCs w:val="28"/>
        </w:rPr>
        <w:t xml:space="preserve">langzame luxe voor de pensioengerechtigde leeftijd </w:t>
      </w:r>
      <w:r>
        <w:rPr>
          <w:rFonts w:ascii="Georgia" w:hAnsi="Georgia"/>
          <w:i/>
          <w:iCs/>
          <w:sz w:val="28"/>
          <w:szCs w:val="28"/>
        </w:rPr>
        <w:t xml:space="preserve">– </w:t>
      </w:r>
      <w:r w:rsidRPr="0087336A">
        <w:rPr>
          <w:rFonts w:ascii="Georgia" w:hAnsi="Georgia"/>
          <w:i/>
          <w:iCs/>
          <w:sz w:val="28"/>
          <w:szCs w:val="28"/>
        </w:rPr>
        <w:t>poëzie</w:t>
      </w:r>
      <w:r>
        <w:rPr>
          <w:rFonts w:ascii="Georgia" w:hAnsi="Georgia"/>
          <w:i/>
          <w:iCs/>
          <w:sz w:val="28"/>
          <w:szCs w:val="28"/>
        </w:rPr>
        <w:t xml:space="preserve"> </w:t>
      </w:r>
      <w:r w:rsidRPr="0087336A">
        <w:rPr>
          <w:rFonts w:ascii="Georgia" w:hAnsi="Georgia"/>
          <w:i/>
          <w:iCs/>
          <w:sz w:val="28"/>
          <w:szCs w:val="28"/>
        </w:rPr>
        <w:t>van Anne Carson,</w:t>
      </w:r>
      <w:r>
        <w:rPr>
          <w:rFonts w:ascii="Georgia" w:hAnsi="Georgia"/>
          <w:i/>
          <w:iCs/>
          <w:sz w:val="28"/>
          <w:szCs w:val="28"/>
        </w:rPr>
        <w:t xml:space="preserve"> </w:t>
      </w:r>
      <w:r w:rsidR="005A1820">
        <w:rPr>
          <w:rFonts w:ascii="Georgia" w:hAnsi="Georgia"/>
          <w:i/>
          <w:iCs/>
          <w:sz w:val="28"/>
          <w:szCs w:val="28"/>
        </w:rPr>
        <w:t xml:space="preserve">wier </w:t>
      </w:r>
      <w:r w:rsidR="00D45CD9">
        <w:rPr>
          <w:rFonts w:ascii="Georgia" w:hAnsi="Georgia"/>
          <w:sz w:val="28"/>
          <w:szCs w:val="28"/>
        </w:rPr>
        <w:t>Glas, i</w:t>
      </w:r>
      <w:r w:rsidRPr="0087336A">
        <w:rPr>
          <w:rFonts w:ascii="Georgia" w:hAnsi="Georgia"/>
          <w:sz w:val="28"/>
          <w:szCs w:val="28"/>
        </w:rPr>
        <w:t>ronie &amp; God</w:t>
      </w:r>
      <w:r w:rsidRPr="0087336A">
        <w:rPr>
          <w:rFonts w:ascii="Georgia" w:hAnsi="Georgia"/>
          <w:i/>
          <w:iCs/>
          <w:sz w:val="28"/>
          <w:szCs w:val="28"/>
        </w:rPr>
        <w:t xml:space="preserve"> </w:t>
      </w:r>
      <w:r w:rsidR="005327E5">
        <w:rPr>
          <w:rFonts w:ascii="Georgia" w:hAnsi="Georgia"/>
          <w:i/>
          <w:iCs/>
          <w:sz w:val="28"/>
          <w:szCs w:val="28"/>
        </w:rPr>
        <w:t xml:space="preserve">werd gevolgd door </w:t>
      </w:r>
      <w:r w:rsidR="005327E5" w:rsidRPr="005327E5">
        <w:rPr>
          <w:rFonts w:ascii="Georgia" w:hAnsi="Georgia"/>
          <w:iCs/>
          <w:sz w:val="28"/>
          <w:szCs w:val="28"/>
        </w:rPr>
        <w:t>Rood</w:t>
      </w:r>
      <w:r w:rsidR="005327E5">
        <w:rPr>
          <w:rFonts w:ascii="Georgia" w:hAnsi="Georgia"/>
          <w:i/>
          <w:iCs/>
          <w:sz w:val="28"/>
          <w:szCs w:val="28"/>
        </w:rPr>
        <w:t xml:space="preserve"> (2022; bundeling van </w:t>
      </w:r>
      <w:r w:rsidR="005327E5" w:rsidRPr="005327E5">
        <w:rPr>
          <w:rFonts w:ascii="Georgia" w:hAnsi="Georgia"/>
          <w:iCs/>
          <w:sz w:val="28"/>
          <w:szCs w:val="28"/>
        </w:rPr>
        <w:t>Autobiografie van rood</w:t>
      </w:r>
      <w:r w:rsidR="005327E5">
        <w:rPr>
          <w:rFonts w:ascii="Georgia" w:hAnsi="Georgia"/>
          <w:i/>
          <w:iCs/>
          <w:sz w:val="28"/>
          <w:szCs w:val="28"/>
        </w:rPr>
        <w:t xml:space="preserve">, waarvan haar eerdere vertaling al in 2000 verscheen, en het vervolg </w:t>
      </w:r>
      <w:r w:rsidR="005327E5" w:rsidRPr="005327E5">
        <w:rPr>
          <w:rFonts w:ascii="Georgia" w:hAnsi="Georgia"/>
          <w:iCs/>
          <w:sz w:val="28"/>
          <w:szCs w:val="28"/>
        </w:rPr>
        <w:t>Rood</w:t>
      </w:r>
      <w:r w:rsidR="005327E5">
        <w:rPr>
          <w:rFonts w:ascii="Georgia" w:hAnsi="Georgia"/>
          <w:i/>
          <w:iCs/>
          <w:sz w:val="28"/>
          <w:szCs w:val="28"/>
        </w:rPr>
        <w:t xml:space="preserve">) en </w:t>
      </w:r>
      <w:r w:rsidR="005327E5" w:rsidRPr="005327E5">
        <w:rPr>
          <w:rFonts w:ascii="Georgia" w:hAnsi="Georgia"/>
          <w:iCs/>
          <w:sz w:val="28"/>
          <w:szCs w:val="28"/>
        </w:rPr>
        <w:t>De schoonheid van de echtgenoot</w:t>
      </w:r>
      <w:r w:rsidR="005327E5">
        <w:rPr>
          <w:rFonts w:ascii="Georgia" w:hAnsi="Georgia"/>
          <w:i/>
          <w:iCs/>
          <w:sz w:val="28"/>
          <w:szCs w:val="28"/>
        </w:rPr>
        <w:t xml:space="preserve"> (2024)</w:t>
      </w:r>
      <w:r w:rsidRPr="0087336A">
        <w:rPr>
          <w:rFonts w:ascii="Georgia" w:hAnsi="Georgia"/>
          <w:i/>
          <w:iCs/>
          <w:sz w:val="28"/>
          <w:szCs w:val="28"/>
        </w:rPr>
        <w:t>.</w:t>
      </w:r>
      <w:r w:rsidR="005A1820">
        <w:rPr>
          <w:rFonts w:ascii="Georgia" w:hAnsi="Georgia"/>
          <w:i/>
          <w:iCs/>
          <w:sz w:val="28"/>
          <w:szCs w:val="28"/>
        </w:rPr>
        <w:t xml:space="preserve"> ‘Hoe lang een alinea kan duren’ was het eerste verhaal in een reeks die in 2000 en 2001 verscheen in </w:t>
      </w:r>
      <w:r w:rsidR="007C5820">
        <w:rPr>
          <w:rFonts w:ascii="Georgia" w:hAnsi="Georgia"/>
          <w:i/>
          <w:iCs/>
          <w:sz w:val="28"/>
          <w:szCs w:val="28"/>
        </w:rPr>
        <w:t xml:space="preserve">de </w:t>
      </w:r>
      <w:r w:rsidR="007C5820" w:rsidRPr="007C5820">
        <w:rPr>
          <w:rFonts w:ascii="Georgia" w:hAnsi="Georgia"/>
          <w:sz w:val="28"/>
          <w:szCs w:val="28"/>
        </w:rPr>
        <w:t>Nieuwsbrief</w:t>
      </w:r>
      <w:r w:rsidR="007C5820">
        <w:rPr>
          <w:rFonts w:ascii="Georgia" w:hAnsi="Georgia"/>
          <w:i/>
          <w:iCs/>
          <w:sz w:val="28"/>
          <w:szCs w:val="28"/>
        </w:rPr>
        <w:t xml:space="preserve"> van de Werkgroep Vertalers van de VvL (nu: Auteursbond). Ook publiceert VertaalVerhaal hier de tekst waarmee de reeks werd ingeleid.</w:t>
      </w:r>
      <w:r w:rsidR="004D60CA">
        <w:rPr>
          <w:rFonts w:ascii="Georgia" w:hAnsi="Georgia"/>
          <w:i/>
          <w:iCs/>
          <w:sz w:val="28"/>
          <w:szCs w:val="28"/>
        </w:rPr>
        <w:br w:type="page"/>
      </w:r>
    </w:p>
    <w:p w14:paraId="5D8869F4" w14:textId="6EAE3E2E" w:rsidR="007C5820" w:rsidRPr="007C5820" w:rsidRDefault="007C5820" w:rsidP="004D60CA">
      <w:pPr>
        <w:spacing w:after="0" w:line="276" w:lineRule="auto"/>
        <w:rPr>
          <w:rFonts w:ascii="Georgia" w:hAnsi="Georgia"/>
          <w:i/>
          <w:iCs/>
          <w:sz w:val="24"/>
          <w:szCs w:val="24"/>
        </w:rPr>
      </w:pPr>
      <w:r w:rsidRPr="007C5820">
        <w:rPr>
          <w:rFonts w:ascii="Georgia" w:hAnsi="Georgia"/>
          <w:i/>
          <w:iCs/>
          <w:sz w:val="24"/>
          <w:szCs w:val="24"/>
        </w:rPr>
        <w:lastRenderedPageBreak/>
        <w:t>Voordat de prettig leesbare vertaling waarvoor wij weleens geprezen worden tot stand komt, stroomt er heel wat water onder de brug, vertalerstranen geheten. Soms zijn dit tranen van vreugde, soms van frustratie en soms van pure el</w:t>
      </w:r>
      <w:r w:rsidR="005327E5">
        <w:rPr>
          <w:rFonts w:ascii="Georgia" w:hAnsi="Georgia"/>
          <w:i/>
          <w:iCs/>
          <w:sz w:val="24"/>
          <w:szCs w:val="24"/>
        </w:rPr>
        <w:t>lende. In het ideale geval kun j</w:t>
      </w:r>
      <w:r w:rsidRPr="007C5820">
        <w:rPr>
          <w:rFonts w:ascii="Georgia" w:hAnsi="Georgia"/>
          <w:i/>
          <w:iCs/>
          <w:sz w:val="24"/>
          <w:szCs w:val="24"/>
        </w:rPr>
        <w:t xml:space="preserve">e aan een vertaling niet aflezen hoeveel tijd en moeite het werk heeft gekost; dat is trouwens ook de bedoeling. De redactie van de </w:t>
      </w:r>
      <w:r w:rsidRPr="007C5820">
        <w:rPr>
          <w:rFonts w:ascii="Georgia" w:hAnsi="Georgia"/>
          <w:sz w:val="24"/>
          <w:szCs w:val="24"/>
        </w:rPr>
        <w:t>Nieuwsbrief</w:t>
      </w:r>
      <w:r w:rsidRPr="007C5820">
        <w:rPr>
          <w:rFonts w:ascii="Georgia" w:hAnsi="Georgia"/>
          <w:i/>
          <w:iCs/>
          <w:sz w:val="24"/>
          <w:szCs w:val="24"/>
        </w:rPr>
        <w:t xml:space="preserve"> heeft een aantal vertalers gevraagd deze moeite zichtbaar te maken. In komende afleveringen van de </w:t>
      </w:r>
      <w:r w:rsidRPr="007C5820">
        <w:rPr>
          <w:rFonts w:ascii="Georgia" w:hAnsi="Georgia"/>
          <w:sz w:val="24"/>
          <w:szCs w:val="24"/>
        </w:rPr>
        <w:t>Nieuwsbrief</w:t>
      </w:r>
      <w:r w:rsidRPr="007C5820">
        <w:rPr>
          <w:rFonts w:ascii="Georgia" w:hAnsi="Georgia"/>
          <w:i/>
          <w:iCs/>
          <w:sz w:val="24"/>
          <w:szCs w:val="24"/>
        </w:rPr>
        <w:t xml:space="preserve"> zal telkens een van hen een alinea of een paar dichtregels uit eigen vertaald werk presenteren en van commentaar voorzien.</w:t>
      </w:r>
    </w:p>
    <w:p w14:paraId="55558F1B" w14:textId="09886E35" w:rsidR="007C5820" w:rsidRPr="007C5820" w:rsidRDefault="007C5820" w:rsidP="004D60CA">
      <w:pPr>
        <w:spacing w:after="0" w:line="276" w:lineRule="auto"/>
        <w:ind w:firstLine="708"/>
        <w:rPr>
          <w:rFonts w:ascii="Georgia" w:hAnsi="Georgia"/>
          <w:i/>
          <w:iCs/>
          <w:sz w:val="24"/>
          <w:szCs w:val="24"/>
        </w:rPr>
      </w:pPr>
      <w:r w:rsidRPr="007C5820">
        <w:rPr>
          <w:rFonts w:ascii="Georgia" w:hAnsi="Georgia"/>
          <w:i/>
          <w:iCs/>
          <w:sz w:val="24"/>
          <w:szCs w:val="24"/>
        </w:rPr>
        <w:t>Iedereen heeft een eigen aanpak en vertaalopvatting, en het spijtige is dat we zo zelden inhoudelijk met elkaar over ons werk praten. Wie uit het Engels vertaalt, zal bijvoorbeeld merken dat, in vergelijking met het Nederlands, het Engels minder doet met de lijdende vorm en dat onstoffelijke begrippen in het Engels eerder actief kunnen handelen. (Flattery gets you nowhere / Met strooplikken schiet je niks op, Curiosity ki</w:t>
      </w:r>
      <w:r w:rsidR="004D60CA">
        <w:rPr>
          <w:rFonts w:ascii="Georgia" w:hAnsi="Georgia"/>
          <w:i/>
          <w:iCs/>
          <w:sz w:val="24"/>
          <w:szCs w:val="24"/>
        </w:rPr>
        <w:t>lled the kill</w:t>
      </w:r>
      <w:r w:rsidRPr="007C5820">
        <w:rPr>
          <w:rFonts w:ascii="Georgia" w:hAnsi="Georgia"/>
          <w:i/>
          <w:iCs/>
          <w:sz w:val="24"/>
          <w:szCs w:val="24"/>
        </w:rPr>
        <w:t>er / zijn nieuwsgierigheid kostte de moordenaar het leven.) In het Frans bestaan constructies die door de ene vertaler wel en door de andere niet in het Nederlands worden overgenomen, waarom is dat zo?</w:t>
      </w:r>
    </w:p>
    <w:p w14:paraId="4E5FD400" w14:textId="1458B2B1" w:rsidR="001C63E4" w:rsidRDefault="007C5820" w:rsidP="004D60CA">
      <w:pPr>
        <w:spacing w:after="0" w:line="276" w:lineRule="auto"/>
        <w:ind w:firstLine="708"/>
        <w:rPr>
          <w:rFonts w:ascii="Georgia" w:hAnsi="Georgia"/>
          <w:i/>
          <w:iCs/>
          <w:sz w:val="24"/>
          <w:szCs w:val="24"/>
        </w:rPr>
      </w:pPr>
      <w:r w:rsidRPr="007C5820">
        <w:rPr>
          <w:rFonts w:ascii="Georgia" w:hAnsi="Georgia"/>
          <w:i/>
          <w:iCs/>
          <w:sz w:val="24"/>
          <w:szCs w:val="24"/>
        </w:rPr>
        <w:t xml:space="preserve">De redactie van de </w:t>
      </w:r>
      <w:r w:rsidRPr="007C5820">
        <w:rPr>
          <w:rFonts w:ascii="Georgia" w:hAnsi="Georgia"/>
          <w:sz w:val="24"/>
          <w:szCs w:val="24"/>
        </w:rPr>
        <w:t>Nieuwsbrief</w:t>
      </w:r>
      <w:r w:rsidRPr="007C5820">
        <w:rPr>
          <w:rFonts w:ascii="Georgia" w:hAnsi="Georgia"/>
          <w:i/>
          <w:iCs/>
          <w:sz w:val="24"/>
          <w:szCs w:val="24"/>
        </w:rPr>
        <w:t xml:space="preserve"> hoopt dat er de komende tijd flink wat stokpaardjes bereden en tirades afgestoken zullen worden: ‘Die jongelui doen maar! Weten ze dan niets van het demonstratieve lidwoord in het Engelsch!’ Misschien dat deze nieuwe serie de aanzet vormt tot een doorlopend vertaaldebat.</w:t>
      </w:r>
    </w:p>
    <w:p w14:paraId="29CBE979" w14:textId="77777777" w:rsidR="00456AD1" w:rsidRPr="00456AD1" w:rsidRDefault="00456AD1" w:rsidP="0087336A">
      <w:pPr>
        <w:spacing w:after="0" w:line="276" w:lineRule="auto"/>
        <w:rPr>
          <w:rFonts w:ascii="Georgia" w:hAnsi="Georgia"/>
          <w:sz w:val="24"/>
          <w:szCs w:val="36"/>
        </w:rPr>
      </w:pPr>
    </w:p>
    <w:p w14:paraId="0EC89124" w14:textId="77777777" w:rsidR="00456AD1" w:rsidRPr="00456AD1" w:rsidRDefault="00456AD1" w:rsidP="0087336A">
      <w:pPr>
        <w:spacing w:after="0" w:line="276" w:lineRule="auto"/>
        <w:rPr>
          <w:rFonts w:ascii="Georgia" w:hAnsi="Georgia"/>
          <w:sz w:val="28"/>
          <w:szCs w:val="36"/>
        </w:rPr>
      </w:pPr>
    </w:p>
    <w:p w14:paraId="7022D9A2" w14:textId="4BA4BA45" w:rsidR="0087336A" w:rsidRDefault="0087336A" w:rsidP="0087336A">
      <w:pPr>
        <w:spacing w:after="0" w:line="276" w:lineRule="auto"/>
        <w:rPr>
          <w:rFonts w:ascii="Georgia" w:hAnsi="Georgia"/>
          <w:sz w:val="36"/>
          <w:szCs w:val="36"/>
        </w:rPr>
      </w:pPr>
      <w:r w:rsidRPr="00EA40E5">
        <w:rPr>
          <w:rFonts w:ascii="Georgia" w:hAnsi="Georgia"/>
          <w:sz w:val="36"/>
          <w:szCs w:val="36"/>
        </w:rPr>
        <w:t>Hoe lang een alinea kan duren</w:t>
      </w:r>
    </w:p>
    <w:p w14:paraId="04041829" w14:textId="77777777" w:rsidR="0087336A" w:rsidRPr="001C63E4" w:rsidRDefault="0087336A" w:rsidP="0087336A">
      <w:pPr>
        <w:spacing w:after="0" w:line="276" w:lineRule="auto"/>
        <w:rPr>
          <w:rFonts w:ascii="Georgia" w:hAnsi="Georgia"/>
          <w:sz w:val="24"/>
          <w:szCs w:val="36"/>
        </w:rPr>
      </w:pPr>
    </w:p>
    <w:p w14:paraId="1434EC8B" w14:textId="6DF42841" w:rsidR="00C93145" w:rsidRPr="0087336A" w:rsidRDefault="00EA40E5" w:rsidP="00EA40E5">
      <w:pPr>
        <w:spacing w:after="0" w:line="276" w:lineRule="auto"/>
        <w:rPr>
          <w:rFonts w:ascii="Georgia" w:hAnsi="Georgia"/>
          <w:sz w:val="24"/>
          <w:szCs w:val="24"/>
        </w:rPr>
      </w:pPr>
      <w:r>
        <w:rPr>
          <w:rFonts w:ascii="Georgia" w:hAnsi="Georgia"/>
          <w:sz w:val="24"/>
          <w:szCs w:val="24"/>
        </w:rPr>
        <w:t>O</w:t>
      </w:r>
      <w:r w:rsidRPr="00EA40E5">
        <w:rPr>
          <w:rFonts w:ascii="Georgia" w:hAnsi="Georgia"/>
          <w:sz w:val="24"/>
          <w:szCs w:val="24"/>
        </w:rPr>
        <w:t xml:space="preserve">p 10 en </w:t>
      </w:r>
      <w:r>
        <w:rPr>
          <w:rFonts w:ascii="Georgia" w:hAnsi="Georgia"/>
          <w:sz w:val="24"/>
          <w:szCs w:val="24"/>
        </w:rPr>
        <w:t>11</w:t>
      </w:r>
      <w:r w:rsidRPr="00EA40E5">
        <w:rPr>
          <w:rFonts w:ascii="Georgia" w:hAnsi="Georgia"/>
          <w:sz w:val="24"/>
          <w:szCs w:val="24"/>
        </w:rPr>
        <w:t xml:space="preserve"> december va</w:t>
      </w:r>
      <w:r w:rsidR="00D10959">
        <w:rPr>
          <w:rFonts w:ascii="Georgia" w:hAnsi="Georgia"/>
          <w:sz w:val="24"/>
          <w:szCs w:val="24"/>
        </w:rPr>
        <w:t>n</w:t>
      </w:r>
      <w:r w:rsidRPr="00EA40E5">
        <w:rPr>
          <w:rFonts w:ascii="Georgia" w:hAnsi="Georgia"/>
          <w:sz w:val="24"/>
          <w:szCs w:val="24"/>
        </w:rPr>
        <w:t xml:space="preserve"> het vorig jaar werden de eerste </w:t>
      </w:r>
      <w:r w:rsidR="00224EB5">
        <w:rPr>
          <w:rFonts w:ascii="Georgia" w:hAnsi="Georgia"/>
          <w:sz w:val="24"/>
          <w:szCs w:val="24"/>
        </w:rPr>
        <w:t>‘</w:t>
      </w:r>
      <w:r w:rsidRPr="00EA40E5">
        <w:rPr>
          <w:rFonts w:ascii="Georgia" w:hAnsi="Georgia"/>
          <w:sz w:val="24"/>
          <w:szCs w:val="24"/>
        </w:rPr>
        <w:t>Nijmeegse vertaaldagen</w:t>
      </w:r>
      <w:r w:rsidR="00224EB5">
        <w:rPr>
          <w:rFonts w:ascii="Georgia" w:hAnsi="Georgia"/>
          <w:sz w:val="24"/>
          <w:szCs w:val="24"/>
        </w:rPr>
        <w:t>’</w:t>
      </w:r>
      <w:r w:rsidRPr="00EA40E5">
        <w:rPr>
          <w:rFonts w:ascii="Georgia" w:hAnsi="Georgia"/>
          <w:sz w:val="24"/>
          <w:szCs w:val="24"/>
        </w:rPr>
        <w:t xml:space="preserve"> geh</w:t>
      </w:r>
      <w:r>
        <w:rPr>
          <w:rFonts w:ascii="Georgia" w:hAnsi="Georgia"/>
          <w:sz w:val="24"/>
          <w:szCs w:val="24"/>
        </w:rPr>
        <w:t>o</w:t>
      </w:r>
      <w:r w:rsidRPr="00EA40E5">
        <w:rPr>
          <w:rFonts w:ascii="Georgia" w:hAnsi="Georgia"/>
          <w:sz w:val="24"/>
          <w:szCs w:val="24"/>
        </w:rPr>
        <w:t>uden: één dag met lezingen en een rondetaf</w:t>
      </w:r>
      <w:r>
        <w:rPr>
          <w:rFonts w:ascii="Georgia" w:hAnsi="Georgia"/>
          <w:sz w:val="24"/>
          <w:szCs w:val="24"/>
        </w:rPr>
        <w:t>e</w:t>
      </w:r>
      <w:r w:rsidRPr="00EA40E5">
        <w:rPr>
          <w:rFonts w:ascii="Georgia" w:hAnsi="Georgia"/>
          <w:sz w:val="24"/>
          <w:szCs w:val="24"/>
        </w:rPr>
        <w:t xml:space="preserve">lgesprek en een tweede met een workshop </w:t>
      </w:r>
      <w:r>
        <w:rPr>
          <w:rFonts w:ascii="Georgia" w:hAnsi="Georgia"/>
          <w:sz w:val="24"/>
          <w:szCs w:val="24"/>
        </w:rPr>
        <w:t>waarin een</w:t>
      </w:r>
      <w:r w:rsidRPr="00EA40E5">
        <w:rPr>
          <w:rFonts w:ascii="Georgia" w:hAnsi="Georgia"/>
          <w:sz w:val="24"/>
          <w:szCs w:val="24"/>
        </w:rPr>
        <w:t xml:space="preserve"> groep vertalers een slachtoffer</w:t>
      </w:r>
      <w:r>
        <w:rPr>
          <w:rFonts w:ascii="Georgia" w:hAnsi="Georgia"/>
          <w:sz w:val="24"/>
          <w:szCs w:val="24"/>
        </w:rPr>
        <w:t xml:space="preserve"> – </w:t>
      </w:r>
      <w:r w:rsidRPr="00EA40E5">
        <w:rPr>
          <w:rFonts w:ascii="Georgia" w:hAnsi="Georgia"/>
          <w:sz w:val="24"/>
          <w:szCs w:val="24"/>
        </w:rPr>
        <w:t>vrien</w:t>
      </w:r>
      <w:r>
        <w:rPr>
          <w:rFonts w:ascii="Georgia" w:hAnsi="Georgia"/>
          <w:sz w:val="24"/>
          <w:szCs w:val="24"/>
        </w:rPr>
        <w:t>d</w:t>
      </w:r>
      <w:r w:rsidRPr="00EA40E5">
        <w:rPr>
          <w:rFonts w:ascii="Georgia" w:hAnsi="Georgia"/>
          <w:sz w:val="24"/>
          <w:szCs w:val="24"/>
        </w:rPr>
        <w:t>eli</w:t>
      </w:r>
      <w:r>
        <w:rPr>
          <w:rFonts w:ascii="Georgia" w:hAnsi="Georgia"/>
          <w:sz w:val="24"/>
          <w:szCs w:val="24"/>
        </w:rPr>
        <w:t>j</w:t>
      </w:r>
      <w:r w:rsidRPr="00EA40E5">
        <w:rPr>
          <w:rFonts w:ascii="Georgia" w:hAnsi="Georgia"/>
          <w:sz w:val="24"/>
          <w:szCs w:val="24"/>
        </w:rPr>
        <w:t>k</w:t>
      </w:r>
      <w:r>
        <w:rPr>
          <w:rFonts w:ascii="Georgia" w:hAnsi="Georgia"/>
          <w:sz w:val="24"/>
          <w:szCs w:val="24"/>
        </w:rPr>
        <w:t>h</w:t>
      </w:r>
      <w:r w:rsidRPr="00EA40E5">
        <w:rPr>
          <w:rFonts w:ascii="Georgia" w:hAnsi="Georgia"/>
          <w:sz w:val="24"/>
          <w:szCs w:val="24"/>
        </w:rPr>
        <w:t>eidsha</w:t>
      </w:r>
      <w:r>
        <w:rPr>
          <w:rFonts w:ascii="Georgia" w:hAnsi="Georgia"/>
          <w:sz w:val="24"/>
          <w:szCs w:val="24"/>
        </w:rPr>
        <w:t>l</w:t>
      </w:r>
      <w:r w:rsidRPr="00EA40E5">
        <w:rPr>
          <w:rFonts w:ascii="Georgia" w:hAnsi="Georgia"/>
          <w:sz w:val="24"/>
          <w:szCs w:val="24"/>
        </w:rPr>
        <w:t>ve</w:t>
      </w:r>
      <w:r>
        <w:rPr>
          <w:rFonts w:ascii="Georgia" w:hAnsi="Georgia"/>
          <w:sz w:val="24"/>
          <w:szCs w:val="24"/>
        </w:rPr>
        <w:t xml:space="preserve"> </w:t>
      </w:r>
      <w:r w:rsidR="00224EB5">
        <w:rPr>
          <w:rFonts w:ascii="Georgia" w:hAnsi="Georgia"/>
          <w:sz w:val="24"/>
          <w:szCs w:val="24"/>
        </w:rPr>
        <w:t>‘</w:t>
      </w:r>
      <w:r w:rsidRPr="00EA40E5">
        <w:rPr>
          <w:rFonts w:ascii="Georgia" w:hAnsi="Georgia"/>
          <w:sz w:val="24"/>
          <w:szCs w:val="24"/>
        </w:rPr>
        <w:t>moderator</w:t>
      </w:r>
      <w:r w:rsidR="00224EB5">
        <w:rPr>
          <w:rFonts w:ascii="Georgia" w:hAnsi="Georgia"/>
          <w:sz w:val="24"/>
          <w:szCs w:val="24"/>
        </w:rPr>
        <w:t>’</w:t>
      </w:r>
      <w:r w:rsidRPr="00EA40E5">
        <w:rPr>
          <w:rFonts w:ascii="Georgia" w:hAnsi="Georgia"/>
          <w:sz w:val="24"/>
          <w:szCs w:val="24"/>
        </w:rPr>
        <w:t xml:space="preserve"> genoemd </w:t>
      </w:r>
      <w:r w:rsidR="007C5820">
        <w:rPr>
          <w:rFonts w:ascii="Georgia" w:hAnsi="Georgia"/>
          <w:sz w:val="24"/>
          <w:szCs w:val="24"/>
        </w:rPr>
        <w:t>–</w:t>
      </w:r>
      <w:r w:rsidRPr="00EA40E5">
        <w:rPr>
          <w:rFonts w:ascii="Georgia" w:hAnsi="Georgia"/>
          <w:sz w:val="24"/>
          <w:szCs w:val="24"/>
        </w:rPr>
        <w:t xml:space="preserve"> mochten</w:t>
      </w:r>
      <w:r w:rsidR="007C5820">
        <w:rPr>
          <w:rFonts w:ascii="Georgia" w:hAnsi="Georgia"/>
          <w:sz w:val="24"/>
          <w:szCs w:val="24"/>
        </w:rPr>
        <w:t xml:space="preserve"> </w:t>
      </w:r>
      <w:r w:rsidRPr="00EA40E5">
        <w:rPr>
          <w:rFonts w:ascii="Georgia" w:hAnsi="Georgia"/>
          <w:sz w:val="24"/>
          <w:szCs w:val="24"/>
        </w:rPr>
        <w:t xml:space="preserve">doorzagen over een door </w:t>
      </w:r>
      <w:r w:rsidR="008A0A9C" w:rsidRPr="00EA40E5">
        <w:rPr>
          <w:rFonts w:ascii="Georgia" w:hAnsi="Georgia"/>
          <w:sz w:val="24"/>
          <w:szCs w:val="24"/>
        </w:rPr>
        <w:t>hem of haar aan</w:t>
      </w:r>
      <w:r w:rsidR="008A0A9C">
        <w:rPr>
          <w:rFonts w:ascii="Georgia" w:hAnsi="Georgia"/>
          <w:sz w:val="24"/>
          <w:szCs w:val="24"/>
        </w:rPr>
        <w:t>g</w:t>
      </w:r>
      <w:r w:rsidR="008A0A9C" w:rsidRPr="00EA40E5">
        <w:rPr>
          <w:rFonts w:ascii="Georgia" w:hAnsi="Georgia"/>
          <w:sz w:val="24"/>
          <w:szCs w:val="24"/>
        </w:rPr>
        <w:t xml:space="preserve">edragen, en al </w:t>
      </w:r>
      <w:r w:rsidR="008A0A9C">
        <w:rPr>
          <w:rFonts w:ascii="Georgia" w:hAnsi="Georgia"/>
          <w:sz w:val="24"/>
          <w:szCs w:val="24"/>
        </w:rPr>
        <w:t>v</w:t>
      </w:r>
      <w:r w:rsidR="008A0A9C" w:rsidRPr="00EA40E5">
        <w:rPr>
          <w:rFonts w:ascii="Georgia" w:hAnsi="Georgia"/>
          <w:sz w:val="24"/>
          <w:szCs w:val="24"/>
        </w:rPr>
        <w:t xml:space="preserve">ertaald maar nog maar </w:t>
      </w:r>
      <w:r w:rsidR="008A0A9C">
        <w:rPr>
          <w:rFonts w:ascii="Georgia" w:hAnsi="Georgia"/>
          <w:sz w:val="24"/>
          <w:szCs w:val="24"/>
        </w:rPr>
        <w:t xml:space="preserve">nog </w:t>
      </w:r>
      <w:r w:rsidR="008A0A9C" w:rsidRPr="00EA40E5">
        <w:rPr>
          <w:rFonts w:ascii="Georgia" w:hAnsi="Georgia"/>
          <w:sz w:val="24"/>
          <w:szCs w:val="24"/>
        </w:rPr>
        <w:t>niet gepubliceerd</w:t>
      </w:r>
      <w:r w:rsidR="008A0A9C">
        <w:rPr>
          <w:rFonts w:ascii="Georgia" w:hAnsi="Georgia"/>
          <w:sz w:val="24"/>
          <w:szCs w:val="24"/>
        </w:rPr>
        <w:t xml:space="preserve">, stuk tekst. Niet te groot maar wel </w:t>
      </w:r>
      <w:r w:rsidR="008A0A9C" w:rsidRPr="00EA40E5">
        <w:rPr>
          <w:rFonts w:ascii="Georgia" w:hAnsi="Georgia"/>
          <w:sz w:val="24"/>
          <w:szCs w:val="24"/>
        </w:rPr>
        <w:t xml:space="preserve">moeilijk, was de opdracht, en daar </w:t>
      </w:r>
      <w:r w:rsidR="008A0A9C">
        <w:rPr>
          <w:rFonts w:ascii="Georgia" w:hAnsi="Georgia"/>
          <w:sz w:val="24"/>
          <w:szCs w:val="24"/>
        </w:rPr>
        <w:t xml:space="preserve">heb ik </w:t>
      </w:r>
      <w:r w:rsidR="008A0A9C" w:rsidRPr="00EA40E5">
        <w:rPr>
          <w:rFonts w:ascii="Georgia" w:hAnsi="Georgia"/>
          <w:sz w:val="24"/>
          <w:szCs w:val="24"/>
        </w:rPr>
        <w:t xml:space="preserve">me braaf aan gehouden. </w:t>
      </w:r>
      <w:r w:rsidR="008A0A9C">
        <w:rPr>
          <w:rFonts w:ascii="Georgia" w:hAnsi="Georgia"/>
          <w:sz w:val="24"/>
          <w:szCs w:val="24"/>
        </w:rPr>
        <w:t>Ik</w:t>
      </w:r>
      <w:r w:rsidRPr="00EA40E5">
        <w:rPr>
          <w:rFonts w:ascii="Georgia" w:hAnsi="Georgia"/>
          <w:sz w:val="24"/>
          <w:szCs w:val="24"/>
        </w:rPr>
        <w:t xml:space="preserve"> was op dat </w:t>
      </w:r>
      <w:r w:rsidR="008A0A9C">
        <w:rPr>
          <w:rFonts w:ascii="Georgia" w:hAnsi="Georgia"/>
          <w:sz w:val="24"/>
          <w:szCs w:val="24"/>
        </w:rPr>
        <w:t>m</w:t>
      </w:r>
      <w:r w:rsidRPr="00EA40E5">
        <w:rPr>
          <w:rFonts w:ascii="Georgia" w:hAnsi="Georgia"/>
          <w:sz w:val="24"/>
          <w:szCs w:val="24"/>
        </w:rPr>
        <w:t>o</w:t>
      </w:r>
      <w:r w:rsidR="008A0A9C">
        <w:rPr>
          <w:rFonts w:ascii="Georgia" w:hAnsi="Georgia"/>
          <w:sz w:val="24"/>
          <w:szCs w:val="24"/>
        </w:rPr>
        <w:t>m</w:t>
      </w:r>
      <w:r w:rsidRPr="00EA40E5">
        <w:rPr>
          <w:rFonts w:ascii="Georgia" w:hAnsi="Georgia"/>
          <w:sz w:val="24"/>
          <w:szCs w:val="24"/>
        </w:rPr>
        <w:t xml:space="preserve">ent bezig aan de vertaling van </w:t>
      </w:r>
      <w:r w:rsidR="008A0A9C">
        <w:rPr>
          <w:rFonts w:ascii="Georgia" w:hAnsi="Georgia"/>
          <w:sz w:val="24"/>
          <w:szCs w:val="24"/>
        </w:rPr>
        <w:t>Ann Carsons</w:t>
      </w:r>
      <w:r w:rsidRPr="00EA40E5">
        <w:rPr>
          <w:rFonts w:ascii="Georgia" w:hAnsi="Georgia"/>
          <w:sz w:val="24"/>
          <w:szCs w:val="24"/>
        </w:rPr>
        <w:t xml:space="preserve"> </w:t>
      </w:r>
      <w:r w:rsidRPr="008A0A9C">
        <w:rPr>
          <w:rFonts w:ascii="Georgia" w:hAnsi="Georgia"/>
          <w:i/>
          <w:iCs/>
          <w:sz w:val="24"/>
          <w:szCs w:val="24"/>
        </w:rPr>
        <w:t>Autobiografie</w:t>
      </w:r>
      <w:r w:rsidR="008A0A9C" w:rsidRPr="008A0A9C">
        <w:rPr>
          <w:rFonts w:ascii="Georgia" w:hAnsi="Georgia"/>
          <w:i/>
          <w:iCs/>
          <w:sz w:val="24"/>
          <w:szCs w:val="24"/>
        </w:rPr>
        <w:t xml:space="preserve"> </w:t>
      </w:r>
      <w:r w:rsidRPr="008A0A9C">
        <w:rPr>
          <w:rFonts w:ascii="Georgia" w:hAnsi="Georgia"/>
          <w:i/>
          <w:iCs/>
          <w:sz w:val="24"/>
          <w:szCs w:val="24"/>
        </w:rPr>
        <w:t>van rood</w:t>
      </w:r>
      <w:r w:rsidRPr="00EA40E5">
        <w:rPr>
          <w:rFonts w:ascii="Georgia" w:hAnsi="Georgia"/>
          <w:sz w:val="24"/>
          <w:szCs w:val="24"/>
        </w:rPr>
        <w:t>, een</w:t>
      </w:r>
      <w:r w:rsidR="008A0A9C">
        <w:rPr>
          <w:rFonts w:ascii="Georgia" w:hAnsi="Georgia"/>
          <w:sz w:val="24"/>
          <w:szCs w:val="24"/>
        </w:rPr>
        <w:t xml:space="preserve"> </w:t>
      </w:r>
      <w:r w:rsidRPr="00EA40E5">
        <w:rPr>
          <w:rFonts w:ascii="Georgia" w:hAnsi="Georgia"/>
          <w:sz w:val="24"/>
          <w:szCs w:val="24"/>
        </w:rPr>
        <w:t xml:space="preserve">roman in verzen, </w:t>
      </w:r>
      <w:r w:rsidR="008A0A9C">
        <w:rPr>
          <w:rFonts w:ascii="Georgia" w:hAnsi="Georgia"/>
          <w:sz w:val="24"/>
          <w:szCs w:val="24"/>
        </w:rPr>
        <w:t>die inmiddels bij Meulen</w:t>
      </w:r>
      <w:r w:rsidRPr="00EA40E5">
        <w:rPr>
          <w:rFonts w:ascii="Georgia" w:hAnsi="Georgia"/>
          <w:sz w:val="24"/>
          <w:szCs w:val="24"/>
        </w:rPr>
        <w:t>hoff is verschenen. Het opgegeven aantal</w:t>
      </w:r>
      <w:r w:rsidR="008A0A9C">
        <w:rPr>
          <w:rFonts w:ascii="Georgia" w:hAnsi="Georgia"/>
          <w:sz w:val="24"/>
          <w:szCs w:val="24"/>
        </w:rPr>
        <w:t xml:space="preserve"> woorden</w:t>
      </w:r>
      <w:r w:rsidRPr="00EA40E5">
        <w:rPr>
          <w:rFonts w:ascii="Georgia" w:hAnsi="Georgia"/>
          <w:sz w:val="24"/>
          <w:szCs w:val="24"/>
        </w:rPr>
        <w:t xml:space="preserve"> kwam ongeveer </w:t>
      </w:r>
      <w:r w:rsidR="008A0A9C">
        <w:rPr>
          <w:rFonts w:ascii="Georgia" w:hAnsi="Georgia"/>
          <w:sz w:val="24"/>
          <w:szCs w:val="24"/>
        </w:rPr>
        <w:t xml:space="preserve">overeen met hoofdstuk </w:t>
      </w:r>
      <w:r w:rsidR="008A0A9C" w:rsidRPr="008A0A9C">
        <w:rPr>
          <w:rFonts w:ascii="Georgia" w:hAnsi="Georgia"/>
          <w:smallCaps/>
          <w:sz w:val="24"/>
          <w:szCs w:val="24"/>
        </w:rPr>
        <w:t>vii</w:t>
      </w:r>
      <w:r w:rsidR="008A0A9C">
        <w:rPr>
          <w:rFonts w:ascii="Georgia" w:hAnsi="Georgia"/>
          <w:sz w:val="24"/>
          <w:szCs w:val="24"/>
        </w:rPr>
        <w:t xml:space="preserve"> en </w:t>
      </w:r>
      <w:r w:rsidR="008A0A9C" w:rsidRPr="008A0A9C">
        <w:rPr>
          <w:rFonts w:ascii="Georgia" w:hAnsi="Georgia"/>
          <w:smallCaps/>
          <w:sz w:val="24"/>
          <w:szCs w:val="24"/>
        </w:rPr>
        <w:t>ix</w:t>
      </w:r>
      <w:r w:rsidR="008A0A9C">
        <w:rPr>
          <w:rFonts w:ascii="Georgia" w:hAnsi="Georgia"/>
          <w:sz w:val="24"/>
          <w:szCs w:val="24"/>
        </w:rPr>
        <w:t xml:space="preserve">. </w:t>
      </w:r>
      <w:r w:rsidRPr="0087336A">
        <w:rPr>
          <w:rFonts w:ascii="Georgia" w:hAnsi="Georgia"/>
          <w:sz w:val="24"/>
          <w:szCs w:val="24"/>
        </w:rPr>
        <w:t>Ik geef ze</w:t>
      </w:r>
      <w:r w:rsidR="00C93145" w:rsidRPr="0087336A">
        <w:rPr>
          <w:rFonts w:ascii="Georgia" w:hAnsi="Georgia"/>
          <w:sz w:val="24"/>
          <w:szCs w:val="24"/>
        </w:rPr>
        <w:t xml:space="preserve"> hier in het Engels:</w:t>
      </w:r>
    </w:p>
    <w:p w14:paraId="6994D775" w14:textId="77777777" w:rsidR="00C93145" w:rsidRPr="0087336A" w:rsidRDefault="00C93145" w:rsidP="00EA40E5">
      <w:pPr>
        <w:spacing w:after="0" w:line="276" w:lineRule="auto"/>
        <w:rPr>
          <w:rFonts w:ascii="Georgia" w:hAnsi="Georgia"/>
          <w:sz w:val="24"/>
          <w:szCs w:val="24"/>
        </w:rPr>
      </w:pPr>
    </w:p>
    <w:p w14:paraId="1645687B" w14:textId="77777777" w:rsidR="00C93145" w:rsidRPr="0087336A" w:rsidRDefault="00C93145" w:rsidP="00C93145">
      <w:pPr>
        <w:spacing w:after="0" w:line="276" w:lineRule="auto"/>
        <w:ind w:left="708"/>
        <w:rPr>
          <w:rFonts w:ascii="Georgia" w:hAnsi="Georgia"/>
          <w:sz w:val="24"/>
          <w:szCs w:val="24"/>
        </w:rPr>
      </w:pPr>
      <w:r w:rsidRPr="0087336A">
        <w:rPr>
          <w:rFonts w:ascii="Georgia" w:hAnsi="Georgia"/>
          <w:smallCaps/>
          <w:sz w:val="24"/>
          <w:szCs w:val="24"/>
        </w:rPr>
        <w:t>ix. space and time</w:t>
      </w:r>
    </w:p>
    <w:p w14:paraId="6796D1F5" w14:textId="77777777" w:rsidR="00C93145" w:rsidRPr="0087336A" w:rsidRDefault="00C93145" w:rsidP="00C93145">
      <w:pPr>
        <w:spacing w:after="0" w:line="276" w:lineRule="auto"/>
        <w:ind w:left="708"/>
        <w:rPr>
          <w:rFonts w:ascii="Georgia" w:hAnsi="Georgia"/>
          <w:sz w:val="24"/>
          <w:szCs w:val="24"/>
        </w:rPr>
      </w:pPr>
    </w:p>
    <w:p w14:paraId="7968CCA1" w14:textId="545EFA61" w:rsidR="00C93145" w:rsidRPr="00C93145" w:rsidRDefault="00C93145" w:rsidP="00C93145">
      <w:pPr>
        <w:spacing w:after="0" w:line="276" w:lineRule="auto"/>
        <w:ind w:left="708"/>
        <w:rPr>
          <w:rFonts w:ascii="Georgia" w:hAnsi="Georgia"/>
          <w:i/>
          <w:iCs/>
          <w:sz w:val="24"/>
          <w:szCs w:val="24"/>
          <w:lang w:val="en-US"/>
        </w:rPr>
      </w:pPr>
      <w:r w:rsidRPr="00C93145">
        <w:rPr>
          <w:rFonts w:ascii="Georgia" w:hAnsi="Georgia"/>
          <w:i/>
          <w:iCs/>
          <w:sz w:val="24"/>
          <w:szCs w:val="24"/>
          <w:lang w:val="en-US"/>
        </w:rPr>
        <w:t>U</w:t>
      </w:r>
      <w:r w:rsidR="00EA40E5" w:rsidRPr="00C93145">
        <w:rPr>
          <w:rFonts w:ascii="Georgia" w:hAnsi="Georgia"/>
          <w:i/>
          <w:iCs/>
          <w:sz w:val="24"/>
          <w:szCs w:val="24"/>
          <w:lang w:val="en-US"/>
        </w:rPr>
        <w:t>p against another human being one</w:t>
      </w:r>
      <w:r w:rsidR="00D45CD9" w:rsidRPr="007C5820">
        <w:rPr>
          <w:rFonts w:ascii="Georgia" w:hAnsi="Georgia"/>
          <w:i/>
          <w:iCs/>
          <w:sz w:val="24"/>
          <w:szCs w:val="24"/>
        </w:rPr>
        <w:t>’</w:t>
      </w:r>
      <w:bookmarkStart w:id="0" w:name="_GoBack"/>
      <w:bookmarkEnd w:id="0"/>
      <w:r w:rsidR="00EA40E5" w:rsidRPr="00C93145">
        <w:rPr>
          <w:rFonts w:ascii="Georgia" w:hAnsi="Georgia"/>
          <w:i/>
          <w:iCs/>
          <w:sz w:val="24"/>
          <w:szCs w:val="24"/>
          <w:lang w:val="en-US"/>
        </w:rPr>
        <w:t>s own procedures take o</w:t>
      </w:r>
      <w:r w:rsidRPr="00C93145">
        <w:rPr>
          <w:rFonts w:ascii="Georgia" w:hAnsi="Georgia"/>
          <w:i/>
          <w:iCs/>
          <w:sz w:val="24"/>
          <w:szCs w:val="24"/>
          <w:lang w:val="en-US"/>
        </w:rPr>
        <w:t>n</w:t>
      </w:r>
      <w:r w:rsidR="00EA40E5" w:rsidRPr="00C93145">
        <w:rPr>
          <w:rFonts w:ascii="Georgia" w:hAnsi="Georgia"/>
          <w:i/>
          <w:iCs/>
          <w:sz w:val="24"/>
          <w:szCs w:val="24"/>
          <w:lang w:val="en-US"/>
        </w:rPr>
        <w:t xml:space="preserve"> definition.</w:t>
      </w:r>
    </w:p>
    <w:p w14:paraId="60CC5E19" w14:textId="77777777" w:rsidR="00C93145" w:rsidRPr="00C93145" w:rsidRDefault="00C93145" w:rsidP="00C93145">
      <w:pPr>
        <w:spacing w:after="0" w:line="276" w:lineRule="auto"/>
        <w:ind w:left="708"/>
        <w:rPr>
          <w:rFonts w:ascii="Georgia" w:hAnsi="Georgia"/>
          <w:i/>
          <w:iCs/>
          <w:sz w:val="24"/>
          <w:szCs w:val="24"/>
          <w:lang w:val="en-US"/>
        </w:rPr>
      </w:pPr>
    </w:p>
    <w:p w14:paraId="06712989" w14:textId="77777777" w:rsidR="00C93145" w:rsidRPr="00C93145" w:rsidRDefault="00EA40E5" w:rsidP="00C93145">
      <w:pPr>
        <w:spacing w:after="0" w:line="276" w:lineRule="auto"/>
        <w:ind w:left="708"/>
        <w:rPr>
          <w:rFonts w:ascii="Georgia" w:hAnsi="Georgia"/>
          <w:i/>
          <w:iCs/>
          <w:sz w:val="24"/>
          <w:szCs w:val="24"/>
          <w:lang w:val="en-US"/>
        </w:rPr>
      </w:pPr>
      <w:r w:rsidRPr="00C93145">
        <w:rPr>
          <w:rFonts w:ascii="Georgia" w:hAnsi="Georgia"/>
          <w:i/>
          <w:iCs/>
          <w:sz w:val="24"/>
          <w:szCs w:val="24"/>
          <w:lang w:val="en-US"/>
        </w:rPr>
        <w:t>Gerion was amazed at himself. He saw Herak</w:t>
      </w:r>
      <w:r w:rsidR="00C93145" w:rsidRPr="00C93145">
        <w:rPr>
          <w:rFonts w:ascii="Georgia" w:hAnsi="Georgia"/>
          <w:i/>
          <w:iCs/>
          <w:sz w:val="24"/>
          <w:szCs w:val="24"/>
          <w:lang w:val="en-US"/>
        </w:rPr>
        <w:t>l</w:t>
      </w:r>
      <w:r w:rsidRPr="00C93145">
        <w:rPr>
          <w:rFonts w:ascii="Georgia" w:hAnsi="Georgia"/>
          <w:i/>
          <w:iCs/>
          <w:sz w:val="24"/>
          <w:szCs w:val="24"/>
          <w:lang w:val="en-US"/>
        </w:rPr>
        <w:t>es just abou</w:t>
      </w:r>
      <w:r w:rsidR="00C93145" w:rsidRPr="00C93145">
        <w:rPr>
          <w:rFonts w:ascii="Georgia" w:hAnsi="Georgia"/>
          <w:i/>
          <w:iCs/>
          <w:sz w:val="24"/>
          <w:szCs w:val="24"/>
          <w:lang w:val="en-US"/>
        </w:rPr>
        <w:t>t</w:t>
      </w:r>
      <w:r w:rsidRPr="00C93145">
        <w:rPr>
          <w:rFonts w:ascii="Georgia" w:hAnsi="Georgia"/>
          <w:i/>
          <w:iCs/>
          <w:sz w:val="24"/>
          <w:szCs w:val="24"/>
          <w:lang w:val="en-US"/>
        </w:rPr>
        <w:t xml:space="preserve"> every day now.</w:t>
      </w:r>
    </w:p>
    <w:p w14:paraId="1556AA94" w14:textId="77777777" w:rsidR="00C93145" w:rsidRPr="00C93145" w:rsidRDefault="00EA40E5" w:rsidP="00C93145">
      <w:pPr>
        <w:spacing w:after="0" w:line="276" w:lineRule="auto"/>
        <w:ind w:left="708"/>
        <w:rPr>
          <w:rFonts w:ascii="Georgia" w:hAnsi="Georgia"/>
          <w:i/>
          <w:iCs/>
          <w:sz w:val="24"/>
          <w:szCs w:val="24"/>
          <w:lang w:val="en-US"/>
        </w:rPr>
      </w:pPr>
      <w:r w:rsidRPr="00C93145">
        <w:rPr>
          <w:rFonts w:ascii="Georgia" w:hAnsi="Georgia"/>
          <w:i/>
          <w:iCs/>
          <w:sz w:val="24"/>
          <w:szCs w:val="24"/>
          <w:lang w:val="en-US"/>
        </w:rPr>
        <w:t>The instant of nature</w:t>
      </w:r>
    </w:p>
    <w:p w14:paraId="4D95DA96" w14:textId="2F4CC1FC" w:rsidR="00C93145" w:rsidRPr="00C93145" w:rsidRDefault="005327E5" w:rsidP="00C93145">
      <w:pPr>
        <w:spacing w:after="0" w:line="276" w:lineRule="auto"/>
        <w:ind w:left="708"/>
        <w:rPr>
          <w:rFonts w:ascii="Georgia" w:hAnsi="Georgia"/>
          <w:i/>
          <w:iCs/>
          <w:sz w:val="24"/>
          <w:szCs w:val="24"/>
          <w:lang w:val="en-US"/>
        </w:rPr>
      </w:pPr>
      <w:r>
        <w:rPr>
          <w:rFonts w:ascii="Georgia" w:hAnsi="Georgia"/>
          <w:i/>
          <w:iCs/>
          <w:sz w:val="24"/>
          <w:szCs w:val="24"/>
          <w:lang w:val="en-US"/>
        </w:rPr>
        <w:t>f</w:t>
      </w:r>
      <w:r w:rsidR="00C93145" w:rsidRPr="00C93145">
        <w:rPr>
          <w:rFonts w:ascii="Georgia" w:hAnsi="Georgia"/>
          <w:i/>
          <w:iCs/>
          <w:sz w:val="24"/>
          <w:szCs w:val="24"/>
          <w:lang w:val="en-US"/>
        </w:rPr>
        <w:t>orming between them</w:t>
      </w:r>
      <w:r w:rsidR="00EA40E5" w:rsidRPr="00C93145">
        <w:rPr>
          <w:rFonts w:ascii="Georgia" w:hAnsi="Georgia"/>
          <w:i/>
          <w:iCs/>
          <w:sz w:val="24"/>
          <w:szCs w:val="24"/>
          <w:lang w:val="en-US"/>
        </w:rPr>
        <w:t xml:space="preserve"> drained every drop</w:t>
      </w:r>
      <w:r w:rsidR="00C93145" w:rsidRPr="00C93145">
        <w:rPr>
          <w:rFonts w:ascii="Georgia" w:hAnsi="Georgia"/>
          <w:i/>
          <w:iCs/>
          <w:sz w:val="24"/>
          <w:szCs w:val="24"/>
          <w:lang w:val="en-US"/>
        </w:rPr>
        <w:t xml:space="preserve"> </w:t>
      </w:r>
      <w:r w:rsidR="00EA40E5" w:rsidRPr="00C93145">
        <w:rPr>
          <w:rFonts w:ascii="Georgia" w:hAnsi="Georgia"/>
          <w:i/>
          <w:iCs/>
          <w:sz w:val="24"/>
          <w:szCs w:val="24"/>
          <w:lang w:val="en-US"/>
        </w:rPr>
        <w:t>from the wa</w:t>
      </w:r>
      <w:r w:rsidR="00C93145" w:rsidRPr="00C93145">
        <w:rPr>
          <w:rFonts w:ascii="Georgia" w:hAnsi="Georgia"/>
          <w:i/>
          <w:iCs/>
          <w:sz w:val="24"/>
          <w:szCs w:val="24"/>
          <w:lang w:val="en-US"/>
        </w:rPr>
        <w:t>l</w:t>
      </w:r>
      <w:r w:rsidR="00EA40E5" w:rsidRPr="00C93145">
        <w:rPr>
          <w:rFonts w:ascii="Georgia" w:hAnsi="Georgia"/>
          <w:i/>
          <w:iCs/>
          <w:sz w:val="24"/>
          <w:szCs w:val="24"/>
          <w:lang w:val="en-US"/>
        </w:rPr>
        <w:t xml:space="preserve">ls of his </w:t>
      </w:r>
      <w:r w:rsidR="00C93145" w:rsidRPr="00C93145">
        <w:rPr>
          <w:rFonts w:ascii="Georgia" w:hAnsi="Georgia"/>
          <w:i/>
          <w:iCs/>
          <w:sz w:val="24"/>
          <w:szCs w:val="24"/>
          <w:lang w:val="en-US"/>
        </w:rPr>
        <w:t>l</w:t>
      </w:r>
      <w:r w:rsidR="00EA40E5" w:rsidRPr="00C93145">
        <w:rPr>
          <w:rFonts w:ascii="Georgia" w:hAnsi="Georgia"/>
          <w:i/>
          <w:iCs/>
          <w:sz w:val="24"/>
          <w:szCs w:val="24"/>
          <w:lang w:val="en-US"/>
        </w:rPr>
        <w:t>ife</w:t>
      </w:r>
    </w:p>
    <w:p w14:paraId="6F872C67" w14:textId="77777777" w:rsidR="00C93145" w:rsidRPr="0087336A" w:rsidRDefault="00C93145" w:rsidP="00C93145">
      <w:pPr>
        <w:spacing w:after="0" w:line="276" w:lineRule="auto"/>
        <w:ind w:left="708"/>
        <w:rPr>
          <w:rFonts w:ascii="Georgia" w:hAnsi="Georgia"/>
          <w:i/>
          <w:iCs/>
          <w:sz w:val="24"/>
          <w:szCs w:val="24"/>
          <w:lang w:val="en-US"/>
        </w:rPr>
      </w:pPr>
      <w:r w:rsidRPr="0087336A">
        <w:rPr>
          <w:rFonts w:ascii="Georgia" w:hAnsi="Georgia"/>
          <w:i/>
          <w:iCs/>
          <w:sz w:val="24"/>
          <w:szCs w:val="24"/>
          <w:lang w:val="en-US"/>
        </w:rPr>
        <w:t>l</w:t>
      </w:r>
      <w:r w:rsidR="00EA40E5" w:rsidRPr="0087336A">
        <w:rPr>
          <w:rFonts w:ascii="Georgia" w:hAnsi="Georgia"/>
          <w:i/>
          <w:iCs/>
          <w:sz w:val="24"/>
          <w:szCs w:val="24"/>
          <w:lang w:val="en-US"/>
        </w:rPr>
        <w:t>eav</w:t>
      </w:r>
      <w:r w:rsidRPr="0087336A">
        <w:rPr>
          <w:rFonts w:ascii="Georgia" w:hAnsi="Georgia"/>
          <w:i/>
          <w:iCs/>
          <w:sz w:val="24"/>
          <w:szCs w:val="24"/>
          <w:lang w:val="en-US"/>
        </w:rPr>
        <w:t>in</w:t>
      </w:r>
      <w:r w:rsidR="00EA40E5" w:rsidRPr="0087336A">
        <w:rPr>
          <w:rFonts w:ascii="Georgia" w:hAnsi="Georgia"/>
          <w:i/>
          <w:iCs/>
          <w:sz w:val="24"/>
          <w:szCs w:val="24"/>
          <w:lang w:val="en-US"/>
        </w:rPr>
        <w:t xml:space="preserve">g </w:t>
      </w:r>
      <w:r w:rsidRPr="0087336A">
        <w:rPr>
          <w:rFonts w:ascii="Georgia" w:hAnsi="Georgia"/>
          <w:i/>
          <w:iCs/>
          <w:sz w:val="24"/>
          <w:szCs w:val="24"/>
          <w:lang w:val="en-US"/>
        </w:rPr>
        <w:t>behind just</w:t>
      </w:r>
      <w:r w:rsidR="00EA40E5" w:rsidRPr="0087336A">
        <w:rPr>
          <w:rFonts w:ascii="Georgia" w:hAnsi="Georgia"/>
          <w:i/>
          <w:iCs/>
          <w:sz w:val="24"/>
          <w:szCs w:val="24"/>
          <w:lang w:val="en-US"/>
        </w:rPr>
        <w:t xml:space="preserve"> ghosts</w:t>
      </w:r>
    </w:p>
    <w:p w14:paraId="4DC47348" w14:textId="77777777" w:rsidR="00C93145" w:rsidRPr="00C93145" w:rsidRDefault="00EA40E5" w:rsidP="00C93145">
      <w:pPr>
        <w:spacing w:after="0" w:line="276" w:lineRule="auto"/>
        <w:ind w:left="708"/>
        <w:rPr>
          <w:rFonts w:ascii="Georgia" w:hAnsi="Georgia"/>
          <w:i/>
          <w:iCs/>
          <w:sz w:val="24"/>
          <w:szCs w:val="24"/>
          <w:lang w:val="en-US"/>
        </w:rPr>
      </w:pPr>
      <w:r w:rsidRPr="00C93145">
        <w:rPr>
          <w:rFonts w:ascii="Georgia" w:hAnsi="Georgia"/>
          <w:i/>
          <w:iCs/>
          <w:sz w:val="24"/>
          <w:szCs w:val="24"/>
          <w:lang w:val="en-US"/>
        </w:rPr>
        <w:t>rustling like an old map.</w:t>
      </w:r>
    </w:p>
    <w:p w14:paraId="5865DE39" w14:textId="77777777" w:rsidR="00C93145" w:rsidRDefault="00C93145" w:rsidP="00EA40E5">
      <w:pPr>
        <w:spacing w:after="0" w:line="276" w:lineRule="auto"/>
        <w:rPr>
          <w:rFonts w:ascii="Georgia" w:hAnsi="Georgia"/>
          <w:sz w:val="24"/>
          <w:szCs w:val="24"/>
          <w:lang w:val="en-US"/>
        </w:rPr>
      </w:pPr>
    </w:p>
    <w:p w14:paraId="1C7EE21D" w14:textId="27641289" w:rsidR="00224EB5" w:rsidRDefault="00EA40E5" w:rsidP="00EA40E5">
      <w:pPr>
        <w:spacing w:after="0" w:line="276" w:lineRule="auto"/>
        <w:rPr>
          <w:rFonts w:ascii="Georgia" w:hAnsi="Georgia"/>
          <w:sz w:val="24"/>
          <w:szCs w:val="24"/>
        </w:rPr>
      </w:pPr>
      <w:r w:rsidRPr="00C93145">
        <w:rPr>
          <w:rFonts w:ascii="Georgia" w:hAnsi="Georgia"/>
          <w:sz w:val="24"/>
          <w:szCs w:val="24"/>
        </w:rPr>
        <w:lastRenderedPageBreak/>
        <w:t xml:space="preserve">Een beetje context is niet overbodig: Gerion is fotograaf in de dop </w:t>
      </w:r>
      <w:r w:rsidR="00224EB5">
        <w:rPr>
          <w:rFonts w:ascii="Georgia" w:hAnsi="Georgia"/>
          <w:sz w:val="24"/>
          <w:szCs w:val="24"/>
        </w:rPr>
        <w:t>–</w:t>
      </w:r>
      <w:r w:rsidRPr="00C93145">
        <w:rPr>
          <w:rFonts w:ascii="Georgia" w:hAnsi="Georgia"/>
          <w:sz w:val="24"/>
          <w:szCs w:val="24"/>
        </w:rPr>
        <w:t xml:space="preserve"> zoals</w:t>
      </w:r>
      <w:r w:rsidR="00224EB5">
        <w:rPr>
          <w:rFonts w:ascii="Georgia" w:hAnsi="Georgia"/>
          <w:sz w:val="24"/>
          <w:szCs w:val="24"/>
        </w:rPr>
        <w:t xml:space="preserve"> </w:t>
      </w:r>
      <w:r w:rsidRPr="00C93145">
        <w:rPr>
          <w:rFonts w:ascii="Georgia" w:hAnsi="Georgia"/>
          <w:sz w:val="24"/>
          <w:szCs w:val="24"/>
        </w:rPr>
        <w:t xml:space="preserve">elders op dezelfde pagina </w:t>
      </w:r>
      <w:r w:rsidR="00224EB5" w:rsidRPr="00C93145">
        <w:rPr>
          <w:rFonts w:ascii="Georgia" w:hAnsi="Georgia"/>
          <w:sz w:val="24"/>
          <w:szCs w:val="24"/>
        </w:rPr>
        <w:t>duidelijk</w:t>
      </w:r>
      <w:r w:rsidRPr="00C93145">
        <w:rPr>
          <w:rFonts w:ascii="Georgia" w:hAnsi="Georgia"/>
          <w:sz w:val="24"/>
          <w:szCs w:val="24"/>
        </w:rPr>
        <w:t xml:space="preserve"> wordt </w:t>
      </w:r>
      <w:r w:rsidR="00224EB5">
        <w:rPr>
          <w:rFonts w:ascii="Georgia" w:hAnsi="Georgia"/>
          <w:sz w:val="24"/>
          <w:szCs w:val="24"/>
        </w:rPr>
        <w:t>–</w:t>
      </w:r>
      <w:r w:rsidRPr="00C93145">
        <w:rPr>
          <w:rFonts w:ascii="Georgia" w:hAnsi="Georgia"/>
          <w:sz w:val="24"/>
          <w:szCs w:val="24"/>
        </w:rPr>
        <w:t xml:space="preserve"> en</w:t>
      </w:r>
      <w:r w:rsidR="00224EB5">
        <w:rPr>
          <w:rFonts w:ascii="Georgia" w:hAnsi="Georgia"/>
          <w:sz w:val="24"/>
          <w:szCs w:val="24"/>
        </w:rPr>
        <w:t xml:space="preserve"> </w:t>
      </w:r>
      <w:r w:rsidRPr="00C93145">
        <w:rPr>
          <w:rFonts w:ascii="Georgia" w:hAnsi="Georgia"/>
          <w:sz w:val="24"/>
          <w:szCs w:val="24"/>
        </w:rPr>
        <w:t>houdt een dagboek bij in de vorm van foto</w:t>
      </w:r>
      <w:r w:rsidR="00224EB5">
        <w:rPr>
          <w:rFonts w:ascii="Georgia" w:hAnsi="Georgia"/>
          <w:sz w:val="24"/>
          <w:szCs w:val="24"/>
        </w:rPr>
        <w:t>’</w:t>
      </w:r>
      <w:r w:rsidRPr="00C93145">
        <w:rPr>
          <w:rFonts w:ascii="Georgia" w:hAnsi="Georgia"/>
          <w:sz w:val="24"/>
          <w:szCs w:val="24"/>
        </w:rPr>
        <w:t xml:space="preserve">s. </w:t>
      </w:r>
      <w:r w:rsidRPr="00EA40E5">
        <w:rPr>
          <w:rFonts w:ascii="Georgia" w:hAnsi="Georgia"/>
          <w:sz w:val="24"/>
          <w:szCs w:val="24"/>
        </w:rPr>
        <w:t>Hij is veertien jaar en bezig verliefd te worden op Herakles, die al zestien</w:t>
      </w:r>
      <w:r w:rsidR="00224EB5">
        <w:rPr>
          <w:rFonts w:ascii="Georgia" w:hAnsi="Georgia"/>
          <w:sz w:val="24"/>
          <w:szCs w:val="24"/>
        </w:rPr>
        <w:t xml:space="preserve"> </w:t>
      </w:r>
      <w:r w:rsidRPr="00EA40E5">
        <w:rPr>
          <w:rFonts w:ascii="Georgia" w:hAnsi="Georgia"/>
          <w:sz w:val="24"/>
          <w:szCs w:val="24"/>
        </w:rPr>
        <w:t>is en relatief volwassen. Gerion weet niet wat hij met al die gevoelens aan moet.</w:t>
      </w:r>
    </w:p>
    <w:p w14:paraId="26CD013B" w14:textId="77777777" w:rsidR="00224EB5" w:rsidRDefault="00224EB5" w:rsidP="00EA40E5">
      <w:pPr>
        <w:spacing w:after="0" w:line="276" w:lineRule="auto"/>
        <w:rPr>
          <w:rFonts w:ascii="Georgia" w:hAnsi="Georgia"/>
          <w:sz w:val="24"/>
          <w:szCs w:val="24"/>
        </w:rPr>
      </w:pPr>
    </w:p>
    <w:p w14:paraId="53124517" w14:textId="77777777" w:rsidR="00224EB5" w:rsidRDefault="00EA40E5" w:rsidP="00EA40E5">
      <w:pPr>
        <w:spacing w:after="0" w:line="276" w:lineRule="auto"/>
        <w:rPr>
          <w:rFonts w:ascii="Georgia" w:hAnsi="Georgia"/>
          <w:sz w:val="24"/>
          <w:szCs w:val="24"/>
        </w:rPr>
      </w:pPr>
      <w:r w:rsidRPr="00EA40E5">
        <w:rPr>
          <w:rFonts w:ascii="Georgia" w:hAnsi="Georgia"/>
          <w:sz w:val="24"/>
          <w:szCs w:val="24"/>
        </w:rPr>
        <w:t xml:space="preserve">De eerste moeilijkheid sloeg al in de eerste regel </w:t>
      </w:r>
      <w:r w:rsidR="00224EB5">
        <w:rPr>
          <w:rFonts w:ascii="Georgia" w:hAnsi="Georgia"/>
          <w:sz w:val="24"/>
          <w:szCs w:val="24"/>
        </w:rPr>
        <w:t>t</w:t>
      </w:r>
      <w:r w:rsidRPr="00EA40E5">
        <w:rPr>
          <w:rFonts w:ascii="Georgia" w:hAnsi="Georgia"/>
          <w:sz w:val="24"/>
          <w:szCs w:val="24"/>
        </w:rPr>
        <w:t xml:space="preserve">oe: </w:t>
      </w:r>
      <w:r w:rsidR="00224EB5">
        <w:rPr>
          <w:rFonts w:ascii="Georgia" w:hAnsi="Georgia"/>
          <w:sz w:val="24"/>
          <w:szCs w:val="24"/>
        </w:rPr>
        <w:t>‘</w:t>
      </w:r>
      <w:r w:rsidRPr="00224EB5">
        <w:rPr>
          <w:rFonts w:ascii="Georgia" w:hAnsi="Georgia"/>
          <w:i/>
          <w:iCs/>
          <w:sz w:val="24"/>
          <w:szCs w:val="24"/>
        </w:rPr>
        <w:t>Up against another human being</w:t>
      </w:r>
      <w:r w:rsidRPr="00EA40E5">
        <w:rPr>
          <w:rFonts w:ascii="Georgia" w:hAnsi="Georgia"/>
          <w:sz w:val="24"/>
          <w:szCs w:val="24"/>
        </w:rPr>
        <w:t>...</w:t>
      </w:r>
      <w:r w:rsidR="00224EB5">
        <w:rPr>
          <w:rFonts w:ascii="Georgia" w:hAnsi="Georgia"/>
          <w:sz w:val="24"/>
          <w:szCs w:val="24"/>
        </w:rPr>
        <w:t>’</w:t>
      </w:r>
      <w:r w:rsidRPr="00EA40E5">
        <w:rPr>
          <w:rFonts w:ascii="Georgia" w:hAnsi="Georgia"/>
          <w:sz w:val="24"/>
          <w:szCs w:val="24"/>
        </w:rPr>
        <w:t xml:space="preserve"> Ik had de regel, vooruitlopend op de rest van de tekst, vertaald met in gedachten het beeld van een foto: </w:t>
      </w:r>
      <w:r w:rsidR="00224EB5">
        <w:rPr>
          <w:rFonts w:ascii="Georgia" w:hAnsi="Georgia"/>
          <w:sz w:val="24"/>
          <w:szCs w:val="24"/>
        </w:rPr>
        <w:t>‘</w:t>
      </w:r>
      <w:r w:rsidRPr="00EA40E5">
        <w:rPr>
          <w:rFonts w:ascii="Georgia" w:hAnsi="Georgia"/>
          <w:sz w:val="24"/>
          <w:szCs w:val="24"/>
        </w:rPr>
        <w:t>Tegen de achtergrond van een ander krijgt wat we doen en laten scherpte.</w:t>
      </w:r>
      <w:r w:rsidR="00224EB5">
        <w:rPr>
          <w:rFonts w:ascii="Georgia" w:hAnsi="Georgia"/>
          <w:sz w:val="24"/>
          <w:szCs w:val="24"/>
        </w:rPr>
        <w:t>’</w:t>
      </w:r>
      <w:r w:rsidRPr="00EA40E5">
        <w:rPr>
          <w:rFonts w:ascii="Georgia" w:hAnsi="Georgia"/>
          <w:sz w:val="24"/>
          <w:szCs w:val="24"/>
        </w:rPr>
        <w:t xml:space="preserve"> Maar daar waren de anderen faliekant tegen. </w:t>
      </w:r>
      <w:r w:rsidRPr="00224EB5">
        <w:rPr>
          <w:rFonts w:ascii="Georgia" w:hAnsi="Georgia"/>
          <w:i/>
          <w:iCs/>
          <w:sz w:val="24"/>
          <w:szCs w:val="24"/>
        </w:rPr>
        <w:t>Up against</w:t>
      </w:r>
      <w:r w:rsidRPr="00EA40E5">
        <w:rPr>
          <w:rFonts w:ascii="Georgia" w:hAnsi="Georgia"/>
          <w:sz w:val="24"/>
          <w:szCs w:val="24"/>
        </w:rPr>
        <w:t xml:space="preserve"> is</w:t>
      </w:r>
      <w:r w:rsidR="00224EB5">
        <w:rPr>
          <w:rFonts w:ascii="Georgia" w:hAnsi="Georgia"/>
          <w:sz w:val="24"/>
          <w:szCs w:val="24"/>
        </w:rPr>
        <w:t xml:space="preserve"> ‘</w:t>
      </w:r>
      <w:r w:rsidRPr="00224EB5">
        <w:rPr>
          <w:rFonts w:ascii="Georgia" w:hAnsi="Georgia"/>
          <w:i/>
          <w:iCs/>
          <w:sz w:val="24"/>
          <w:szCs w:val="24"/>
        </w:rPr>
        <w:t>faced or confronted by</w:t>
      </w:r>
      <w:r w:rsidR="00224EB5">
        <w:rPr>
          <w:rFonts w:ascii="Georgia" w:hAnsi="Georgia"/>
          <w:sz w:val="24"/>
          <w:szCs w:val="24"/>
        </w:rPr>
        <w:t>’</w:t>
      </w:r>
      <w:r w:rsidRPr="00EA40E5">
        <w:rPr>
          <w:rFonts w:ascii="Georgia" w:hAnsi="Georgia"/>
          <w:sz w:val="24"/>
          <w:szCs w:val="24"/>
        </w:rPr>
        <w:t xml:space="preserve">, staat in elk </w:t>
      </w:r>
      <w:r w:rsidR="00224EB5" w:rsidRPr="00EA40E5">
        <w:rPr>
          <w:rFonts w:ascii="Georgia" w:hAnsi="Georgia"/>
          <w:sz w:val="24"/>
          <w:szCs w:val="24"/>
        </w:rPr>
        <w:t>zichzelf</w:t>
      </w:r>
      <w:r w:rsidRPr="00EA40E5">
        <w:rPr>
          <w:rFonts w:ascii="Georgia" w:hAnsi="Georgia"/>
          <w:sz w:val="24"/>
          <w:szCs w:val="24"/>
        </w:rPr>
        <w:t xml:space="preserve"> respecterend woordenboek, dus zoiets als </w:t>
      </w:r>
      <w:r w:rsidR="00224EB5">
        <w:rPr>
          <w:rFonts w:ascii="Georgia" w:hAnsi="Georgia"/>
          <w:sz w:val="24"/>
          <w:szCs w:val="24"/>
        </w:rPr>
        <w:t>‘</w:t>
      </w:r>
      <w:r w:rsidRPr="00EA40E5">
        <w:rPr>
          <w:rFonts w:ascii="Georgia" w:hAnsi="Georgia"/>
          <w:sz w:val="24"/>
          <w:szCs w:val="24"/>
        </w:rPr>
        <w:t>tegenover</w:t>
      </w:r>
      <w:r w:rsidR="00224EB5">
        <w:rPr>
          <w:rFonts w:ascii="Georgia" w:hAnsi="Georgia"/>
          <w:sz w:val="24"/>
          <w:szCs w:val="24"/>
        </w:rPr>
        <w:t>’</w:t>
      </w:r>
      <w:r w:rsidRPr="00EA40E5">
        <w:rPr>
          <w:rFonts w:ascii="Georgia" w:hAnsi="Georgia"/>
          <w:sz w:val="24"/>
          <w:szCs w:val="24"/>
        </w:rPr>
        <w:t>, en op je intu</w:t>
      </w:r>
      <w:r w:rsidR="00224EB5">
        <w:rPr>
          <w:rFonts w:ascii="Georgia" w:hAnsi="Georgia"/>
          <w:sz w:val="24"/>
          <w:szCs w:val="24"/>
        </w:rPr>
        <w:t>ï</w:t>
      </w:r>
      <w:r w:rsidRPr="00EA40E5">
        <w:rPr>
          <w:rFonts w:ascii="Georgia" w:hAnsi="Georgia"/>
          <w:sz w:val="24"/>
          <w:szCs w:val="24"/>
        </w:rPr>
        <w:t>t</w:t>
      </w:r>
      <w:r w:rsidR="00224EB5">
        <w:rPr>
          <w:rFonts w:ascii="Georgia" w:hAnsi="Georgia"/>
          <w:sz w:val="24"/>
          <w:szCs w:val="24"/>
        </w:rPr>
        <w:t>i</w:t>
      </w:r>
      <w:r w:rsidRPr="00EA40E5">
        <w:rPr>
          <w:rFonts w:ascii="Georgia" w:hAnsi="Georgia"/>
          <w:sz w:val="24"/>
          <w:szCs w:val="24"/>
        </w:rPr>
        <w:t>e varen is een riskante koers. En aanwijzingen in de context zijn hoogstens een aanvullend bewijs. Die theorie ken ik ook, maar toch, het was zo vreselijk verleidelijk en ik ben nooit zo best geweest in het weerstaan van verleidingen. En d</w:t>
      </w:r>
      <w:r w:rsidR="00224EB5">
        <w:rPr>
          <w:rFonts w:ascii="Georgia" w:hAnsi="Georgia"/>
          <w:sz w:val="24"/>
          <w:szCs w:val="24"/>
        </w:rPr>
        <w:t>a</w:t>
      </w:r>
      <w:r w:rsidRPr="00EA40E5">
        <w:rPr>
          <w:rFonts w:ascii="Georgia" w:hAnsi="Georgia"/>
          <w:sz w:val="24"/>
          <w:szCs w:val="24"/>
        </w:rPr>
        <w:t xml:space="preserve">ar kwam bij dat, zeker in de ruimere context, </w:t>
      </w:r>
      <w:r w:rsidR="00224EB5">
        <w:rPr>
          <w:rFonts w:ascii="Georgia" w:hAnsi="Georgia"/>
          <w:sz w:val="24"/>
          <w:szCs w:val="24"/>
        </w:rPr>
        <w:t>‘</w:t>
      </w:r>
      <w:r w:rsidRPr="00EA40E5">
        <w:rPr>
          <w:rFonts w:ascii="Georgia" w:hAnsi="Georgia"/>
          <w:sz w:val="24"/>
          <w:szCs w:val="24"/>
        </w:rPr>
        <w:t>tegenover een ander (gesteld?)</w:t>
      </w:r>
      <w:r w:rsidR="00224EB5">
        <w:rPr>
          <w:rFonts w:ascii="Georgia" w:hAnsi="Georgia"/>
          <w:sz w:val="24"/>
          <w:szCs w:val="24"/>
        </w:rPr>
        <w:t>’</w:t>
      </w:r>
      <w:r w:rsidRPr="00EA40E5">
        <w:rPr>
          <w:rFonts w:ascii="Georgia" w:hAnsi="Georgia"/>
          <w:sz w:val="24"/>
          <w:szCs w:val="24"/>
        </w:rPr>
        <w:t xml:space="preserve"> o.i.d. sloeg als een </w:t>
      </w:r>
      <w:r w:rsidR="00224EB5">
        <w:rPr>
          <w:rFonts w:ascii="Georgia" w:hAnsi="Georgia"/>
          <w:sz w:val="24"/>
          <w:szCs w:val="24"/>
        </w:rPr>
        <w:t>t</w:t>
      </w:r>
      <w:r w:rsidRPr="00EA40E5">
        <w:rPr>
          <w:rFonts w:ascii="Georgia" w:hAnsi="Georgia"/>
          <w:sz w:val="24"/>
          <w:szCs w:val="24"/>
        </w:rPr>
        <w:t>ang op een varken, maar niettemin hadden ze me bijna overtuigd. Ik zou het, hoewel met pijn in mijn hart, wellicht hebben veranderd.</w:t>
      </w:r>
    </w:p>
    <w:p w14:paraId="0700159C" w14:textId="77777777" w:rsidR="00662914" w:rsidRDefault="00EA40E5" w:rsidP="00224EB5">
      <w:pPr>
        <w:spacing w:after="0" w:line="276" w:lineRule="auto"/>
        <w:ind w:firstLine="708"/>
        <w:rPr>
          <w:rFonts w:ascii="Georgia" w:hAnsi="Georgia"/>
          <w:sz w:val="24"/>
          <w:szCs w:val="24"/>
        </w:rPr>
      </w:pPr>
      <w:r w:rsidRPr="00EA40E5">
        <w:rPr>
          <w:rFonts w:ascii="Georgia" w:hAnsi="Georgia"/>
          <w:sz w:val="24"/>
          <w:szCs w:val="24"/>
        </w:rPr>
        <w:t xml:space="preserve">Maar Marijke Versluys, die ook aanwezig was, </w:t>
      </w:r>
      <w:r w:rsidR="00224EB5">
        <w:rPr>
          <w:rFonts w:ascii="Georgia" w:hAnsi="Georgia"/>
          <w:sz w:val="24"/>
          <w:szCs w:val="24"/>
        </w:rPr>
        <w:t>‘</w:t>
      </w:r>
      <w:r w:rsidRPr="00EA40E5">
        <w:rPr>
          <w:rFonts w:ascii="Georgia" w:hAnsi="Georgia"/>
          <w:sz w:val="24"/>
          <w:szCs w:val="24"/>
        </w:rPr>
        <w:t>heeft</w:t>
      </w:r>
      <w:r w:rsidR="00224EB5">
        <w:rPr>
          <w:rFonts w:ascii="Georgia" w:hAnsi="Georgia"/>
          <w:sz w:val="24"/>
          <w:szCs w:val="24"/>
        </w:rPr>
        <w:t>’</w:t>
      </w:r>
      <w:r w:rsidRPr="00EA40E5">
        <w:rPr>
          <w:rFonts w:ascii="Georgia" w:hAnsi="Georgia"/>
          <w:sz w:val="24"/>
          <w:szCs w:val="24"/>
        </w:rPr>
        <w:t xml:space="preserve">, zoals dat heet, een native speaker. (Ik werd eens opgebeld door Peter Bergsma die vroeg: </w:t>
      </w:r>
      <w:r w:rsidR="00224EB5">
        <w:rPr>
          <w:rFonts w:ascii="Georgia" w:hAnsi="Georgia"/>
          <w:sz w:val="24"/>
          <w:szCs w:val="24"/>
        </w:rPr>
        <w:t>‘</w:t>
      </w:r>
      <w:r w:rsidRPr="00EA40E5">
        <w:rPr>
          <w:rFonts w:ascii="Georgia" w:hAnsi="Georgia"/>
          <w:sz w:val="24"/>
          <w:szCs w:val="24"/>
        </w:rPr>
        <w:t>Heb jij een rabbijn?</w:t>
      </w:r>
      <w:r w:rsidR="00224EB5">
        <w:rPr>
          <w:rFonts w:ascii="Georgia" w:hAnsi="Georgia"/>
          <w:sz w:val="24"/>
          <w:szCs w:val="24"/>
        </w:rPr>
        <w:t>’</w:t>
      </w:r>
      <w:r w:rsidRPr="00EA40E5">
        <w:rPr>
          <w:rFonts w:ascii="Georgia" w:hAnsi="Georgia"/>
          <w:sz w:val="24"/>
          <w:szCs w:val="24"/>
        </w:rPr>
        <w:t xml:space="preserve"> Ik bedoel ma</w:t>
      </w:r>
      <w:r w:rsidR="00224EB5">
        <w:rPr>
          <w:rFonts w:ascii="Georgia" w:hAnsi="Georgia"/>
          <w:sz w:val="24"/>
          <w:szCs w:val="24"/>
        </w:rPr>
        <w:t>a</w:t>
      </w:r>
      <w:r w:rsidRPr="00EA40E5">
        <w:rPr>
          <w:rFonts w:ascii="Georgia" w:hAnsi="Georgia"/>
          <w:sz w:val="24"/>
          <w:szCs w:val="24"/>
        </w:rPr>
        <w:t xml:space="preserve">r.) De native </w:t>
      </w:r>
      <w:r w:rsidR="00224EB5">
        <w:rPr>
          <w:rFonts w:ascii="Georgia" w:hAnsi="Georgia"/>
          <w:sz w:val="24"/>
          <w:szCs w:val="24"/>
        </w:rPr>
        <w:t>s</w:t>
      </w:r>
      <w:r w:rsidRPr="00EA40E5">
        <w:rPr>
          <w:rFonts w:ascii="Georgia" w:hAnsi="Georgia"/>
          <w:sz w:val="24"/>
          <w:szCs w:val="24"/>
        </w:rPr>
        <w:t xml:space="preserve">peaker wees me op een voorbeeld uit de Oxford </w:t>
      </w:r>
      <w:r w:rsidR="00224EB5">
        <w:rPr>
          <w:rFonts w:ascii="Georgia" w:hAnsi="Georgia"/>
          <w:sz w:val="24"/>
          <w:szCs w:val="24"/>
        </w:rPr>
        <w:t xml:space="preserve">‘… </w:t>
      </w:r>
      <w:r w:rsidRPr="00224EB5">
        <w:rPr>
          <w:rFonts w:ascii="Georgia" w:hAnsi="Georgia"/>
          <w:i/>
          <w:iCs/>
          <w:sz w:val="24"/>
          <w:szCs w:val="24"/>
        </w:rPr>
        <w:t>standing bluf</w:t>
      </w:r>
      <w:r w:rsidR="00224EB5" w:rsidRPr="00224EB5">
        <w:rPr>
          <w:rFonts w:ascii="Georgia" w:hAnsi="Georgia"/>
          <w:i/>
          <w:iCs/>
          <w:sz w:val="24"/>
          <w:szCs w:val="24"/>
        </w:rPr>
        <w:t>f</w:t>
      </w:r>
      <w:r w:rsidRPr="00224EB5">
        <w:rPr>
          <w:rFonts w:ascii="Georgia" w:hAnsi="Georgia"/>
          <w:i/>
          <w:iCs/>
          <w:sz w:val="24"/>
          <w:szCs w:val="24"/>
        </w:rPr>
        <w:t>ly up against the horizon</w:t>
      </w:r>
      <w:r w:rsidR="00224EB5">
        <w:rPr>
          <w:rFonts w:ascii="Georgia" w:hAnsi="Georgia"/>
          <w:sz w:val="24"/>
          <w:szCs w:val="24"/>
        </w:rPr>
        <w:t>’</w:t>
      </w:r>
      <w:r w:rsidRPr="00EA40E5">
        <w:rPr>
          <w:rFonts w:ascii="Georgia" w:hAnsi="Georgia"/>
          <w:sz w:val="24"/>
          <w:szCs w:val="24"/>
        </w:rPr>
        <w:t>. God zij gedankt voor moedertaalsprekers.</w:t>
      </w:r>
    </w:p>
    <w:p w14:paraId="43F4D958" w14:textId="7911EC8B" w:rsidR="00662914" w:rsidRDefault="00EA40E5" w:rsidP="00224EB5">
      <w:pPr>
        <w:spacing w:after="0" w:line="276" w:lineRule="auto"/>
        <w:ind w:firstLine="708"/>
        <w:rPr>
          <w:rFonts w:ascii="Georgia" w:hAnsi="Georgia"/>
          <w:sz w:val="24"/>
          <w:szCs w:val="24"/>
        </w:rPr>
      </w:pPr>
      <w:r w:rsidRPr="00EA40E5">
        <w:rPr>
          <w:rFonts w:ascii="Georgia" w:hAnsi="Georgia"/>
          <w:sz w:val="24"/>
          <w:szCs w:val="24"/>
        </w:rPr>
        <w:t xml:space="preserve">Het probleem dat </w:t>
      </w:r>
      <w:r w:rsidR="005327E5">
        <w:rPr>
          <w:rFonts w:ascii="Georgia" w:hAnsi="Georgia"/>
          <w:sz w:val="24"/>
          <w:szCs w:val="24"/>
        </w:rPr>
        <w:t>ons de rest van de middag bezig</w:t>
      </w:r>
      <w:r w:rsidRPr="00EA40E5">
        <w:rPr>
          <w:rFonts w:ascii="Georgia" w:hAnsi="Georgia"/>
          <w:sz w:val="24"/>
          <w:szCs w:val="24"/>
        </w:rPr>
        <w:t xml:space="preserve">hield was </w:t>
      </w:r>
      <w:r w:rsidR="00224EB5">
        <w:rPr>
          <w:rFonts w:ascii="Georgia" w:hAnsi="Georgia"/>
          <w:sz w:val="24"/>
          <w:szCs w:val="24"/>
        </w:rPr>
        <w:t>‘</w:t>
      </w:r>
      <w:r w:rsidRPr="00EA40E5">
        <w:rPr>
          <w:rFonts w:ascii="Georgia" w:hAnsi="Georgia"/>
          <w:sz w:val="24"/>
          <w:szCs w:val="24"/>
        </w:rPr>
        <w:t>...</w:t>
      </w:r>
      <w:r w:rsidRPr="00662914">
        <w:rPr>
          <w:rFonts w:ascii="Georgia" w:hAnsi="Georgia"/>
          <w:i/>
          <w:iCs/>
          <w:sz w:val="24"/>
          <w:szCs w:val="24"/>
        </w:rPr>
        <w:t>the instant of nature forming betwe</w:t>
      </w:r>
      <w:r w:rsidR="00224EB5" w:rsidRPr="00662914">
        <w:rPr>
          <w:rFonts w:ascii="Georgia" w:hAnsi="Georgia"/>
          <w:i/>
          <w:iCs/>
          <w:sz w:val="24"/>
          <w:szCs w:val="24"/>
        </w:rPr>
        <w:t>e</w:t>
      </w:r>
      <w:r w:rsidRPr="00662914">
        <w:rPr>
          <w:rFonts w:ascii="Georgia" w:hAnsi="Georgia"/>
          <w:i/>
          <w:iCs/>
          <w:sz w:val="24"/>
          <w:szCs w:val="24"/>
        </w:rPr>
        <w:t>n them</w:t>
      </w:r>
      <w:r w:rsidRPr="00EA40E5">
        <w:rPr>
          <w:rFonts w:ascii="Georgia" w:hAnsi="Georgia"/>
          <w:sz w:val="24"/>
          <w:szCs w:val="24"/>
        </w:rPr>
        <w:t>...</w:t>
      </w:r>
      <w:r w:rsidR="00224EB5">
        <w:rPr>
          <w:rFonts w:ascii="Georgia" w:hAnsi="Georgia"/>
          <w:sz w:val="24"/>
          <w:szCs w:val="24"/>
        </w:rPr>
        <w:t>’</w:t>
      </w:r>
      <w:r w:rsidRPr="00EA40E5">
        <w:rPr>
          <w:rFonts w:ascii="Georgia" w:hAnsi="Georgia"/>
          <w:sz w:val="24"/>
          <w:szCs w:val="24"/>
        </w:rPr>
        <w:t xml:space="preserve"> ofwel: </w:t>
      </w:r>
      <w:r w:rsidR="00224EB5">
        <w:rPr>
          <w:rFonts w:ascii="Georgia" w:hAnsi="Georgia"/>
          <w:sz w:val="24"/>
          <w:szCs w:val="24"/>
        </w:rPr>
        <w:t>‘</w:t>
      </w:r>
      <w:r w:rsidRPr="00EA40E5">
        <w:rPr>
          <w:rFonts w:ascii="Georgia" w:hAnsi="Georgia"/>
          <w:sz w:val="24"/>
          <w:szCs w:val="24"/>
        </w:rPr>
        <w:t>De hormonen gieren doo</w:t>
      </w:r>
      <w:r w:rsidR="00224EB5">
        <w:rPr>
          <w:rFonts w:ascii="Georgia" w:hAnsi="Georgia"/>
          <w:sz w:val="24"/>
          <w:szCs w:val="24"/>
        </w:rPr>
        <w:t xml:space="preserve">r </w:t>
      </w:r>
      <w:r w:rsidRPr="00EA40E5">
        <w:rPr>
          <w:rFonts w:ascii="Georgia" w:hAnsi="Georgia"/>
          <w:sz w:val="24"/>
          <w:szCs w:val="24"/>
        </w:rPr>
        <w:t>zijn keel en zakken recht naar zijn lul,</w:t>
      </w:r>
      <w:r w:rsidR="00224EB5">
        <w:rPr>
          <w:rFonts w:ascii="Georgia" w:hAnsi="Georgia"/>
          <w:sz w:val="24"/>
          <w:szCs w:val="24"/>
        </w:rPr>
        <w:t>’</w:t>
      </w:r>
      <w:r w:rsidRPr="00EA40E5">
        <w:rPr>
          <w:rFonts w:ascii="Georgia" w:hAnsi="Georgia"/>
          <w:sz w:val="24"/>
          <w:szCs w:val="24"/>
        </w:rPr>
        <w:t xml:space="preserve"> zoals Rien Verhoef het ongeveer samenvatte. Kortom: het is duidelijk wat er staat, maar wat st</w:t>
      </w:r>
      <w:r w:rsidR="00662914">
        <w:rPr>
          <w:rFonts w:ascii="Georgia" w:hAnsi="Georgia"/>
          <w:sz w:val="24"/>
          <w:szCs w:val="24"/>
        </w:rPr>
        <w:t>áá</w:t>
      </w:r>
      <w:r w:rsidRPr="00EA40E5">
        <w:rPr>
          <w:rFonts w:ascii="Georgia" w:hAnsi="Georgia"/>
          <w:sz w:val="24"/>
          <w:szCs w:val="24"/>
        </w:rPr>
        <w:t xml:space="preserve">t er? Die </w:t>
      </w:r>
      <w:r w:rsidR="00224EB5">
        <w:rPr>
          <w:rFonts w:ascii="Georgia" w:hAnsi="Georgia"/>
          <w:sz w:val="24"/>
          <w:szCs w:val="24"/>
        </w:rPr>
        <w:t>‘</w:t>
      </w:r>
      <w:r w:rsidRPr="00EA40E5">
        <w:rPr>
          <w:rFonts w:ascii="Georgia" w:hAnsi="Georgia"/>
          <w:sz w:val="24"/>
          <w:szCs w:val="24"/>
        </w:rPr>
        <w:t>nature</w:t>
      </w:r>
      <w:r w:rsidR="00224EB5">
        <w:rPr>
          <w:rFonts w:ascii="Georgia" w:hAnsi="Georgia"/>
          <w:sz w:val="24"/>
          <w:szCs w:val="24"/>
        </w:rPr>
        <w:t>’</w:t>
      </w:r>
      <w:r w:rsidRPr="00EA40E5">
        <w:rPr>
          <w:rFonts w:ascii="Georgia" w:hAnsi="Georgia"/>
          <w:sz w:val="24"/>
          <w:szCs w:val="24"/>
        </w:rPr>
        <w:t xml:space="preserve"> was nog wel te begrijpen: </w:t>
      </w:r>
      <w:r w:rsidR="00224EB5">
        <w:rPr>
          <w:rFonts w:ascii="Georgia" w:hAnsi="Georgia"/>
          <w:sz w:val="24"/>
          <w:szCs w:val="24"/>
        </w:rPr>
        <w:t>‘</w:t>
      </w:r>
      <w:r w:rsidRPr="00EA40E5">
        <w:rPr>
          <w:rFonts w:ascii="Georgia" w:hAnsi="Georgia"/>
          <w:sz w:val="24"/>
          <w:szCs w:val="24"/>
        </w:rPr>
        <w:t>soort</w:t>
      </w:r>
      <w:r w:rsidR="00224EB5">
        <w:rPr>
          <w:rFonts w:ascii="Georgia" w:hAnsi="Georgia"/>
          <w:sz w:val="24"/>
          <w:szCs w:val="24"/>
        </w:rPr>
        <w:t>’</w:t>
      </w:r>
      <w:r w:rsidRPr="00EA40E5">
        <w:rPr>
          <w:rFonts w:ascii="Georgia" w:hAnsi="Georgia"/>
          <w:sz w:val="24"/>
          <w:szCs w:val="24"/>
        </w:rPr>
        <w:t xml:space="preserve">, </w:t>
      </w:r>
      <w:r w:rsidR="00224EB5">
        <w:rPr>
          <w:rFonts w:ascii="Georgia" w:hAnsi="Georgia"/>
          <w:sz w:val="24"/>
          <w:szCs w:val="24"/>
        </w:rPr>
        <w:t>‘</w:t>
      </w:r>
      <w:r w:rsidRPr="00EA40E5">
        <w:rPr>
          <w:rFonts w:ascii="Georgia" w:hAnsi="Georgia"/>
          <w:sz w:val="24"/>
          <w:szCs w:val="24"/>
        </w:rPr>
        <w:t>aard</w:t>
      </w:r>
      <w:r w:rsidR="00224EB5">
        <w:rPr>
          <w:rFonts w:ascii="Georgia" w:hAnsi="Georgia"/>
          <w:sz w:val="24"/>
          <w:szCs w:val="24"/>
        </w:rPr>
        <w:t>’</w:t>
      </w:r>
      <w:r w:rsidRPr="00EA40E5">
        <w:rPr>
          <w:rFonts w:ascii="Georgia" w:hAnsi="Georgia"/>
          <w:sz w:val="24"/>
          <w:szCs w:val="24"/>
        </w:rPr>
        <w:t>,</w:t>
      </w:r>
      <w:r w:rsidR="00662914">
        <w:rPr>
          <w:rFonts w:ascii="Georgia" w:hAnsi="Georgia"/>
          <w:sz w:val="24"/>
          <w:szCs w:val="24"/>
        </w:rPr>
        <w:t xml:space="preserve"> ‘</w:t>
      </w:r>
      <w:r w:rsidRPr="00EA40E5">
        <w:rPr>
          <w:rFonts w:ascii="Georgia" w:hAnsi="Georgia"/>
          <w:sz w:val="24"/>
          <w:szCs w:val="24"/>
        </w:rPr>
        <w:t>lichaamsfunctie</w:t>
      </w:r>
      <w:r w:rsidR="00224EB5">
        <w:rPr>
          <w:rFonts w:ascii="Georgia" w:hAnsi="Georgia"/>
          <w:sz w:val="24"/>
          <w:szCs w:val="24"/>
        </w:rPr>
        <w:t>’</w:t>
      </w:r>
      <w:r w:rsidRPr="00EA40E5">
        <w:rPr>
          <w:rFonts w:ascii="Georgia" w:hAnsi="Georgia"/>
          <w:sz w:val="24"/>
          <w:szCs w:val="24"/>
        </w:rPr>
        <w:t xml:space="preserve"> en nog meer van dat natuurlijks, maar wat moet dat </w:t>
      </w:r>
      <w:r w:rsidR="00224EB5">
        <w:rPr>
          <w:rFonts w:ascii="Georgia" w:hAnsi="Georgia"/>
          <w:sz w:val="24"/>
          <w:szCs w:val="24"/>
        </w:rPr>
        <w:t>‘</w:t>
      </w:r>
      <w:r w:rsidRPr="00EA40E5">
        <w:rPr>
          <w:rFonts w:ascii="Georgia" w:hAnsi="Georgia"/>
          <w:sz w:val="24"/>
          <w:szCs w:val="24"/>
        </w:rPr>
        <w:t>instant</w:t>
      </w:r>
      <w:r w:rsidR="00224EB5">
        <w:rPr>
          <w:rFonts w:ascii="Georgia" w:hAnsi="Georgia"/>
          <w:sz w:val="24"/>
          <w:szCs w:val="24"/>
        </w:rPr>
        <w:t>’</w:t>
      </w:r>
      <w:r w:rsidRPr="00EA40E5">
        <w:rPr>
          <w:rFonts w:ascii="Georgia" w:hAnsi="Georgia"/>
          <w:sz w:val="24"/>
          <w:szCs w:val="24"/>
        </w:rPr>
        <w:t>? Iets dat kort duurt, zeg maar, en nu gebeurt. Maar waar brengt ons dat? Diezelfde middag: helemaal nergens.</w:t>
      </w:r>
    </w:p>
    <w:p w14:paraId="77D53DCD" w14:textId="77777777" w:rsidR="00662914" w:rsidRDefault="00EA40E5" w:rsidP="00224EB5">
      <w:pPr>
        <w:spacing w:after="0" w:line="276" w:lineRule="auto"/>
        <w:ind w:firstLine="708"/>
        <w:rPr>
          <w:rFonts w:ascii="Georgia" w:hAnsi="Georgia"/>
          <w:sz w:val="24"/>
          <w:szCs w:val="24"/>
          <w:lang w:val="en-US"/>
        </w:rPr>
      </w:pPr>
      <w:r w:rsidRPr="0087336A">
        <w:rPr>
          <w:rFonts w:ascii="Georgia" w:hAnsi="Georgia"/>
          <w:sz w:val="24"/>
          <w:szCs w:val="24"/>
        </w:rPr>
        <w:t>Maar een paar dagen later kwam per e-mail de mening van dezelfde native speaker:</w:t>
      </w:r>
      <w:r w:rsidR="00662914" w:rsidRPr="0087336A">
        <w:rPr>
          <w:rFonts w:ascii="Georgia" w:hAnsi="Georgia"/>
          <w:sz w:val="24"/>
          <w:szCs w:val="24"/>
        </w:rPr>
        <w:t xml:space="preserve"> ‘I</w:t>
      </w:r>
      <w:r w:rsidRPr="0087336A">
        <w:rPr>
          <w:rFonts w:ascii="Georgia" w:hAnsi="Georgia"/>
          <w:sz w:val="24"/>
          <w:szCs w:val="24"/>
        </w:rPr>
        <w:t xml:space="preserve"> understand the writer to be making a positive statement about the naturalness of homosexuality, </w:t>
      </w:r>
      <w:r w:rsidR="00662914" w:rsidRPr="0087336A">
        <w:rPr>
          <w:rFonts w:ascii="Georgia" w:hAnsi="Georgia"/>
          <w:sz w:val="24"/>
          <w:szCs w:val="24"/>
        </w:rPr>
        <w:t>“</w:t>
      </w:r>
      <w:r w:rsidRPr="0087336A">
        <w:rPr>
          <w:rFonts w:ascii="Georgia" w:hAnsi="Georgia"/>
          <w:sz w:val="24"/>
          <w:szCs w:val="24"/>
        </w:rPr>
        <w:t>nature</w:t>
      </w:r>
      <w:r w:rsidR="00662914" w:rsidRPr="0087336A">
        <w:rPr>
          <w:rFonts w:ascii="Georgia" w:hAnsi="Georgia"/>
          <w:sz w:val="24"/>
          <w:szCs w:val="24"/>
        </w:rPr>
        <w:t>”</w:t>
      </w:r>
      <w:r w:rsidRPr="0087336A">
        <w:rPr>
          <w:rFonts w:ascii="Georgia" w:hAnsi="Georgia"/>
          <w:sz w:val="24"/>
          <w:szCs w:val="24"/>
        </w:rPr>
        <w:t xml:space="preserve"> being t</w:t>
      </w:r>
      <w:r w:rsidR="00662914" w:rsidRPr="0087336A">
        <w:rPr>
          <w:rFonts w:ascii="Georgia" w:hAnsi="Georgia"/>
          <w:sz w:val="24"/>
          <w:szCs w:val="24"/>
        </w:rPr>
        <w:t>h</w:t>
      </w:r>
      <w:r w:rsidRPr="0087336A">
        <w:rPr>
          <w:rFonts w:ascii="Georgia" w:hAnsi="Georgia"/>
          <w:sz w:val="24"/>
          <w:szCs w:val="24"/>
        </w:rPr>
        <w:t xml:space="preserve">e primal sexual force. </w:t>
      </w:r>
      <w:r w:rsidRPr="00EA40E5">
        <w:rPr>
          <w:rFonts w:ascii="Georgia" w:hAnsi="Georgia"/>
          <w:sz w:val="24"/>
          <w:szCs w:val="24"/>
          <w:lang w:val="en-US"/>
        </w:rPr>
        <w:t>I</w:t>
      </w:r>
      <w:r w:rsidR="00224EB5">
        <w:rPr>
          <w:rFonts w:ascii="Georgia" w:hAnsi="Georgia"/>
          <w:sz w:val="24"/>
          <w:szCs w:val="24"/>
          <w:lang w:val="en-US"/>
        </w:rPr>
        <w:t>’</w:t>
      </w:r>
      <w:r w:rsidRPr="00EA40E5">
        <w:rPr>
          <w:rFonts w:ascii="Georgia" w:hAnsi="Georgia"/>
          <w:sz w:val="24"/>
          <w:szCs w:val="24"/>
          <w:lang w:val="en-US"/>
        </w:rPr>
        <w:t xml:space="preserve">m not sure that an </w:t>
      </w:r>
      <w:r w:rsidR="00662914">
        <w:rPr>
          <w:rFonts w:ascii="Georgia" w:hAnsi="Georgia"/>
          <w:sz w:val="24"/>
          <w:szCs w:val="24"/>
          <w:lang w:val="en-US"/>
        </w:rPr>
        <w:t>“</w:t>
      </w:r>
      <w:r w:rsidRPr="00EA40E5">
        <w:rPr>
          <w:rFonts w:ascii="Georgia" w:hAnsi="Georgia"/>
          <w:sz w:val="24"/>
          <w:szCs w:val="24"/>
          <w:lang w:val="en-US"/>
        </w:rPr>
        <w:t>in</w:t>
      </w:r>
      <w:r w:rsidR="00662914">
        <w:rPr>
          <w:rFonts w:ascii="Georgia" w:hAnsi="Georgia"/>
          <w:sz w:val="24"/>
          <w:szCs w:val="24"/>
          <w:lang w:val="en-US"/>
        </w:rPr>
        <w:t>st</w:t>
      </w:r>
      <w:r w:rsidRPr="00EA40E5">
        <w:rPr>
          <w:rFonts w:ascii="Georgia" w:hAnsi="Georgia"/>
          <w:sz w:val="24"/>
          <w:szCs w:val="24"/>
          <w:lang w:val="en-US"/>
        </w:rPr>
        <w:t>ant</w:t>
      </w:r>
      <w:r w:rsidR="00662914">
        <w:rPr>
          <w:rFonts w:ascii="Georgia" w:hAnsi="Georgia"/>
          <w:sz w:val="24"/>
          <w:szCs w:val="24"/>
          <w:lang w:val="en-US"/>
        </w:rPr>
        <w:t>”</w:t>
      </w:r>
      <w:r w:rsidRPr="00EA40E5">
        <w:rPr>
          <w:rFonts w:ascii="Georgia" w:hAnsi="Georgia"/>
          <w:sz w:val="24"/>
          <w:szCs w:val="24"/>
          <w:lang w:val="en-US"/>
        </w:rPr>
        <w:t xml:space="preserve"> </w:t>
      </w:r>
      <w:r w:rsidR="00662914">
        <w:rPr>
          <w:rFonts w:ascii="Georgia" w:hAnsi="Georgia"/>
          <w:sz w:val="24"/>
          <w:szCs w:val="24"/>
          <w:lang w:val="en-US"/>
        </w:rPr>
        <w:t>“</w:t>
      </w:r>
      <w:r w:rsidRPr="00EA40E5">
        <w:rPr>
          <w:rFonts w:ascii="Georgia" w:hAnsi="Georgia"/>
          <w:sz w:val="24"/>
          <w:szCs w:val="24"/>
          <w:lang w:val="en-US"/>
        </w:rPr>
        <w:t>forms</w:t>
      </w:r>
      <w:r w:rsidR="00662914">
        <w:rPr>
          <w:rFonts w:ascii="Georgia" w:hAnsi="Georgia"/>
          <w:sz w:val="24"/>
          <w:szCs w:val="24"/>
          <w:lang w:val="en-US"/>
        </w:rPr>
        <w:t>”</w:t>
      </w:r>
      <w:r w:rsidRPr="00EA40E5">
        <w:rPr>
          <w:rFonts w:ascii="Georgia" w:hAnsi="Georgia"/>
          <w:sz w:val="24"/>
          <w:szCs w:val="24"/>
          <w:lang w:val="en-US"/>
        </w:rPr>
        <w:t xml:space="preserve">, but I guess the </w:t>
      </w:r>
      <w:r w:rsidR="00662914">
        <w:rPr>
          <w:rFonts w:ascii="Georgia" w:hAnsi="Georgia"/>
          <w:sz w:val="24"/>
          <w:szCs w:val="24"/>
          <w:lang w:val="en-US"/>
        </w:rPr>
        <w:t>“</w:t>
      </w:r>
      <w:r w:rsidRPr="00EA40E5">
        <w:rPr>
          <w:rFonts w:ascii="Georgia" w:hAnsi="Georgia"/>
          <w:sz w:val="24"/>
          <w:szCs w:val="24"/>
          <w:lang w:val="en-US"/>
        </w:rPr>
        <w:t>instant</w:t>
      </w:r>
      <w:r w:rsidR="00662914">
        <w:rPr>
          <w:rFonts w:ascii="Georgia" w:hAnsi="Georgia"/>
          <w:sz w:val="24"/>
          <w:szCs w:val="24"/>
          <w:lang w:val="en-US"/>
        </w:rPr>
        <w:t>”</w:t>
      </w:r>
      <w:r w:rsidRPr="00EA40E5">
        <w:rPr>
          <w:rFonts w:ascii="Georgia" w:hAnsi="Georgia"/>
          <w:sz w:val="24"/>
          <w:szCs w:val="24"/>
          <w:lang w:val="en-US"/>
        </w:rPr>
        <w:t xml:space="preserve"> refers to the moment of their meeting and the immediate and mutual sexual attraction that then </w:t>
      </w:r>
      <w:r w:rsidR="00662914">
        <w:rPr>
          <w:rFonts w:ascii="Georgia" w:hAnsi="Georgia"/>
          <w:sz w:val="24"/>
          <w:szCs w:val="24"/>
          <w:lang w:val="en-US"/>
        </w:rPr>
        <w:t>“</w:t>
      </w:r>
      <w:r w:rsidRPr="00EA40E5">
        <w:rPr>
          <w:rFonts w:ascii="Georgia" w:hAnsi="Georgia"/>
          <w:sz w:val="24"/>
          <w:szCs w:val="24"/>
          <w:lang w:val="en-US"/>
        </w:rPr>
        <w:t>forms</w:t>
      </w:r>
      <w:r w:rsidR="00662914">
        <w:rPr>
          <w:rFonts w:ascii="Georgia" w:hAnsi="Georgia"/>
          <w:sz w:val="24"/>
          <w:szCs w:val="24"/>
          <w:lang w:val="en-US"/>
        </w:rPr>
        <w:t>”</w:t>
      </w:r>
      <w:r w:rsidRPr="00EA40E5">
        <w:rPr>
          <w:rFonts w:ascii="Georgia" w:hAnsi="Georgia"/>
          <w:sz w:val="24"/>
          <w:szCs w:val="24"/>
          <w:lang w:val="en-US"/>
        </w:rPr>
        <w:t>.</w:t>
      </w:r>
      <w:r w:rsidR="00662914">
        <w:rPr>
          <w:rFonts w:ascii="Georgia" w:hAnsi="Georgia"/>
          <w:sz w:val="24"/>
          <w:szCs w:val="24"/>
          <w:lang w:val="en-US"/>
        </w:rPr>
        <w:t>’</w:t>
      </w:r>
    </w:p>
    <w:p w14:paraId="3EEF702A" w14:textId="77777777" w:rsidR="00662914" w:rsidRDefault="00EA40E5" w:rsidP="00224EB5">
      <w:pPr>
        <w:spacing w:after="0" w:line="276" w:lineRule="auto"/>
        <w:ind w:firstLine="708"/>
        <w:rPr>
          <w:rFonts w:ascii="Georgia" w:hAnsi="Georgia"/>
          <w:sz w:val="24"/>
          <w:szCs w:val="24"/>
        </w:rPr>
      </w:pPr>
      <w:r w:rsidRPr="00662914">
        <w:rPr>
          <w:rFonts w:ascii="Georgia" w:hAnsi="Georgia"/>
          <w:sz w:val="24"/>
          <w:szCs w:val="24"/>
        </w:rPr>
        <w:t xml:space="preserve">Iets </w:t>
      </w:r>
      <w:r w:rsidR="00224EB5" w:rsidRPr="00662914">
        <w:rPr>
          <w:rFonts w:ascii="Georgia" w:hAnsi="Georgia"/>
          <w:sz w:val="24"/>
          <w:szCs w:val="24"/>
        </w:rPr>
        <w:t>‘</w:t>
      </w:r>
      <w:r w:rsidRPr="00662914">
        <w:rPr>
          <w:rFonts w:ascii="Georgia" w:hAnsi="Georgia"/>
          <w:sz w:val="24"/>
          <w:szCs w:val="24"/>
        </w:rPr>
        <w:t>natuurlijks dat opkomt</w:t>
      </w:r>
      <w:r w:rsidR="00224EB5" w:rsidRPr="00662914">
        <w:rPr>
          <w:rFonts w:ascii="Georgia" w:hAnsi="Georgia"/>
          <w:sz w:val="24"/>
          <w:szCs w:val="24"/>
        </w:rPr>
        <w:t>’</w:t>
      </w:r>
      <w:r w:rsidRPr="00662914">
        <w:rPr>
          <w:rFonts w:ascii="Georgia" w:hAnsi="Georgia"/>
          <w:sz w:val="24"/>
          <w:szCs w:val="24"/>
        </w:rPr>
        <w:t xml:space="preserve"> was ti</w:t>
      </w:r>
      <w:r w:rsidR="00662914">
        <w:rPr>
          <w:rFonts w:ascii="Georgia" w:hAnsi="Georgia"/>
          <w:sz w:val="24"/>
          <w:szCs w:val="24"/>
        </w:rPr>
        <w:t>j</w:t>
      </w:r>
      <w:r w:rsidRPr="00662914">
        <w:rPr>
          <w:rFonts w:ascii="Georgia" w:hAnsi="Georgia"/>
          <w:sz w:val="24"/>
          <w:szCs w:val="24"/>
        </w:rPr>
        <w:t>dens de workshop</w:t>
      </w:r>
      <w:r w:rsidR="00662914">
        <w:rPr>
          <w:rFonts w:ascii="Georgia" w:hAnsi="Georgia"/>
          <w:sz w:val="24"/>
          <w:szCs w:val="24"/>
        </w:rPr>
        <w:t xml:space="preserve"> </w:t>
      </w:r>
      <w:r w:rsidRPr="00662914">
        <w:rPr>
          <w:rFonts w:ascii="Georgia" w:hAnsi="Georgia"/>
          <w:sz w:val="24"/>
          <w:szCs w:val="24"/>
        </w:rPr>
        <w:t xml:space="preserve">al onder grote hilariteit afgewezen (Engelse vertalers zijn een giebelig zooitje). </w:t>
      </w:r>
      <w:r w:rsidRPr="00EA40E5">
        <w:rPr>
          <w:rFonts w:ascii="Georgia" w:hAnsi="Georgia"/>
          <w:sz w:val="24"/>
          <w:szCs w:val="24"/>
        </w:rPr>
        <w:t>Dus heb ik</w:t>
      </w:r>
      <w:r w:rsidR="00662914">
        <w:rPr>
          <w:rFonts w:ascii="Georgia" w:hAnsi="Georgia"/>
          <w:sz w:val="24"/>
          <w:szCs w:val="24"/>
        </w:rPr>
        <w:t xml:space="preserve"> </w:t>
      </w:r>
      <w:r w:rsidRPr="00EA40E5">
        <w:rPr>
          <w:rFonts w:ascii="Georgia" w:hAnsi="Georgia"/>
          <w:sz w:val="24"/>
          <w:szCs w:val="24"/>
        </w:rPr>
        <w:t>het, mede gezien het ritme en de absoluut bindende regellengte, maar op het volgende gehouden:</w:t>
      </w:r>
    </w:p>
    <w:p w14:paraId="0A0C3C6B" w14:textId="77777777" w:rsidR="00662914" w:rsidRDefault="00662914" w:rsidP="00662914">
      <w:pPr>
        <w:spacing w:after="0" w:line="276" w:lineRule="auto"/>
        <w:rPr>
          <w:rFonts w:ascii="Georgia" w:hAnsi="Georgia"/>
          <w:sz w:val="24"/>
          <w:szCs w:val="24"/>
        </w:rPr>
      </w:pPr>
    </w:p>
    <w:p w14:paraId="1FF95436" w14:textId="77777777" w:rsidR="00662914" w:rsidRDefault="00224EB5" w:rsidP="00662914">
      <w:pPr>
        <w:spacing w:after="0" w:line="276" w:lineRule="auto"/>
        <w:ind w:left="708"/>
        <w:rPr>
          <w:rFonts w:ascii="Georgia" w:hAnsi="Georgia"/>
          <w:sz w:val="24"/>
          <w:szCs w:val="24"/>
        </w:rPr>
      </w:pPr>
      <w:r>
        <w:rPr>
          <w:rFonts w:ascii="Georgia" w:hAnsi="Georgia"/>
          <w:sz w:val="24"/>
          <w:szCs w:val="24"/>
        </w:rPr>
        <w:t>‘</w:t>
      </w:r>
      <w:r w:rsidR="00EA40E5" w:rsidRPr="00EA40E5">
        <w:rPr>
          <w:rFonts w:ascii="Georgia" w:hAnsi="Georgia"/>
          <w:sz w:val="24"/>
          <w:szCs w:val="24"/>
        </w:rPr>
        <w:t>Het natuurlijke dat zich</w:t>
      </w:r>
    </w:p>
    <w:p w14:paraId="7C3824D2" w14:textId="77777777" w:rsidR="00662914" w:rsidRDefault="00EA40E5" w:rsidP="00662914">
      <w:pPr>
        <w:spacing w:after="0" w:line="276" w:lineRule="auto"/>
        <w:ind w:left="708"/>
        <w:rPr>
          <w:rFonts w:ascii="Georgia" w:hAnsi="Georgia"/>
          <w:sz w:val="24"/>
          <w:szCs w:val="24"/>
        </w:rPr>
      </w:pPr>
      <w:r w:rsidRPr="00EA40E5">
        <w:rPr>
          <w:rFonts w:ascii="Georgia" w:hAnsi="Georgia"/>
          <w:sz w:val="24"/>
          <w:szCs w:val="24"/>
        </w:rPr>
        <w:t>tussen hen voordeed</w:t>
      </w:r>
      <w:r w:rsidR="00662914">
        <w:rPr>
          <w:rFonts w:ascii="Georgia" w:hAnsi="Georgia"/>
          <w:sz w:val="24"/>
          <w:szCs w:val="24"/>
        </w:rPr>
        <w:t xml:space="preserve"> </w:t>
      </w:r>
      <w:r w:rsidRPr="00EA40E5">
        <w:rPr>
          <w:rFonts w:ascii="Georgia" w:hAnsi="Georgia"/>
          <w:sz w:val="24"/>
          <w:szCs w:val="24"/>
        </w:rPr>
        <w:t>zoog elke druppel</w:t>
      </w:r>
    </w:p>
    <w:p w14:paraId="6B824261" w14:textId="77777777" w:rsidR="00662914" w:rsidRDefault="00EA40E5" w:rsidP="00662914">
      <w:pPr>
        <w:spacing w:after="0" w:line="276" w:lineRule="auto"/>
        <w:ind w:left="708" w:firstLine="708"/>
        <w:rPr>
          <w:rFonts w:ascii="Georgia" w:hAnsi="Georgia"/>
          <w:sz w:val="24"/>
          <w:szCs w:val="24"/>
        </w:rPr>
      </w:pPr>
      <w:r w:rsidRPr="00EA40E5">
        <w:rPr>
          <w:rFonts w:ascii="Georgia" w:hAnsi="Georgia"/>
          <w:sz w:val="24"/>
          <w:szCs w:val="24"/>
        </w:rPr>
        <w:t>uit de muren van zijn bestaan zodat alleen de</w:t>
      </w:r>
    </w:p>
    <w:p w14:paraId="50CF6681" w14:textId="77777777" w:rsidR="00662914" w:rsidRDefault="00EA40E5" w:rsidP="00662914">
      <w:pPr>
        <w:spacing w:after="0" w:line="276" w:lineRule="auto"/>
        <w:ind w:left="708"/>
        <w:rPr>
          <w:rFonts w:ascii="Georgia" w:hAnsi="Georgia"/>
          <w:sz w:val="24"/>
          <w:szCs w:val="24"/>
        </w:rPr>
      </w:pPr>
      <w:r w:rsidRPr="00EA40E5">
        <w:rPr>
          <w:rFonts w:ascii="Georgia" w:hAnsi="Georgia"/>
          <w:sz w:val="24"/>
          <w:szCs w:val="24"/>
        </w:rPr>
        <w:t>geesten overbleven die ritselden</w:t>
      </w:r>
    </w:p>
    <w:p w14:paraId="0E24A72B" w14:textId="28D6BAF7" w:rsidR="00662914" w:rsidRDefault="00EA40E5" w:rsidP="00662914">
      <w:pPr>
        <w:spacing w:after="0" w:line="276" w:lineRule="auto"/>
        <w:ind w:left="708"/>
        <w:rPr>
          <w:rFonts w:ascii="Georgia" w:hAnsi="Georgia"/>
          <w:sz w:val="24"/>
          <w:szCs w:val="24"/>
        </w:rPr>
      </w:pPr>
      <w:r w:rsidRPr="00EA40E5">
        <w:rPr>
          <w:rFonts w:ascii="Georgia" w:hAnsi="Georgia"/>
          <w:sz w:val="24"/>
          <w:szCs w:val="24"/>
        </w:rPr>
        <w:t>als een oude landkaart.</w:t>
      </w:r>
      <w:r w:rsidR="00224EB5">
        <w:rPr>
          <w:rFonts w:ascii="Georgia" w:hAnsi="Georgia"/>
          <w:sz w:val="24"/>
          <w:szCs w:val="24"/>
        </w:rPr>
        <w:t>’</w:t>
      </w:r>
    </w:p>
    <w:p w14:paraId="0B13C694" w14:textId="77777777" w:rsidR="00662914" w:rsidRDefault="00662914" w:rsidP="00662914">
      <w:pPr>
        <w:spacing w:after="0" w:line="276" w:lineRule="auto"/>
        <w:rPr>
          <w:rFonts w:ascii="Georgia" w:hAnsi="Georgia"/>
          <w:sz w:val="24"/>
          <w:szCs w:val="24"/>
        </w:rPr>
      </w:pPr>
    </w:p>
    <w:p w14:paraId="6AA38286" w14:textId="77777777" w:rsidR="001B5E44" w:rsidRDefault="00EA40E5" w:rsidP="00662914">
      <w:pPr>
        <w:spacing w:after="0" w:line="276" w:lineRule="auto"/>
        <w:rPr>
          <w:rFonts w:ascii="Georgia" w:hAnsi="Georgia"/>
          <w:sz w:val="24"/>
          <w:szCs w:val="24"/>
        </w:rPr>
      </w:pPr>
      <w:r w:rsidRPr="00EA40E5">
        <w:rPr>
          <w:rFonts w:ascii="Georgia" w:hAnsi="Georgia"/>
          <w:sz w:val="24"/>
          <w:szCs w:val="24"/>
        </w:rPr>
        <w:t>En tot slot mijn dank aan een deelneemster, die ik me niet bij name herinner, voor het prachtige compenserende woordspel in de vertaling van d</w:t>
      </w:r>
      <w:r w:rsidR="00662914">
        <w:rPr>
          <w:rFonts w:ascii="Georgia" w:hAnsi="Georgia"/>
          <w:sz w:val="24"/>
          <w:szCs w:val="24"/>
        </w:rPr>
        <w:t>e</w:t>
      </w:r>
      <w:r w:rsidRPr="00EA40E5">
        <w:rPr>
          <w:rFonts w:ascii="Georgia" w:hAnsi="Georgia"/>
          <w:sz w:val="24"/>
          <w:szCs w:val="24"/>
        </w:rPr>
        <w:t xml:space="preserve"> regel:</w:t>
      </w:r>
    </w:p>
    <w:p w14:paraId="7F4061D3" w14:textId="77777777" w:rsidR="001B5E44" w:rsidRDefault="001B5E44" w:rsidP="00662914">
      <w:pPr>
        <w:spacing w:after="0" w:line="276" w:lineRule="auto"/>
        <w:rPr>
          <w:rFonts w:ascii="Georgia" w:hAnsi="Georgia"/>
          <w:sz w:val="24"/>
          <w:szCs w:val="24"/>
        </w:rPr>
      </w:pPr>
    </w:p>
    <w:p w14:paraId="0600C223" w14:textId="77777777" w:rsidR="001B5E44" w:rsidRPr="001B5E44" w:rsidRDefault="00224EB5" w:rsidP="001B5E44">
      <w:pPr>
        <w:spacing w:after="0" w:line="276" w:lineRule="auto"/>
        <w:ind w:firstLine="708"/>
        <w:rPr>
          <w:rFonts w:ascii="Georgia" w:hAnsi="Georgia"/>
          <w:i/>
          <w:iCs/>
          <w:sz w:val="24"/>
          <w:szCs w:val="24"/>
          <w:lang w:val="en-US"/>
        </w:rPr>
      </w:pPr>
      <w:r w:rsidRPr="001B5E44">
        <w:rPr>
          <w:rFonts w:ascii="Georgia" w:hAnsi="Georgia"/>
          <w:i/>
          <w:iCs/>
          <w:sz w:val="24"/>
          <w:szCs w:val="24"/>
          <w:lang w:val="en-US"/>
        </w:rPr>
        <w:t>‘</w:t>
      </w:r>
      <w:r w:rsidR="00EA40E5" w:rsidRPr="001B5E44">
        <w:rPr>
          <w:rFonts w:ascii="Georgia" w:hAnsi="Georgia"/>
          <w:i/>
          <w:iCs/>
          <w:sz w:val="24"/>
          <w:szCs w:val="24"/>
          <w:lang w:val="en-US"/>
        </w:rPr>
        <w:t>How does distance look?</w:t>
      </w:r>
      <w:r w:rsidRPr="001B5E44">
        <w:rPr>
          <w:rFonts w:ascii="Georgia" w:hAnsi="Georgia"/>
          <w:i/>
          <w:iCs/>
          <w:sz w:val="24"/>
          <w:szCs w:val="24"/>
          <w:lang w:val="en-US"/>
        </w:rPr>
        <w:t>’</w:t>
      </w:r>
      <w:r w:rsidR="00EA40E5" w:rsidRPr="001B5E44">
        <w:rPr>
          <w:rFonts w:ascii="Georgia" w:hAnsi="Georgia"/>
          <w:sz w:val="24"/>
          <w:szCs w:val="24"/>
          <w:lang w:val="en-US"/>
        </w:rPr>
        <w:t xml:space="preserve"> </w:t>
      </w:r>
      <w:r w:rsidR="001B5E44">
        <w:rPr>
          <w:rFonts w:ascii="Georgia" w:hAnsi="Georgia"/>
          <w:sz w:val="24"/>
          <w:szCs w:val="24"/>
          <w:lang w:val="en-US"/>
        </w:rPr>
        <w:t>[</w:t>
      </w:r>
      <w:r w:rsidR="00EA40E5" w:rsidRPr="00EA40E5">
        <w:rPr>
          <w:rFonts w:ascii="Georgia" w:hAnsi="Georgia"/>
          <w:sz w:val="24"/>
          <w:szCs w:val="24"/>
          <w:lang w:val="en-US"/>
        </w:rPr>
        <w:t xml:space="preserve">...] </w:t>
      </w:r>
      <w:r w:rsidR="00EA40E5" w:rsidRPr="001B5E44">
        <w:rPr>
          <w:rFonts w:ascii="Georgia" w:hAnsi="Georgia"/>
          <w:i/>
          <w:iCs/>
          <w:sz w:val="24"/>
          <w:szCs w:val="24"/>
          <w:lang w:val="en-US"/>
        </w:rPr>
        <w:t>It depends on light.</w:t>
      </w:r>
    </w:p>
    <w:p w14:paraId="52756A3C" w14:textId="77777777" w:rsidR="001B5E44" w:rsidRDefault="00224EB5" w:rsidP="001B5E44">
      <w:pPr>
        <w:spacing w:after="0" w:line="276" w:lineRule="auto"/>
        <w:ind w:firstLine="708"/>
        <w:rPr>
          <w:rFonts w:ascii="Georgia" w:hAnsi="Georgia"/>
          <w:sz w:val="24"/>
          <w:szCs w:val="24"/>
          <w:lang w:val="en-US"/>
        </w:rPr>
      </w:pPr>
      <w:r w:rsidRPr="001B5E44">
        <w:rPr>
          <w:rFonts w:ascii="Georgia" w:hAnsi="Georgia"/>
          <w:i/>
          <w:iCs/>
          <w:sz w:val="24"/>
          <w:szCs w:val="24"/>
          <w:lang w:val="en-US"/>
        </w:rPr>
        <w:t>‘</w:t>
      </w:r>
      <w:r w:rsidR="00EA40E5" w:rsidRPr="001B5E44">
        <w:rPr>
          <w:rFonts w:ascii="Georgia" w:hAnsi="Georgia"/>
          <w:i/>
          <w:iCs/>
          <w:sz w:val="24"/>
          <w:szCs w:val="24"/>
          <w:lang w:val="en-US"/>
        </w:rPr>
        <w:t>Light that</w:t>
      </w:r>
      <w:r w:rsidR="001B5E44" w:rsidRPr="001B5E44">
        <w:rPr>
          <w:rFonts w:ascii="Georgia" w:hAnsi="Georgia"/>
          <w:i/>
          <w:iCs/>
          <w:sz w:val="24"/>
          <w:szCs w:val="24"/>
          <w:lang w:val="en-US"/>
        </w:rPr>
        <w:t xml:space="preserve"> </w:t>
      </w:r>
      <w:r w:rsidR="00EA40E5" w:rsidRPr="001B5E44">
        <w:rPr>
          <w:rFonts w:ascii="Georgia" w:hAnsi="Georgia"/>
          <w:i/>
          <w:iCs/>
          <w:sz w:val="24"/>
          <w:szCs w:val="24"/>
          <w:lang w:val="en-US"/>
        </w:rPr>
        <w:t>for you?</w:t>
      </w:r>
      <w:r w:rsidRPr="001B5E44">
        <w:rPr>
          <w:rFonts w:ascii="Georgia" w:hAnsi="Georgia"/>
          <w:i/>
          <w:iCs/>
          <w:sz w:val="24"/>
          <w:szCs w:val="24"/>
          <w:lang w:val="en-US"/>
        </w:rPr>
        <w:t>’</w:t>
      </w:r>
      <w:r w:rsidR="00EA40E5" w:rsidRPr="001B5E44">
        <w:rPr>
          <w:rFonts w:ascii="Georgia" w:hAnsi="Georgia"/>
          <w:i/>
          <w:iCs/>
          <w:sz w:val="24"/>
          <w:szCs w:val="24"/>
          <w:lang w:val="en-US"/>
        </w:rPr>
        <w:t xml:space="preserve"> he said...</w:t>
      </w:r>
    </w:p>
    <w:p w14:paraId="3356B50D" w14:textId="77777777" w:rsidR="001B5E44" w:rsidRDefault="001B5E44" w:rsidP="001B5E44">
      <w:pPr>
        <w:spacing w:after="0" w:line="276" w:lineRule="auto"/>
        <w:ind w:firstLine="708"/>
        <w:rPr>
          <w:rFonts w:ascii="Georgia" w:hAnsi="Georgia"/>
          <w:sz w:val="24"/>
          <w:szCs w:val="24"/>
          <w:lang w:val="en-US"/>
        </w:rPr>
      </w:pPr>
    </w:p>
    <w:p w14:paraId="346FA7DC" w14:textId="77777777" w:rsidR="001B5E44" w:rsidRDefault="00224EB5" w:rsidP="001B5E44">
      <w:pPr>
        <w:spacing w:after="0" w:line="276" w:lineRule="auto"/>
        <w:ind w:firstLine="708"/>
        <w:rPr>
          <w:rFonts w:ascii="Georgia" w:hAnsi="Georgia"/>
          <w:sz w:val="24"/>
          <w:szCs w:val="24"/>
        </w:rPr>
      </w:pPr>
      <w:r w:rsidRPr="001B5E44">
        <w:rPr>
          <w:rFonts w:ascii="Georgia" w:hAnsi="Georgia"/>
          <w:sz w:val="24"/>
          <w:szCs w:val="24"/>
        </w:rPr>
        <w:t>‘</w:t>
      </w:r>
      <w:r w:rsidR="00EA40E5" w:rsidRPr="001B5E44">
        <w:rPr>
          <w:rFonts w:ascii="Georgia" w:hAnsi="Georgia"/>
          <w:sz w:val="24"/>
          <w:szCs w:val="24"/>
        </w:rPr>
        <w:t>Hoe ziet afstand eruit?</w:t>
      </w:r>
      <w:r w:rsidRPr="001B5E44">
        <w:rPr>
          <w:rFonts w:ascii="Georgia" w:hAnsi="Georgia"/>
          <w:sz w:val="24"/>
          <w:szCs w:val="24"/>
        </w:rPr>
        <w:t>’</w:t>
      </w:r>
      <w:r w:rsidR="00EA40E5" w:rsidRPr="001B5E44">
        <w:rPr>
          <w:rFonts w:ascii="Georgia" w:hAnsi="Georgia"/>
          <w:sz w:val="24"/>
          <w:szCs w:val="24"/>
        </w:rPr>
        <w:t xml:space="preserve"> </w:t>
      </w:r>
      <w:r w:rsidR="00EA40E5" w:rsidRPr="00EA40E5">
        <w:rPr>
          <w:rFonts w:ascii="Georgia" w:hAnsi="Georgia"/>
          <w:sz w:val="24"/>
          <w:szCs w:val="24"/>
        </w:rPr>
        <w:t>[...] De afstand ertussen li</w:t>
      </w:r>
      <w:r w:rsidR="001B5E44">
        <w:rPr>
          <w:rFonts w:ascii="Georgia" w:hAnsi="Georgia"/>
          <w:sz w:val="24"/>
          <w:szCs w:val="24"/>
        </w:rPr>
        <w:t>gt aan</w:t>
      </w:r>
      <w:r w:rsidR="00EA40E5" w:rsidRPr="00EA40E5">
        <w:rPr>
          <w:rFonts w:ascii="Georgia" w:hAnsi="Georgia"/>
          <w:sz w:val="24"/>
          <w:szCs w:val="24"/>
        </w:rPr>
        <w:t xml:space="preserve"> het licht.</w:t>
      </w:r>
    </w:p>
    <w:p w14:paraId="6F6494F8" w14:textId="20A8C14A" w:rsidR="001B5E44" w:rsidRDefault="00224EB5" w:rsidP="001B5E44">
      <w:pPr>
        <w:spacing w:after="0" w:line="276" w:lineRule="auto"/>
        <w:ind w:firstLine="708"/>
        <w:rPr>
          <w:rFonts w:ascii="Georgia" w:hAnsi="Georgia"/>
          <w:sz w:val="24"/>
          <w:szCs w:val="24"/>
        </w:rPr>
      </w:pPr>
      <w:r>
        <w:rPr>
          <w:rFonts w:ascii="Georgia" w:hAnsi="Georgia"/>
          <w:sz w:val="24"/>
          <w:szCs w:val="24"/>
        </w:rPr>
        <w:t>‘</w:t>
      </w:r>
      <w:r w:rsidR="00FF351B">
        <w:rPr>
          <w:rFonts w:ascii="Georgia" w:hAnsi="Georgia"/>
          <w:sz w:val="24"/>
          <w:szCs w:val="24"/>
        </w:rPr>
        <w:t>Een vuurtje</w:t>
      </w:r>
      <w:r w:rsidR="00EA40E5" w:rsidRPr="00EA40E5">
        <w:rPr>
          <w:rFonts w:ascii="Georgia" w:hAnsi="Georgia"/>
          <w:sz w:val="24"/>
          <w:szCs w:val="24"/>
        </w:rPr>
        <w:t>?</w:t>
      </w:r>
      <w:r>
        <w:rPr>
          <w:rFonts w:ascii="Georgia" w:hAnsi="Georgia"/>
          <w:sz w:val="24"/>
          <w:szCs w:val="24"/>
        </w:rPr>
        <w:t>’</w:t>
      </w:r>
      <w:r w:rsidR="00EA40E5" w:rsidRPr="00EA40E5">
        <w:rPr>
          <w:rFonts w:ascii="Georgia" w:hAnsi="Georgia"/>
          <w:sz w:val="24"/>
          <w:szCs w:val="24"/>
        </w:rPr>
        <w:t xml:space="preserve"> vroeg hij...</w:t>
      </w:r>
    </w:p>
    <w:p w14:paraId="593693D3" w14:textId="77777777" w:rsidR="001B5E44" w:rsidRDefault="001B5E44" w:rsidP="001B5E44">
      <w:pPr>
        <w:spacing w:after="0" w:line="276" w:lineRule="auto"/>
        <w:rPr>
          <w:rFonts w:ascii="Georgia" w:hAnsi="Georgia"/>
          <w:sz w:val="24"/>
          <w:szCs w:val="24"/>
        </w:rPr>
      </w:pPr>
    </w:p>
    <w:p w14:paraId="2089DBE6" w14:textId="6F98EFDB" w:rsidR="00B625C9" w:rsidRPr="00EA40E5" w:rsidRDefault="00EA40E5" w:rsidP="001B5E44">
      <w:pPr>
        <w:spacing w:after="0" w:line="276" w:lineRule="auto"/>
        <w:rPr>
          <w:rFonts w:ascii="Georgia" w:hAnsi="Georgia"/>
          <w:sz w:val="24"/>
          <w:szCs w:val="24"/>
        </w:rPr>
      </w:pPr>
      <w:r w:rsidRPr="00EA40E5">
        <w:rPr>
          <w:rFonts w:ascii="Georgia" w:hAnsi="Georgia"/>
          <w:sz w:val="24"/>
          <w:szCs w:val="24"/>
        </w:rPr>
        <w:t>Ik heb eerlijk gevraagd of ik het mocht j</w:t>
      </w:r>
      <w:r w:rsidR="001B5E44">
        <w:rPr>
          <w:rFonts w:ascii="Georgia" w:hAnsi="Georgia"/>
          <w:sz w:val="24"/>
          <w:szCs w:val="24"/>
        </w:rPr>
        <w:t>a</w:t>
      </w:r>
      <w:r w:rsidRPr="00EA40E5">
        <w:rPr>
          <w:rFonts w:ascii="Georgia" w:hAnsi="Georgia"/>
          <w:sz w:val="24"/>
          <w:szCs w:val="24"/>
        </w:rPr>
        <w:t>tten. Ik ga dit jaar weer, maar dan als deeln</w:t>
      </w:r>
      <w:r w:rsidR="001B5E44">
        <w:rPr>
          <w:rFonts w:ascii="Georgia" w:hAnsi="Georgia"/>
          <w:sz w:val="24"/>
          <w:szCs w:val="24"/>
        </w:rPr>
        <w:t>e</w:t>
      </w:r>
      <w:r w:rsidRPr="00EA40E5">
        <w:rPr>
          <w:rFonts w:ascii="Georgia" w:hAnsi="Georgia"/>
          <w:sz w:val="24"/>
          <w:szCs w:val="24"/>
        </w:rPr>
        <w:t xml:space="preserve">mer </w:t>
      </w:r>
      <w:r w:rsidR="001B5E44">
        <w:rPr>
          <w:rFonts w:ascii="Georgia" w:hAnsi="Georgia"/>
          <w:sz w:val="24"/>
          <w:szCs w:val="24"/>
        </w:rPr>
        <w:t>–</w:t>
      </w:r>
      <w:r w:rsidRPr="00EA40E5">
        <w:rPr>
          <w:rFonts w:ascii="Georgia" w:hAnsi="Georgia"/>
          <w:sz w:val="24"/>
          <w:szCs w:val="24"/>
        </w:rPr>
        <w:t xml:space="preserve"> ik</w:t>
      </w:r>
      <w:r w:rsidR="001B5E44">
        <w:rPr>
          <w:rFonts w:ascii="Georgia" w:hAnsi="Georgia"/>
          <w:sz w:val="24"/>
          <w:szCs w:val="24"/>
        </w:rPr>
        <w:t xml:space="preserve"> </w:t>
      </w:r>
      <w:r w:rsidRPr="00EA40E5">
        <w:rPr>
          <w:rFonts w:ascii="Georgia" w:hAnsi="Georgia"/>
          <w:sz w:val="24"/>
          <w:szCs w:val="24"/>
        </w:rPr>
        <w:t>wil ook wel eens giebelen.</w:t>
      </w:r>
    </w:p>
    <w:sectPr w:rsidR="00B625C9" w:rsidRPr="00EA40E5" w:rsidSect="001C63E4">
      <w:footerReference w:type="default" r:id="rId7"/>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B5D52" w14:textId="77777777" w:rsidR="00411B8D" w:rsidRDefault="00411B8D" w:rsidP="001C63E4">
      <w:pPr>
        <w:spacing w:after="0" w:line="240" w:lineRule="auto"/>
      </w:pPr>
      <w:r>
        <w:separator/>
      </w:r>
    </w:p>
  </w:endnote>
  <w:endnote w:type="continuationSeparator" w:id="0">
    <w:p w14:paraId="78794458" w14:textId="77777777" w:rsidR="00411B8D" w:rsidRDefault="00411B8D" w:rsidP="001C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586546"/>
      <w:docPartObj>
        <w:docPartGallery w:val="Page Numbers (Bottom of Page)"/>
        <w:docPartUnique/>
      </w:docPartObj>
    </w:sdtPr>
    <w:sdtEndPr/>
    <w:sdtContent>
      <w:p w14:paraId="66C40B03" w14:textId="7F34E79F" w:rsidR="001C63E4" w:rsidRDefault="001C63E4">
        <w:pPr>
          <w:pStyle w:val="Voettekst"/>
        </w:pPr>
        <w:r>
          <w:rPr>
            <w:noProof/>
            <w:lang w:val="en-US"/>
          </w:rPr>
          <w:drawing>
            <wp:inline distT="0" distB="0" distL="0" distR="0" wp14:anchorId="2BA6BA18" wp14:editId="75616506">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5308BE8F" wp14:editId="6CB3A050">
                  <wp:simplePos x="0" y="0"/>
                  <wp:positionH relativeFrom="page">
                    <wp:align>left</wp:align>
                  </wp:positionH>
                  <wp:positionV relativeFrom="page">
                    <wp:align>bottom</wp:align>
                  </wp:positionV>
                  <wp:extent cx="1266825" cy="197866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6825" cy="19786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1E15EF4" w14:textId="77777777" w:rsidR="001C63E4" w:rsidRDefault="001C63E4">
                              <w:pPr>
                                <w:jc w:val="center"/>
                                <w:rPr>
                                  <w:szCs w:val="72"/>
                                </w:rPr>
                              </w:pPr>
                              <w:r>
                                <w:rPr>
                                  <w:rFonts w:eastAsiaTheme="minorEastAsia"/>
                                </w:rPr>
                                <w:fldChar w:fldCharType="begin"/>
                              </w:r>
                              <w:r>
                                <w:instrText>PAGE    \* MERGEFORMAT</w:instrText>
                              </w:r>
                              <w:r>
                                <w:rPr>
                                  <w:rFonts w:eastAsiaTheme="minorEastAsia"/>
                                </w:rPr>
                                <w:fldChar w:fldCharType="separate"/>
                              </w:r>
                              <w:r w:rsidR="00D45CD9" w:rsidRPr="00D45CD9">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9.75pt;height:155.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" adj="21600" fillcolor="#d2eaf1" stroked="f">
                  <v:textbox>
                    <w:txbxContent>
                      <w:p w14:paraId="21E15EF4" w14:textId="77777777" w:rsidR="001C63E4" w:rsidRDefault="001C63E4">
                        <w:pPr>
                          <w:jc w:val="center"/>
                          <w:rPr>
                            <w:szCs w:val="72"/>
                          </w:rPr>
                        </w:pPr>
                        <w:r>
                          <w:rPr>
                            <w:rFonts w:eastAsiaTheme="minorEastAsia"/>
                          </w:rPr>
                          <w:fldChar w:fldCharType="begin"/>
                        </w:r>
                        <w:r>
                          <w:instrText>PAGE    \* MERGEFORMAT</w:instrText>
                        </w:r>
                        <w:r>
                          <w:rPr>
                            <w:rFonts w:eastAsiaTheme="minorEastAsia"/>
                          </w:rPr>
                          <w:fldChar w:fldCharType="separate"/>
                        </w:r>
                        <w:r w:rsidR="00D45CD9" w:rsidRPr="00D45CD9">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09754" w14:textId="77777777" w:rsidR="00411B8D" w:rsidRDefault="00411B8D" w:rsidP="001C63E4">
      <w:pPr>
        <w:spacing w:after="0" w:line="240" w:lineRule="auto"/>
      </w:pPr>
      <w:r>
        <w:separator/>
      </w:r>
    </w:p>
  </w:footnote>
  <w:footnote w:type="continuationSeparator" w:id="0">
    <w:p w14:paraId="141BBBF4" w14:textId="77777777" w:rsidR="00411B8D" w:rsidRDefault="00411B8D" w:rsidP="001C6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E5"/>
    <w:rsid w:val="001A3EAC"/>
    <w:rsid w:val="001B3CD3"/>
    <w:rsid w:val="001B5E44"/>
    <w:rsid w:val="001C63E4"/>
    <w:rsid w:val="001E49FB"/>
    <w:rsid w:val="00224EB5"/>
    <w:rsid w:val="00344D4F"/>
    <w:rsid w:val="003D4016"/>
    <w:rsid w:val="003D40C0"/>
    <w:rsid w:val="00411B8D"/>
    <w:rsid w:val="00456AD1"/>
    <w:rsid w:val="00470608"/>
    <w:rsid w:val="004D60CA"/>
    <w:rsid w:val="004E1203"/>
    <w:rsid w:val="004F5793"/>
    <w:rsid w:val="005327E5"/>
    <w:rsid w:val="005A1820"/>
    <w:rsid w:val="00662914"/>
    <w:rsid w:val="007C5820"/>
    <w:rsid w:val="0087336A"/>
    <w:rsid w:val="008A0A9C"/>
    <w:rsid w:val="00AA219B"/>
    <w:rsid w:val="00B625C9"/>
    <w:rsid w:val="00C93145"/>
    <w:rsid w:val="00CF2B06"/>
    <w:rsid w:val="00D10959"/>
    <w:rsid w:val="00D45CD9"/>
    <w:rsid w:val="00EA40E5"/>
    <w:rsid w:val="00F13C44"/>
    <w:rsid w:val="00FF3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E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A40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A40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A40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A40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A40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A40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0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0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0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0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A40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A40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A40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A40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A4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0E5"/>
    <w:rPr>
      <w:rFonts w:eastAsiaTheme="majorEastAsia" w:cstheme="majorBidi"/>
      <w:color w:val="272727" w:themeColor="text1" w:themeTint="D8"/>
    </w:rPr>
  </w:style>
  <w:style w:type="paragraph" w:styleId="Titel">
    <w:name w:val="Title"/>
    <w:basedOn w:val="Standaard"/>
    <w:next w:val="Standaard"/>
    <w:link w:val="TitelChar"/>
    <w:uiPriority w:val="10"/>
    <w:qFormat/>
    <w:rsid w:val="00EA4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0E5"/>
    <w:rPr>
      <w:i/>
      <w:iCs/>
      <w:color w:val="404040" w:themeColor="text1" w:themeTint="BF"/>
    </w:rPr>
  </w:style>
  <w:style w:type="paragraph" w:styleId="Lijstalinea">
    <w:name w:val="List Paragraph"/>
    <w:basedOn w:val="Standaard"/>
    <w:uiPriority w:val="34"/>
    <w:qFormat/>
    <w:rsid w:val="00EA40E5"/>
    <w:pPr>
      <w:ind w:left="720"/>
      <w:contextualSpacing/>
    </w:pPr>
  </w:style>
  <w:style w:type="character" w:styleId="Intensievebenadrukking">
    <w:name w:val="Intense Emphasis"/>
    <w:basedOn w:val="Standaardalinea-lettertype"/>
    <w:uiPriority w:val="21"/>
    <w:qFormat/>
    <w:rsid w:val="00EA40E5"/>
    <w:rPr>
      <w:i/>
      <w:iCs/>
      <w:color w:val="2F5496" w:themeColor="accent1" w:themeShade="BF"/>
    </w:rPr>
  </w:style>
  <w:style w:type="paragraph" w:styleId="Duidelijkcitaat">
    <w:name w:val="Intense Quote"/>
    <w:basedOn w:val="Standaard"/>
    <w:next w:val="Standaard"/>
    <w:link w:val="DuidelijkcitaatChar"/>
    <w:uiPriority w:val="30"/>
    <w:qFormat/>
    <w:rsid w:val="00EA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A40E5"/>
    <w:rPr>
      <w:i/>
      <w:iCs/>
      <w:color w:val="2F5496" w:themeColor="accent1" w:themeShade="BF"/>
    </w:rPr>
  </w:style>
  <w:style w:type="character" w:styleId="Intensieveverwijzing">
    <w:name w:val="Intense Reference"/>
    <w:basedOn w:val="Standaardalinea-lettertype"/>
    <w:uiPriority w:val="32"/>
    <w:qFormat/>
    <w:rsid w:val="00EA40E5"/>
    <w:rPr>
      <w:b/>
      <w:bCs/>
      <w:smallCaps/>
      <w:color w:val="2F5496" w:themeColor="accent1" w:themeShade="BF"/>
      <w:spacing w:val="5"/>
    </w:rPr>
  </w:style>
  <w:style w:type="paragraph" w:styleId="Koptekst">
    <w:name w:val="header"/>
    <w:basedOn w:val="Standaard"/>
    <w:link w:val="KoptekstChar"/>
    <w:uiPriority w:val="99"/>
    <w:unhideWhenUsed/>
    <w:rsid w:val="001C63E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C63E4"/>
  </w:style>
  <w:style w:type="paragraph" w:styleId="Voettekst">
    <w:name w:val="footer"/>
    <w:basedOn w:val="Standaard"/>
    <w:link w:val="VoettekstChar"/>
    <w:uiPriority w:val="99"/>
    <w:unhideWhenUsed/>
    <w:rsid w:val="001C63E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C63E4"/>
  </w:style>
  <w:style w:type="paragraph" w:styleId="Ballontekst">
    <w:name w:val="Balloon Text"/>
    <w:basedOn w:val="Standaard"/>
    <w:link w:val="BallontekstChar"/>
    <w:uiPriority w:val="99"/>
    <w:semiHidden/>
    <w:unhideWhenUsed/>
    <w:rsid w:val="001C63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A40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A40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A40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A40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A40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A40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0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0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0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0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A40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A40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A40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A40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A4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0E5"/>
    <w:rPr>
      <w:rFonts w:eastAsiaTheme="majorEastAsia" w:cstheme="majorBidi"/>
      <w:color w:val="272727" w:themeColor="text1" w:themeTint="D8"/>
    </w:rPr>
  </w:style>
  <w:style w:type="paragraph" w:styleId="Titel">
    <w:name w:val="Title"/>
    <w:basedOn w:val="Standaard"/>
    <w:next w:val="Standaard"/>
    <w:link w:val="TitelChar"/>
    <w:uiPriority w:val="10"/>
    <w:qFormat/>
    <w:rsid w:val="00EA4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0E5"/>
    <w:rPr>
      <w:i/>
      <w:iCs/>
      <w:color w:val="404040" w:themeColor="text1" w:themeTint="BF"/>
    </w:rPr>
  </w:style>
  <w:style w:type="paragraph" w:styleId="Lijstalinea">
    <w:name w:val="List Paragraph"/>
    <w:basedOn w:val="Standaard"/>
    <w:uiPriority w:val="34"/>
    <w:qFormat/>
    <w:rsid w:val="00EA40E5"/>
    <w:pPr>
      <w:ind w:left="720"/>
      <w:contextualSpacing/>
    </w:pPr>
  </w:style>
  <w:style w:type="character" w:styleId="Intensievebenadrukking">
    <w:name w:val="Intense Emphasis"/>
    <w:basedOn w:val="Standaardalinea-lettertype"/>
    <w:uiPriority w:val="21"/>
    <w:qFormat/>
    <w:rsid w:val="00EA40E5"/>
    <w:rPr>
      <w:i/>
      <w:iCs/>
      <w:color w:val="2F5496" w:themeColor="accent1" w:themeShade="BF"/>
    </w:rPr>
  </w:style>
  <w:style w:type="paragraph" w:styleId="Duidelijkcitaat">
    <w:name w:val="Intense Quote"/>
    <w:basedOn w:val="Standaard"/>
    <w:next w:val="Standaard"/>
    <w:link w:val="DuidelijkcitaatChar"/>
    <w:uiPriority w:val="30"/>
    <w:qFormat/>
    <w:rsid w:val="00EA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A40E5"/>
    <w:rPr>
      <w:i/>
      <w:iCs/>
      <w:color w:val="2F5496" w:themeColor="accent1" w:themeShade="BF"/>
    </w:rPr>
  </w:style>
  <w:style w:type="character" w:styleId="Intensieveverwijzing">
    <w:name w:val="Intense Reference"/>
    <w:basedOn w:val="Standaardalinea-lettertype"/>
    <w:uiPriority w:val="32"/>
    <w:qFormat/>
    <w:rsid w:val="00EA40E5"/>
    <w:rPr>
      <w:b/>
      <w:bCs/>
      <w:smallCaps/>
      <w:color w:val="2F5496" w:themeColor="accent1" w:themeShade="BF"/>
      <w:spacing w:val="5"/>
    </w:rPr>
  </w:style>
  <w:style w:type="paragraph" w:styleId="Koptekst">
    <w:name w:val="header"/>
    <w:basedOn w:val="Standaard"/>
    <w:link w:val="KoptekstChar"/>
    <w:uiPriority w:val="99"/>
    <w:unhideWhenUsed/>
    <w:rsid w:val="001C63E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C63E4"/>
  </w:style>
  <w:style w:type="paragraph" w:styleId="Voettekst">
    <w:name w:val="footer"/>
    <w:basedOn w:val="Standaard"/>
    <w:link w:val="VoettekstChar"/>
    <w:uiPriority w:val="99"/>
    <w:unhideWhenUsed/>
    <w:rsid w:val="001C63E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C63E4"/>
  </w:style>
  <w:style w:type="paragraph" w:styleId="Ballontekst">
    <w:name w:val="Balloon Text"/>
    <w:basedOn w:val="Standaard"/>
    <w:link w:val="BallontekstChar"/>
    <w:uiPriority w:val="99"/>
    <w:semiHidden/>
    <w:unhideWhenUsed/>
    <w:rsid w:val="001C63E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6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1046</Words>
  <Characters>5965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2025-08-14T13:24:00Z</dcterms:created>
  <dcterms:modified xsi:type="dcterms:W3CDTF">2025-08-15T12:47:00Z</dcterms:modified>
</cp:coreProperties>
</file>