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C0164" w14:textId="77777777" w:rsidR="00D30363" w:rsidRDefault="00D30363" w:rsidP="00D30363">
      <w:pPr>
        <w:spacing w:after="0" w:line="276" w:lineRule="auto"/>
        <w:rPr>
          <w:rFonts w:ascii="Georgia" w:hAnsi="Georgia"/>
          <w:sz w:val="36"/>
          <w:szCs w:val="36"/>
        </w:rPr>
      </w:pPr>
      <w:r w:rsidRPr="00D30363">
        <w:rPr>
          <w:rFonts w:ascii="Georgia" w:hAnsi="Georgia"/>
          <w:sz w:val="36"/>
          <w:szCs w:val="36"/>
        </w:rPr>
        <w:t>Edith Koenders en Adriaan van der Hoeven</w:t>
      </w:r>
    </w:p>
    <w:p w14:paraId="430FC145" w14:textId="77777777" w:rsidR="00D30363" w:rsidRPr="008803E4" w:rsidRDefault="00D30363" w:rsidP="00D30363">
      <w:pPr>
        <w:spacing w:after="0" w:line="276" w:lineRule="auto"/>
        <w:rPr>
          <w:rFonts w:ascii="Georgia" w:hAnsi="Georgia"/>
          <w:sz w:val="28"/>
          <w:szCs w:val="36"/>
        </w:rPr>
      </w:pPr>
    </w:p>
    <w:p w14:paraId="2DFEB347" w14:textId="1E488A2A" w:rsidR="00D30363" w:rsidRDefault="00D30363" w:rsidP="00D30363">
      <w:pPr>
        <w:spacing w:after="0" w:line="276" w:lineRule="auto"/>
        <w:rPr>
          <w:rFonts w:ascii="Georgia" w:hAnsi="Georgia"/>
          <w:sz w:val="36"/>
          <w:szCs w:val="36"/>
        </w:rPr>
      </w:pPr>
      <w:r>
        <w:rPr>
          <w:rFonts w:ascii="Georgia" w:hAnsi="Georgia"/>
          <w:sz w:val="36"/>
          <w:szCs w:val="36"/>
        </w:rPr>
        <w:t>Over d</w:t>
      </w:r>
      <w:r w:rsidRPr="00D30363">
        <w:rPr>
          <w:rFonts w:ascii="Georgia" w:hAnsi="Georgia"/>
          <w:sz w:val="36"/>
          <w:szCs w:val="36"/>
        </w:rPr>
        <w:t xml:space="preserve">e openingszin van Knut </w:t>
      </w:r>
      <w:proofErr w:type="spellStart"/>
      <w:r w:rsidRPr="00D30363">
        <w:rPr>
          <w:rFonts w:ascii="Georgia" w:hAnsi="Georgia"/>
          <w:sz w:val="36"/>
          <w:szCs w:val="36"/>
        </w:rPr>
        <w:t>Hamsuns</w:t>
      </w:r>
      <w:proofErr w:type="spellEnd"/>
      <w:r w:rsidRPr="00D30363">
        <w:rPr>
          <w:rFonts w:ascii="Georgia" w:hAnsi="Georgia"/>
          <w:sz w:val="36"/>
          <w:szCs w:val="36"/>
        </w:rPr>
        <w:t xml:space="preserve"> </w:t>
      </w:r>
      <w:r w:rsidRPr="00D30363">
        <w:rPr>
          <w:rFonts w:ascii="Georgia" w:hAnsi="Georgia"/>
          <w:i/>
          <w:iCs/>
          <w:sz w:val="36"/>
          <w:szCs w:val="36"/>
        </w:rPr>
        <w:t>Honger</w:t>
      </w:r>
    </w:p>
    <w:p w14:paraId="0FFB028E" w14:textId="77777777" w:rsidR="00D30363" w:rsidRPr="008803E4" w:rsidRDefault="00D30363" w:rsidP="00D30363">
      <w:pPr>
        <w:spacing w:after="0" w:line="276" w:lineRule="auto"/>
        <w:rPr>
          <w:rFonts w:ascii="Georgia" w:hAnsi="Georgia"/>
          <w:sz w:val="28"/>
          <w:szCs w:val="36"/>
        </w:rPr>
      </w:pPr>
    </w:p>
    <w:p w14:paraId="043FAFE2" w14:textId="526F5CE4" w:rsidR="008D5A73" w:rsidRPr="00487034" w:rsidRDefault="008D5A73" w:rsidP="008D5A73">
      <w:pPr>
        <w:spacing w:after="0" w:line="276" w:lineRule="auto"/>
        <w:rPr>
          <w:rFonts w:ascii="Georgia" w:hAnsi="Georgia"/>
          <w:i/>
          <w:iCs/>
          <w:sz w:val="28"/>
          <w:szCs w:val="28"/>
        </w:rPr>
      </w:pPr>
      <w:r w:rsidRPr="008D5A73">
        <w:rPr>
          <w:rFonts w:ascii="Georgia" w:hAnsi="Georgia"/>
          <w:i/>
          <w:iCs/>
          <w:color w:val="000000"/>
          <w:sz w:val="28"/>
          <w:szCs w:val="28"/>
        </w:rPr>
        <w:t xml:space="preserve">Edith </w:t>
      </w:r>
      <w:r w:rsidR="00487034">
        <w:rPr>
          <w:rFonts w:ascii="Georgia" w:hAnsi="Georgia"/>
          <w:i/>
          <w:iCs/>
          <w:color w:val="000000"/>
          <w:sz w:val="28"/>
          <w:szCs w:val="28"/>
        </w:rPr>
        <w:t xml:space="preserve">Koenders (1962) </w:t>
      </w:r>
      <w:r w:rsidRPr="008D5A73">
        <w:rPr>
          <w:rFonts w:ascii="Georgia" w:hAnsi="Georgia"/>
          <w:i/>
          <w:iCs/>
          <w:color w:val="000000"/>
          <w:sz w:val="28"/>
          <w:szCs w:val="28"/>
        </w:rPr>
        <w:t xml:space="preserve">begon haar vertaalloopbaan in 1998 met </w:t>
      </w:r>
      <w:r w:rsidRPr="008D5A73">
        <w:rPr>
          <w:rFonts w:ascii="Georgia" w:hAnsi="Georgia"/>
          <w:color w:val="000000"/>
          <w:sz w:val="28"/>
          <w:szCs w:val="28"/>
        </w:rPr>
        <w:t>Nooit rijk, nooit tevreden, nooit verliefd</w:t>
      </w:r>
      <w:r w:rsidRPr="00487034">
        <w:rPr>
          <w:rFonts w:ascii="Georgia" w:hAnsi="Georgia"/>
          <w:i/>
          <w:iCs/>
          <w:color w:val="000000"/>
          <w:sz w:val="28"/>
          <w:szCs w:val="28"/>
        </w:rPr>
        <w:t>, een selectie uit de dagboeken en brieven van Hans Christian Andersen</w:t>
      </w:r>
      <w:r w:rsidR="00487034">
        <w:rPr>
          <w:rFonts w:ascii="Georgia" w:hAnsi="Georgia"/>
          <w:i/>
          <w:iCs/>
          <w:color w:val="000000"/>
          <w:sz w:val="28"/>
          <w:szCs w:val="28"/>
        </w:rPr>
        <w:t xml:space="preserve"> (</w:t>
      </w:r>
      <w:proofErr w:type="spellStart"/>
      <w:r w:rsidR="00487034" w:rsidRPr="00487034">
        <w:rPr>
          <w:rFonts w:ascii="Georgia" w:hAnsi="Georgia"/>
          <w:i/>
          <w:iCs/>
          <w:color w:val="000000"/>
          <w:sz w:val="28"/>
          <w:szCs w:val="28"/>
        </w:rPr>
        <w:t>Privé-domein</w:t>
      </w:r>
      <w:proofErr w:type="spellEnd"/>
      <w:r w:rsidR="00487034">
        <w:rPr>
          <w:rFonts w:ascii="Georgia" w:hAnsi="Georgia"/>
          <w:i/>
          <w:iCs/>
          <w:color w:val="000000"/>
          <w:sz w:val="28"/>
          <w:szCs w:val="28"/>
        </w:rPr>
        <w:t>)</w:t>
      </w:r>
      <w:r w:rsidRPr="00487034">
        <w:rPr>
          <w:rFonts w:ascii="Georgia" w:hAnsi="Georgia"/>
          <w:i/>
          <w:iCs/>
          <w:color w:val="000000"/>
          <w:sz w:val="28"/>
          <w:szCs w:val="28"/>
        </w:rPr>
        <w:t xml:space="preserve">. </w:t>
      </w:r>
      <w:r w:rsidR="0081537A" w:rsidRPr="00487034">
        <w:rPr>
          <w:rFonts w:ascii="Georgia" w:hAnsi="Georgia"/>
          <w:i/>
          <w:iCs/>
          <w:color w:val="000000"/>
          <w:sz w:val="28"/>
          <w:szCs w:val="28"/>
        </w:rPr>
        <w:t>Alleen</w:t>
      </w:r>
      <w:r w:rsidR="0081537A">
        <w:rPr>
          <w:rFonts w:ascii="Georgia" w:hAnsi="Georgia"/>
          <w:i/>
          <w:iCs/>
          <w:color w:val="000000"/>
          <w:sz w:val="28"/>
          <w:szCs w:val="28"/>
        </w:rPr>
        <w:t xml:space="preserve"> </w:t>
      </w:r>
      <w:r w:rsidR="0081537A" w:rsidRPr="00487034">
        <w:rPr>
          <w:rFonts w:ascii="Georgia" w:hAnsi="Georgia"/>
          <w:i/>
          <w:iCs/>
          <w:color w:val="000000"/>
          <w:sz w:val="28"/>
          <w:szCs w:val="28"/>
        </w:rPr>
        <w:t xml:space="preserve">en samen </w:t>
      </w:r>
      <w:r w:rsidRPr="00487034">
        <w:rPr>
          <w:rFonts w:ascii="Georgia" w:hAnsi="Georgia"/>
          <w:i/>
          <w:iCs/>
          <w:color w:val="000000"/>
          <w:sz w:val="28"/>
          <w:szCs w:val="28"/>
        </w:rPr>
        <w:t xml:space="preserve">vertaalde ze </w:t>
      </w:r>
      <w:r w:rsidR="0081537A">
        <w:rPr>
          <w:rFonts w:ascii="Georgia" w:hAnsi="Georgia"/>
          <w:i/>
          <w:iCs/>
          <w:color w:val="000000"/>
          <w:sz w:val="28"/>
          <w:szCs w:val="28"/>
        </w:rPr>
        <w:t>d</w:t>
      </w:r>
      <w:r w:rsidR="0081537A" w:rsidRPr="00487034">
        <w:rPr>
          <w:rFonts w:ascii="Georgia" w:hAnsi="Georgia"/>
          <w:i/>
          <w:iCs/>
          <w:color w:val="000000"/>
          <w:sz w:val="28"/>
          <w:szCs w:val="28"/>
        </w:rPr>
        <w:t xml:space="preserve">aarna </w:t>
      </w:r>
      <w:r w:rsidRPr="00487034">
        <w:rPr>
          <w:rFonts w:ascii="Georgia" w:hAnsi="Georgia"/>
          <w:i/>
          <w:iCs/>
          <w:color w:val="000000"/>
          <w:sz w:val="28"/>
          <w:szCs w:val="28"/>
        </w:rPr>
        <w:t xml:space="preserve">uit het Deens en Noors </w:t>
      </w:r>
      <w:r w:rsidR="0081537A">
        <w:rPr>
          <w:rFonts w:ascii="Georgia" w:hAnsi="Georgia"/>
          <w:i/>
          <w:iCs/>
          <w:color w:val="000000"/>
          <w:sz w:val="28"/>
          <w:szCs w:val="28"/>
        </w:rPr>
        <w:t xml:space="preserve">werk </w:t>
      </w:r>
      <w:r w:rsidRPr="00487034">
        <w:rPr>
          <w:rFonts w:ascii="Georgia" w:hAnsi="Georgia"/>
          <w:i/>
          <w:iCs/>
          <w:color w:val="000000"/>
          <w:sz w:val="28"/>
          <w:szCs w:val="28"/>
        </w:rPr>
        <w:t xml:space="preserve">van schrijvers als </w:t>
      </w:r>
      <w:proofErr w:type="spellStart"/>
      <w:r w:rsidRPr="00487034">
        <w:rPr>
          <w:rFonts w:ascii="Georgia" w:hAnsi="Georgia"/>
          <w:i/>
          <w:iCs/>
          <w:color w:val="000000"/>
          <w:sz w:val="28"/>
          <w:szCs w:val="28"/>
        </w:rPr>
        <w:t>Erling</w:t>
      </w:r>
      <w:proofErr w:type="spellEnd"/>
      <w:r w:rsidRPr="00487034">
        <w:rPr>
          <w:rFonts w:ascii="Georgia" w:hAnsi="Georgia"/>
          <w:i/>
          <w:iCs/>
          <w:color w:val="000000"/>
          <w:sz w:val="28"/>
          <w:szCs w:val="28"/>
        </w:rPr>
        <w:t xml:space="preserve"> </w:t>
      </w:r>
      <w:proofErr w:type="spellStart"/>
      <w:r w:rsidRPr="00487034">
        <w:rPr>
          <w:rFonts w:ascii="Georgia" w:hAnsi="Georgia"/>
          <w:i/>
          <w:iCs/>
          <w:color w:val="000000"/>
          <w:sz w:val="28"/>
          <w:szCs w:val="28"/>
        </w:rPr>
        <w:t>Jepsen</w:t>
      </w:r>
      <w:proofErr w:type="spellEnd"/>
      <w:r w:rsidRPr="00487034">
        <w:rPr>
          <w:rFonts w:ascii="Georgia" w:hAnsi="Georgia"/>
          <w:i/>
          <w:iCs/>
          <w:color w:val="000000"/>
          <w:sz w:val="28"/>
          <w:szCs w:val="28"/>
        </w:rPr>
        <w:t xml:space="preserve">, Ida </w:t>
      </w:r>
      <w:proofErr w:type="spellStart"/>
      <w:r w:rsidRPr="00487034">
        <w:rPr>
          <w:rFonts w:ascii="Georgia" w:hAnsi="Georgia"/>
          <w:i/>
          <w:iCs/>
          <w:color w:val="000000"/>
          <w:sz w:val="28"/>
          <w:szCs w:val="28"/>
        </w:rPr>
        <w:t>Jessen</w:t>
      </w:r>
      <w:proofErr w:type="spellEnd"/>
      <w:r w:rsidR="0081537A">
        <w:rPr>
          <w:rFonts w:ascii="Georgia" w:hAnsi="Georgia"/>
          <w:i/>
          <w:iCs/>
          <w:color w:val="000000"/>
          <w:sz w:val="28"/>
          <w:szCs w:val="28"/>
        </w:rPr>
        <w:t>,</w:t>
      </w:r>
      <w:r w:rsidRPr="00487034">
        <w:rPr>
          <w:rFonts w:ascii="Georgia" w:hAnsi="Georgia"/>
          <w:i/>
          <w:iCs/>
          <w:color w:val="000000"/>
          <w:sz w:val="28"/>
          <w:szCs w:val="28"/>
        </w:rPr>
        <w:t xml:space="preserve"> </w:t>
      </w:r>
      <w:proofErr w:type="spellStart"/>
      <w:r w:rsidRPr="00487034">
        <w:rPr>
          <w:rFonts w:ascii="Georgia" w:hAnsi="Georgia"/>
          <w:i/>
          <w:iCs/>
          <w:color w:val="000000"/>
          <w:sz w:val="28"/>
          <w:szCs w:val="28"/>
        </w:rPr>
        <w:t>Åsne</w:t>
      </w:r>
      <w:proofErr w:type="spellEnd"/>
      <w:r w:rsidRPr="00487034">
        <w:rPr>
          <w:rFonts w:ascii="Georgia" w:hAnsi="Georgia"/>
          <w:i/>
          <w:iCs/>
          <w:color w:val="000000"/>
          <w:sz w:val="28"/>
          <w:szCs w:val="28"/>
        </w:rPr>
        <w:t xml:space="preserve"> </w:t>
      </w:r>
      <w:proofErr w:type="spellStart"/>
      <w:r w:rsidRPr="00487034">
        <w:rPr>
          <w:rFonts w:ascii="Georgia" w:hAnsi="Georgia"/>
          <w:i/>
          <w:iCs/>
          <w:color w:val="000000"/>
          <w:sz w:val="28"/>
          <w:szCs w:val="28"/>
        </w:rPr>
        <w:t>Seierstad</w:t>
      </w:r>
      <w:proofErr w:type="spellEnd"/>
      <w:r w:rsidR="0081537A" w:rsidRPr="0081537A">
        <w:rPr>
          <w:rFonts w:ascii="Georgia" w:hAnsi="Georgia"/>
          <w:i/>
          <w:iCs/>
          <w:color w:val="000000"/>
          <w:sz w:val="28"/>
          <w:szCs w:val="28"/>
        </w:rPr>
        <w:t xml:space="preserve"> </w:t>
      </w:r>
      <w:r w:rsidR="0081537A">
        <w:rPr>
          <w:rFonts w:ascii="Georgia" w:hAnsi="Georgia"/>
          <w:i/>
          <w:iCs/>
          <w:color w:val="000000"/>
          <w:sz w:val="28"/>
          <w:szCs w:val="28"/>
        </w:rPr>
        <w:t>e</w:t>
      </w:r>
      <w:r w:rsidR="0081537A" w:rsidRPr="00487034">
        <w:rPr>
          <w:rFonts w:ascii="Georgia" w:hAnsi="Georgia"/>
          <w:i/>
          <w:iCs/>
          <w:color w:val="000000"/>
          <w:sz w:val="28"/>
          <w:szCs w:val="28"/>
        </w:rPr>
        <w:t xml:space="preserve">n </w:t>
      </w:r>
      <w:proofErr w:type="spellStart"/>
      <w:r w:rsidR="0081537A" w:rsidRPr="00487034">
        <w:rPr>
          <w:rFonts w:ascii="Georgia" w:hAnsi="Georgia"/>
          <w:i/>
          <w:iCs/>
          <w:color w:val="000000"/>
          <w:sz w:val="28"/>
          <w:szCs w:val="28"/>
        </w:rPr>
        <w:t>Joakim</w:t>
      </w:r>
      <w:proofErr w:type="spellEnd"/>
      <w:r w:rsidR="0081537A" w:rsidRPr="00487034">
        <w:rPr>
          <w:rFonts w:ascii="Georgia" w:hAnsi="Georgia"/>
          <w:i/>
          <w:iCs/>
          <w:color w:val="000000"/>
          <w:sz w:val="28"/>
          <w:szCs w:val="28"/>
        </w:rPr>
        <w:t xml:space="preserve"> </w:t>
      </w:r>
      <w:proofErr w:type="spellStart"/>
      <w:r w:rsidR="0081537A" w:rsidRPr="00487034">
        <w:rPr>
          <w:rFonts w:ascii="Georgia" w:hAnsi="Georgia"/>
          <w:i/>
          <w:iCs/>
          <w:color w:val="000000"/>
          <w:sz w:val="28"/>
          <w:szCs w:val="28"/>
        </w:rPr>
        <w:t>Garff</w:t>
      </w:r>
      <w:proofErr w:type="spellEnd"/>
      <w:r w:rsidR="0081537A">
        <w:rPr>
          <w:rFonts w:ascii="Georgia" w:hAnsi="Georgia"/>
          <w:i/>
          <w:iCs/>
          <w:color w:val="000000"/>
          <w:sz w:val="28"/>
          <w:szCs w:val="28"/>
        </w:rPr>
        <w:t xml:space="preserve"> (</w:t>
      </w:r>
      <w:r w:rsidRPr="00487034">
        <w:rPr>
          <w:rFonts w:ascii="Georgia" w:hAnsi="Georgia"/>
          <w:color w:val="000000"/>
          <w:sz w:val="28"/>
          <w:szCs w:val="28"/>
        </w:rPr>
        <w:t>Kierkegaard, een biografie</w:t>
      </w:r>
      <w:r w:rsidR="001D3E28">
        <w:rPr>
          <w:rFonts w:ascii="Georgia" w:hAnsi="Georgia"/>
          <w:i/>
          <w:iCs/>
          <w:color w:val="000000"/>
          <w:sz w:val="28"/>
          <w:szCs w:val="28"/>
        </w:rPr>
        <w:t>).</w:t>
      </w:r>
      <w:r w:rsidR="001D3E28" w:rsidRPr="001D3E28">
        <w:rPr>
          <w:rFonts w:ascii="Georgia" w:hAnsi="Georgia"/>
          <w:i/>
          <w:iCs/>
          <w:sz w:val="28"/>
          <w:szCs w:val="28"/>
        </w:rPr>
        <w:t xml:space="preserve"> </w:t>
      </w:r>
      <w:r w:rsidR="001D3E28" w:rsidRPr="00487034">
        <w:rPr>
          <w:rFonts w:ascii="Georgia" w:hAnsi="Georgia"/>
          <w:i/>
          <w:iCs/>
          <w:sz w:val="28"/>
          <w:szCs w:val="28"/>
        </w:rPr>
        <w:t>Met</w:t>
      </w:r>
      <w:r w:rsidR="001D3E28">
        <w:rPr>
          <w:rFonts w:ascii="Georgia" w:hAnsi="Georgia"/>
          <w:i/>
          <w:iCs/>
          <w:sz w:val="28"/>
          <w:szCs w:val="28"/>
        </w:rPr>
        <w:t xml:space="preserve"> </w:t>
      </w:r>
      <w:r w:rsidR="001D3E28" w:rsidRPr="00487034">
        <w:rPr>
          <w:rFonts w:ascii="Georgia" w:hAnsi="Georgia"/>
          <w:i/>
          <w:iCs/>
          <w:sz w:val="28"/>
          <w:szCs w:val="28"/>
        </w:rPr>
        <w:t>Diederik Grit</w:t>
      </w:r>
      <w:r w:rsidRPr="00487034">
        <w:rPr>
          <w:rFonts w:ascii="Georgia" w:hAnsi="Georgia"/>
          <w:i/>
          <w:iCs/>
          <w:sz w:val="28"/>
          <w:szCs w:val="28"/>
        </w:rPr>
        <w:t xml:space="preserve"> won ze </w:t>
      </w:r>
      <w:r w:rsidR="001D3E28">
        <w:rPr>
          <w:rFonts w:ascii="Georgia" w:hAnsi="Georgia"/>
          <w:i/>
          <w:iCs/>
          <w:sz w:val="28"/>
          <w:szCs w:val="28"/>
        </w:rPr>
        <w:t>i</w:t>
      </w:r>
      <w:r w:rsidR="001D3E28" w:rsidRPr="00487034">
        <w:rPr>
          <w:rFonts w:ascii="Georgia" w:hAnsi="Georgia"/>
          <w:i/>
          <w:iCs/>
          <w:sz w:val="28"/>
          <w:szCs w:val="28"/>
        </w:rPr>
        <w:t xml:space="preserve">n 2006 </w:t>
      </w:r>
      <w:r w:rsidRPr="00487034">
        <w:rPr>
          <w:rFonts w:ascii="Georgia" w:hAnsi="Georgia"/>
          <w:i/>
          <w:iCs/>
          <w:sz w:val="28"/>
          <w:szCs w:val="28"/>
        </w:rPr>
        <w:t>de eerste Amy van Marken Vertaalprijs</w:t>
      </w:r>
      <w:r w:rsidR="001D3E28">
        <w:rPr>
          <w:rFonts w:ascii="Georgia" w:hAnsi="Georgia"/>
          <w:i/>
          <w:iCs/>
          <w:sz w:val="28"/>
          <w:szCs w:val="28"/>
        </w:rPr>
        <w:t>,</w:t>
      </w:r>
      <w:r w:rsidRPr="00487034">
        <w:rPr>
          <w:rFonts w:ascii="Georgia" w:hAnsi="Georgia"/>
          <w:i/>
          <w:iCs/>
          <w:sz w:val="28"/>
          <w:szCs w:val="28"/>
        </w:rPr>
        <w:t xml:space="preserve"> voor hun vertaling van</w:t>
      </w:r>
      <w:r w:rsidRPr="007B0EB7">
        <w:rPr>
          <w:rFonts w:ascii="Georgia" w:hAnsi="Georgia"/>
          <w:sz w:val="28"/>
          <w:szCs w:val="28"/>
        </w:rPr>
        <w:t xml:space="preserve"> </w:t>
      </w:r>
      <w:r w:rsidRPr="00487034">
        <w:rPr>
          <w:rFonts w:ascii="Georgia" w:hAnsi="Georgia"/>
          <w:sz w:val="28"/>
          <w:szCs w:val="28"/>
        </w:rPr>
        <w:t xml:space="preserve">Het </w:t>
      </w:r>
      <w:r w:rsidR="001D3E28">
        <w:rPr>
          <w:rFonts w:ascii="Georgia" w:hAnsi="Georgia"/>
          <w:sz w:val="28"/>
          <w:szCs w:val="28"/>
        </w:rPr>
        <w:t>g</w:t>
      </w:r>
      <w:r w:rsidRPr="00487034">
        <w:rPr>
          <w:rFonts w:ascii="Georgia" w:hAnsi="Georgia"/>
          <w:sz w:val="28"/>
          <w:szCs w:val="28"/>
        </w:rPr>
        <w:t>elukkige Arabië</w:t>
      </w:r>
      <w:r w:rsidRPr="007B0EB7">
        <w:rPr>
          <w:rFonts w:ascii="Georgia" w:hAnsi="Georgia"/>
          <w:sz w:val="28"/>
          <w:szCs w:val="28"/>
        </w:rPr>
        <w:t xml:space="preserve"> </w:t>
      </w:r>
      <w:r w:rsidRPr="00487034">
        <w:rPr>
          <w:rFonts w:ascii="Georgia" w:hAnsi="Georgia"/>
          <w:i/>
          <w:iCs/>
          <w:sz w:val="28"/>
          <w:szCs w:val="28"/>
        </w:rPr>
        <w:t xml:space="preserve">van </w:t>
      </w:r>
      <w:proofErr w:type="spellStart"/>
      <w:r w:rsidRPr="00487034">
        <w:rPr>
          <w:rFonts w:ascii="Georgia" w:hAnsi="Georgia"/>
          <w:i/>
          <w:iCs/>
          <w:sz w:val="28"/>
          <w:szCs w:val="28"/>
        </w:rPr>
        <w:t>Thorkild</w:t>
      </w:r>
      <w:proofErr w:type="spellEnd"/>
      <w:r w:rsidRPr="00487034">
        <w:rPr>
          <w:rFonts w:ascii="Georgia" w:hAnsi="Georgia"/>
          <w:i/>
          <w:iCs/>
          <w:sz w:val="28"/>
          <w:szCs w:val="28"/>
        </w:rPr>
        <w:t xml:space="preserve"> Hansen.</w:t>
      </w:r>
      <w:r w:rsidR="001D3E28">
        <w:rPr>
          <w:rFonts w:ascii="Georgia" w:hAnsi="Georgia"/>
          <w:i/>
          <w:iCs/>
          <w:sz w:val="28"/>
          <w:szCs w:val="28"/>
        </w:rPr>
        <w:t xml:space="preserve"> Voor</w:t>
      </w:r>
      <w:r w:rsidR="001D3E28" w:rsidRPr="001D3E28">
        <w:rPr>
          <w:rFonts w:ascii="Georgia" w:hAnsi="Georgia"/>
          <w:sz w:val="28"/>
          <w:szCs w:val="28"/>
        </w:rPr>
        <w:t xml:space="preserve"> </w:t>
      </w:r>
      <w:r w:rsidR="001D3E28" w:rsidRPr="00487034">
        <w:rPr>
          <w:rFonts w:ascii="Georgia" w:hAnsi="Georgia"/>
          <w:sz w:val="28"/>
          <w:szCs w:val="28"/>
        </w:rPr>
        <w:t>Max, Misha &amp; het Tet-offensief</w:t>
      </w:r>
      <w:r w:rsidRPr="00487034">
        <w:rPr>
          <w:rFonts w:ascii="Georgia" w:hAnsi="Georgia"/>
          <w:i/>
          <w:iCs/>
          <w:sz w:val="28"/>
          <w:szCs w:val="28"/>
        </w:rPr>
        <w:t xml:space="preserve"> kre</w:t>
      </w:r>
      <w:r w:rsidR="001D3E28">
        <w:rPr>
          <w:rFonts w:ascii="Georgia" w:hAnsi="Georgia"/>
          <w:i/>
          <w:iCs/>
          <w:sz w:val="28"/>
          <w:szCs w:val="28"/>
        </w:rPr>
        <w:t>e</w:t>
      </w:r>
      <w:r w:rsidRPr="00487034">
        <w:rPr>
          <w:rFonts w:ascii="Georgia" w:hAnsi="Georgia"/>
          <w:i/>
          <w:iCs/>
          <w:sz w:val="28"/>
          <w:szCs w:val="28"/>
        </w:rPr>
        <w:t>g</w:t>
      </w:r>
      <w:r w:rsidR="001D3E28">
        <w:rPr>
          <w:rFonts w:ascii="Georgia" w:hAnsi="Georgia"/>
          <w:i/>
          <w:iCs/>
          <w:sz w:val="28"/>
          <w:szCs w:val="28"/>
        </w:rPr>
        <w:t xml:space="preserve"> ze in 2018 samen met</w:t>
      </w:r>
      <w:r w:rsidRPr="00487034">
        <w:rPr>
          <w:rFonts w:ascii="Georgia" w:hAnsi="Georgia"/>
          <w:i/>
          <w:iCs/>
          <w:sz w:val="28"/>
          <w:szCs w:val="28"/>
        </w:rPr>
        <w:t xml:space="preserve"> Paula Stevens en</w:t>
      </w:r>
      <w:r w:rsidR="001D3E28" w:rsidRPr="001D3E28">
        <w:rPr>
          <w:rFonts w:ascii="Georgia" w:hAnsi="Georgia"/>
          <w:i/>
          <w:iCs/>
          <w:sz w:val="28"/>
          <w:szCs w:val="28"/>
        </w:rPr>
        <w:t xml:space="preserve"> </w:t>
      </w:r>
      <w:r w:rsidR="001D3E28" w:rsidRPr="00487034">
        <w:rPr>
          <w:rFonts w:ascii="Georgia" w:hAnsi="Georgia"/>
          <w:i/>
          <w:iCs/>
          <w:sz w:val="28"/>
          <w:szCs w:val="28"/>
        </w:rPr>
        <w:t xml:space="preserve">de Noorse schrijver Johan </w:t>
      </w:r>
      <w:proofErr w:type="spellStart"/>
      <w:r w:rsidR="001D3E28" w:rsidRPr="00487034">
        <w:rPr>
          <w:rFonts w:ascii="Georgia" w:hAnsi="Georgia"/>
          <w:i/>
          <w:iCs/>
          <w:sz w:val="28"/>
          <w:szCs w:val="28"/>
        </w:rPr>
        <w:t>Harstad</w:t>
      </w:r>
      <w:proofErr w:type="spellEnd"/>
      <w:r w:rsidRPr="00487034">
        <w:rPr>
          <w:rFonts w:ascii="Georgia" w:hAnsi="Georgia"/>
          <w:i/>
          <w:iCs/>
          <w:sz w:val="28"/>
          <w:szCs w:val="28"/>
        </w:rPr>
        <w:t xml:space="preserve"> de Europese Literatuurprijs. </w:t>
      </w:r>
      <w:r w:rsidR="00487034">
        <w:rPr>
          <w:rFonts w:ascii="Georgia" w:hAnsi="Georgia"/>
          <w:i/>
          <w:iCs/>
          <w:sz w:val="28"/>
          <w:szCs w:val="28"/>
        </w:rPr>
        <w:t>Ze was</w:t>
      </w:r>
      <w:r w:rsidRPr="00487034">
        <w:rPr>
          <w:rFonts w:ascii="Georgia" w:hAnsi="Georgia"/>
          <w:i/>
          <w:iCs/>
          <w:sz w:val="28"/>
          <w:szCs w:val="28"/>
        </w:rPr>
        <w:t xml:space="preserve"> recensent bij </w:t>
      </w:r>
      <w:r w:rsidR="00487034" w:rsidRPr="00487034">
        <w:rPr>
          <w:rFonts w:ascii="Georgia" w:hAnsi="Georgia"/>
          <w:sz w:val="28"/>
          <w:szCs w:val="28"/>
        </w:rPr>
        <w:t>d</w:t>
      </w:r>
      <w:r w:rsidRPr="00487034">
        <w:rPr>
          <w:rFonts w:ascii="Georgia" w:hAnsi="Georgia"/>
          <w:sz w:val="28"/>
          <w:szCs w:val="28"/>
        </w:rPr>
        <w:t>e Volkskrant</w:t>
      </w:r>
      <w:r w:rsidRPr="00487034">
        <w:rPr>
          <w:rFonts w:ascii="Georgia" w:hAnsi="Georgia"/>
          <w:i/>
          <w:iCs/>
          <w:sz w:val="28"/>
          <w:szCs w:val="28"/>
        </w:rPr>
        <w:t>, jurylid van literaire prijzen en mentor voor beginnende vertalers bij het Expertisecentrum Literair Vertalen. Op edithkoenders.nl blogt ze over vertalen.</w:t>
      </w:r>
    </w:p>
    <w:p w14:paraId="18517005" w14:textId="154B82F4" w:rsidR="008D5A73" w:rsidRPr="00487034" w:rsidRDefault="00487034" w:rsidP="008D5A73">
      <w:pPr>
        <w:pStyle w:val="Normaalweb"/>
        <w:shd w:val="clear" w:color="auto" w:fill="FFFFFF"/>
        <w:spacing w:before="0" w:beforeAutospacing="0" w:after="0" w:afterAutospacing="0" w:line="276" w:lineRule="auto"/>
        <w:rPr>
          <w:rFonts w:ascii="Georgia" w:hAnsi="Georgia"/>
          <w:i/>
          <w:iCs/>
          <w:color w:val="000000"/>
          <w:sz w:val="28"/>
          <w:szCs w:val="28"/>
        </w:rPr>
      </w:pPr>
      <w:r w:rsidRPr="00487034">
        <w:rPr>
          <w:rFonts w:ascii="Georgia" w:hAnsi="Georgia"/>
          <w:i/>
          <w:iCs/>
          <w:sz w:val="28"/>
          <w:szCs w:val="28"/>
        </w:rPr>
        <w:t>Adriaan van der Hoeven</w:t>
      </w:r>
      <w:r w:rsidRPr="00487034">
        <w:rPr>
          <w:rFonts w:ascii="Georgia" w:hAnsi="Georgia"/>
          <w:i/>
          <w:iCs/>
          <w:color w:val="000000"/>
          <w:sz w:val="28"/>
          <w:szCs w:val="28"/>
        </w:rPr>
        <w:t xml:space="preserve"> (1951) </w:t>
      </w:r>
      <w:r w:rsidR="008D5A73" w:rsidRPr="00487034">
        <w:rPr>
          <w:rFonts w:ascii="Georgia" w:hAnsi="Georgia"/>
          <w:i/>
          <w:iCs/>
          <w:color w:val="000000"/>
          <w:sz w:val="28"/>
          <w:szCs w:val="28"/>
        </w:rPr>
        <w:t>doceerde Finse literatuur en cultuur aan de universiteit van Groningen</w:t>
      </w:r>
      <w:r>
        <w:rPr>
          <w:rFonts w:ascii="Georgia" w:hAnsi="Georgia"/>
          <w:i/>
          <w:iCs/>
          <w:color w:val="000000"/>
          <w:sz w:val="28"/>
          <w:szCs w:val="28"/>
        </w:rPr>
        <w:t xml:space="preserve"> en vertaalde</w:t>
      </w:r>
      <w:r w:rsidR="008D5A73" w:rsidRPr="00487034">
        <w:rPr>
          <w:rFonts w:ascii="Georgia" w:hAnsi="Georgia"/>
          <w:i/>
          <w:iCs/>
          <w:color w:val="000000"/>
          <w:sz w:val="28"/>
          <w:szCs w:val="28"/>
        </w:rPr>
        <w:t xml:space="preserve"> zowel poëzie, proza als toneel uit het Fins, onder </w:t>
      </w:r>
      <w:r>
        <w:rPr>
          <w:rFonts w:ascii="Georgia" w:hAnsi="Georgia"/>
          <w:i/>
          <w:iCs/>
          <w:color w:val="000000"/>
          <w:sz w:val="28"/>
          <w:szCs w:val="28"/>
        </w:rPr>
        <w:t>meer</w:t>
      </w:r>
      <w:r w:rsidR="008D5A73" w:rsidRPr="00487034">
        <w:rPr>
          <w:rFonts w:ascii="Georgia" w:hAnsi="Georgia"/>
          <w:i/>
          <w:iCs/>
          <w:color w:val="000000"/>
          <w:sz w:val="28"/>
          <w:szCs w:val="28"/>
        </w:rPr>
        <w:t xml:space="preserve"> van </w:t>
      </w:r>
      <w:proofErr w:type="spellStart"/>
      <w:r w:rsidR="008D5A73" w:rsidRPr="00487034">
        <w:rPr>
          <w:rFonts w:ascii="Georgia" w:hAnsi="Georgia"/>
          <w:i/>
          <w:iCs/>
          <w:color w:val="000000"/>
          <w:sz w:val="28"/>
          <w:szCs w:val="28"/>
        </w:rPr>
        <w:t>Sirkka</w:t>
      </w:r>
      <w:proofErr w:type="spellEnd"/>
      <w:r w:rsidR="008D5A73" w:rsidRPr="00487034">
        <w:rPr>
          <w:rFonts w:ascii="Georgia" w:hAnsi="Georgia"/>
          <w:i/>
          <w:iCs/>
          <w:color w:val="000000"/>
          <w:sz w:val="28"/>
          <w:szCs w:val="28"/>
        </w:rPr>
        <w:t xml:space="preserve"> </w:t>
      </w:r>
      <w:proofErr w:type="spellStart"/>
      <w:r w:rsidR="008D5A73" w:rsidRPr="00487034">
        <w:rPr>
          <w:rFonts w:ascii="Georgia" w:hAnsi="Georgia"/>
          <w:i/>
          <w:iCs/>
          <w:color w:val="000000"/>
          <w:sz w:val="28"/>
          <w:szCs w:val="28"/>
        </w:rPr>
        <w:t>Turkka</w:t>
      </w:r>
      <w:proofErr w:type="spellEnd"/>
      <w:r w:rsidR="0081537A">
        <w:rPr>
          <w:rFonts w:ascii="Georgia" w:hAnsi="Georgia"/>
          <w:i/>
          <w:iCs/>
          <w:color w:val="000000"/>
          <w:sz w:val="28"/>
          <w:szCs w:val="28"/>
        </w:rPr>
        <w:t>,</w:t>
      </w:r>
      <w:r w:rsidR="008D5A73" w:rsidRPr="00487034">
        <w:rPr>
          <w:rFonts w:ascii="Georgia" w:hAnsi="Georgia"/>
          <w:i/>
          <w:iCs/>
          <w:color w:val="000000"/>
          <w:sz w:val="28"/>
          <w:szCs w:val="28"/>
        </w:rPr>
        <w:t xml:space="preserve"> en de klassieke roman</w:t>
      </w:r>
      <w:r w:rsidR="008D5A73" w:rsidRPr="007B0EB7">
        <w:rPr>
          <w:rFonts w:ascii="Georgia" w:hAnsi="Georgia"/>
          <w:color w:val="000000"/>
          <w:sz w:val="28"/>
          <w:szCs w:val="28"/>
        </w:rPr>
        <w:t> </w:t>
      </w:r>
      <w:r w:rsidR="008D5A73" w:rsidRPr="00487034">
        <w:rPr>
          <w:rStyle w:val="Nadruk"/>
          <w:rFonts w:ascii="Georgia" w:eastAsiaTheme="majorEastAsia" w:hAnsi="Georgia"/>
          <w:i w:val="0"/>
          <w:iCs w:val="0"/>
          <w:color w:val="000000"/>
          <w:sz w:val="28"/>
          <w:szCs w:val="28"/>
        </w:rPr>
        <w:t>De zeven broers</w:t>
      </w:r>
      <w:r w:rsidR="008D5A73" w:rsidRPr="007B0EB7">
        <w:rPr>
          <w:rFonts w:ascii="Georgia" w:hAnsi="Georgia"/>
          <w:color w:val="000000"/>
          <w:sz w:val="28"/>
          <w:szCs w:val="28"/>
        </w:rPr>
        <w:t> </w:t>
      </w:r>
      <w:r w:rsidR="008D5A73" w:rsidRPr="00487034">
        <w:rPr>
          <w:rFonts w:ascii="Georgia" w:hAnsi="Georgia"/>
          <w:i/>
          <w:iCs/>
          <w:color w:val="000000"/>
          <w:sz w:val="28"/>
          <w:szCs w:val="28"/>
        </w:rPr>
        <w:t xml:space="preserve">van </w:t>
      </w:r>
      <w:proofErr w:type="spellStart"/>
      <w:r w:rsidR="008D5A73" w:rsidRPr="00487034">
        <w:rPr>
          <w:rFonts w:ascii="Georgia" w:hAnsi="Georgia"/>
          <w:i/>
          <w:iCs/>
          <w:color w:val="000000"/>
          <w:sz w:val="28"/>
          <w:szCs w:val="28"/>
        </w:rPr>
        <w:t>Aleksis</w:t>
      </w:r>
      <w:proofErr w:type="spellEnd"/>
      <w:r w:rsidR="008D5A73" w:rsidRPr="00487034">
        <w:rPr>
          <w:rFonts w:ascii="Georgia" w:hAnsi="Georgia"/>
          <w:i/>
          <w:iCs/>
          <w:color w:val="000000"/>
          <w:sz w:val="28"/>
          <w:szCs w:val="28"/>
        </w:rPr>
        <w:t xml:space="preserve"> </w:t>
      </w:r>
      <w:proofErr w:type="spellStart"/>
      <w:r w:rsidR="008D5A73" w:rsidRPr="00487034">
        <w:rPr>
          <w:rFonts w:ascii="Georgia" w:hAnsi="Georgia"/>
          <w:i/>
          <w:iCs/>
          <w:color w:val="000000"/>
          <w:sz w:val="28"/>
          <w:szCs w:val="28"/>
        </w:rPr>
        <w:t>Kivi</w:t>
      </w:r>
      <w:proofErr w:type="spellEnd"/>
      <w:r w:rsidR="008D5A73" w:rsidRPr="00487034">
        <w:rPr>
          <w:rFonts w:ascii="Georgia" w:hAnsi="Georgia"/>
          <w:i/>
          <w:iCs/>
          <w:color w:val="000000"/>
          <w:sz w:val="28"/>
          <w:szCs w:val="28"/>
        </w:rPr>
        <w:t xml:space="preserve">. </w:t>
      </w:r>
      <w:r w:rsidR="0081537A" w:rsidRPr="00487034">
        <w:rPr>
          <w:rFonts w:ascii="Georgia" w:hAnsi="Georgia"/>
          <w:i/>
          <w:iCs/>
          <w:color w:val="000000"/>
          <w:sz w:val="28"/>
          <w:szCs w:val="28"/>
        </w:rPr>
        <w:t>I</w:t>
      </w:r>
      <w:r w:rsidR="008D5A73" w:rsidRPr="00487034">
        <w:rPr>
          <w:rFonts w:ascii="Georgia" w:hAnsi="Georgia"/>
          <w:i/>
          <w:iCs/>
          <w:color w:val="000000"/>
          <w:sz w:val="28"/>
          <w:szCs w:val="28"/>
        </w:rPr>
        <w:t>n</w:t>
      </w:r>
      <w:r w:rsidR="0081537A">
        <w:rPr>
          <w:rFonts w:ascii="Georgia" w:hAnsi="Georgia"/>
          <w:i/>
          <w:iCs/>
          <w:color w:val="000000"/>
          <w:sz w:val="28"/>
          <w:szCs w:val="28"/>
        </w:rPr>
        <w:t xml:space="preserve"> </w:t>
      </w:r>
      <w:r w:rsidR="008D5A73" w:rsidRPr="00487034">
        <w:rPr>
          <w:rFonts w:ascii="Georgia" w:hAnsi="Georgia"/>
          <w:i/>
          <w:iCs/>
          <w:color w:val="000000"/>
          <w:sz w:val="28"/>
          <w:szCs w:val="28"/>
        </w:rPr>
        <w:t>samenwerking met het Fins Cultureel Centrum Brussel en het Informatiecentrum voor Finse Literatuur in Helsinki (</w:t>
      </w:r>
      <w:proofErr w:type="spellStart"/>
      <w:r w:rsidR="0081537A" w:rsidRPr="0081537A">
        <w:rPr>
          <w:rFonts w:ascii="Georgia" w:hAnsi="Georgia"/>
          <w:i/>
          <w:iCs/>
          <w:smallCaps/>
          <w:color w:val="000000"/>
          <w:sz w:val="28"/>
          <w:szCs w:val="28"/>
        </w:rPr>
        <w:t>fil</w:t>
      </w:r>
      <w:r w:rsidR="0081537A">
        <w:rPr>
          <w:rFonts w:ascii="Georgia" w:hAnsi="Georgia"/>
          <w:i/>
          <w:iCs/>
          <w:smallCaps/>
          <w:color w:val="000000"/>
          <w:sz w:val="28"/>
          <w:szCs w:val="28"/>
        </w:rPr>
        <w:t>i</w:t>
      </w:r>
      <w:proofErr w:type="spellEnd"/>
      <w:r w:rsidR="008D5A73" w:rsidRPr="00487034">
        <w:rPr>
          <w:rFonts w:ascii="Georgia" w:hAnsi="Georgia"/>
          <w:i/>
          <w:iCs/>
          <w:color w:val="000000"/>
          <w:sz w:val="28"/>
          <w:szCs w:val="28"/>
        </w:rPr>
        <w:t xml:space="preserve">) </w:t>
      </w:r>
      <w:r w:rsidR="0081537A" w:rsidRPr="00487034">
        <w:rPr>
          <w:rFonts w:ascii="Georgia" w:hAnsi="Georgia"/>
          <w:i/>
          <w:iCs/>
          <w:color w:val="000000"/>
          <w:sz w:val="28"/>
          <w:szCs w:val="28"/>
        </w:rPr>
        <w:t>verzorgd</w:t>
      </w:r>
      <w:r w:rsidR="0081537A">
        <w:rPr>
          <w:rFonts w:ascii="Georgia" w:hAnsi="Georgia"/>
          <w:i/>
          <w:iCs/>
          <w:color w:val="000000"/>
          <w:sz w:val="28"/>
          <w:szCs w:val="28"/>
        </w:rPr>
        <w:t>e hij</w:t>
      </w:r>
      <w:r w:rsidR="0081537A" w:rsidRPr="00487034">
        <w:rPr>
          <w:rFonts w:ascii="Georgia" w:hAnsi="Georgia"/>
          <w:i/>
          <w:iCs/>
          <w:color w:val="000000"/>
          <w:sz w:val="28"/>
          <w:szCs w:val="28"/>
        </w:rPr>
        <w:t xml:space="preserve"> </w:t>
      </w:r>
      <w:r w:rsidR="008D5A73" w:rsidRPr="00487034">
        <w:rPr>
          <w:rFonts w:ascii="Georgia" w:hAnsi="Georgia"/>
          <w:i/>
          <w:iCs/>
          <w:color w:val="000000"/>
          <w:sz w:val="28"/>
          <w:szCs w:val="28"/>
        </w:rPr>
        <w:t xml:space="preserve">een serie Masterclasses voor nieuwe vertalers Fins. </w:t>
      </w:r>
      <w:r w:rsidR="0081537A">
        <w:rPr>
          <w:rFonts w:ascii="Georgia" w:hAnsi="Georgia"/>
          <w:i/>
          <w:iCs/>
          <w:color w:val="000000"/>
          <w:sz w:val="28"/>
          <w:szCs w:val="28"/>
        </w:rPr>
        <w:t xml:space="preserve">Ook vertaalde hij </w:t>
      </w:r>
      <w:r w:rsidR="008D5A73" w:rsidRPr="00487034">
        <w:rPr>
          <w:rFonts w:ascii="Georgia" w:hAnsi="Georgia"/>
          <w:i/>
          <w:iCs/>
          <w:color w:val="000000"/>
          <w:sz w:val="28"/>
          <w:szCs w:val="28"/>
        </w:rPr>
        <w:t xml:space="preserve">voor </w:t>
      </w:r>
      <w:proofErr w:type="spellStart"/>
      <w:r w:rsidR="008D5A73" w:rsidRPr="00487034">
        <w:rPr>
          <w:rFonts w:ascii="Georgia" w:hAnsi="Georgia"/>
          <w:i/>
          <w:iCs/>
          <w:color w:val="000000"/>
          <w:sz w:val="28"/>
          <w:szCs w:val="28"/>
        </w:rPr>
        <w:t>Poetry</w:t>
      </w:r>
      <w:proofErr w:type="spellEnd"/>
      <w:r w:rsidR="008D5A73" w:rsidRPr="00487034">
        <w:rPr>
          <w:rFonts w:ascii="Georgia" w:hAnsi="Georgia"/>
          <w:i/>
          <w:iCs/>
          <w:color w:val="000000"/>
          <w:sz w:val="28"/>
          <w:szCs w:val="28"/>
        </w:rPr>
        <w:t xml:space="preserve"> International</w:t>
      </w:r>
      <w:r w:rsidR="001D3E28">
        <w:rPr>
          <w:rFonts w:ascii="Georgia" w:hAnsi="Georgia"/>
          <w:i/>
          <w:iCs/>
          <w:color w:val="000000"/>
          <w:sz w:val="28"/>
          <w:szCs w:val="28"/>
        </w:rPr>
        <w:t>,</w:t>
      </w:r>
      <w:r w:rsidR="008D5A73" w:rsidRPr="00487034">
        <w:rPr>
          <w:rFonts w:ascii="Georgia" w:hAnsi="Georgia"/>
          <w:i/>
          <w:iCs/>
          <w:color w:val="000000"/>
          <w:sz w:val="28"/>
          <w:szCs w:val="28"/>
        </w:rPr>
        <w:t xml:space="preserve"> en eenakters voor het theaterfestival Verse Waar – Nieuwe Europese Toneelliteratuur. Hij </w:t>
      </w:r>
      <w:r w:rsidR="0081537A">
        <w:rPr>
          <w:rFonts w:ascii="Georgia" w:hAnsi="Georgia"/>
          <w:i/>
          <w:iCs/>
          <w:color w:val="000000"/>
          <w:sz w:val="28"/>
          <w:szCs w:val="28"/>
        </w:rPr>
        <w:t>was</w:t>
      </w:r>
      <w:r w:rsidR="008D5A73" w:rsidRPr="00487034">
        <w:rPr>
          <w:rFonts w:ascii="Georgia" w:hAnsi="Georgia"/>
          <w:i/>
          <w:iCs/>
          <w:color w:val="000000"/>
          <w:sz w:val="28"/>
          <w:szCs w:val="28"/>
        </w:rPr>
        <w:t xml:space="preserve"> gastredacteur van o.m. </w:t>
      </w:r>
      <w:proofErr w:type="spellStart"/>
      <w:r w:rsidR="008D5A73" w:rsidRPr="0081537A">
        <w:rPr>
          <w:rFonts w:ascii="Georgia" w:hAnsi="Georgia"/>
          <w:color w:val="000000"/>
          <w:sz w:val="28"/>
          <w:szCs w:val="28"/>
        </w:rPr>
        <w:t>Scandinavian</w:t>
      </w:r>
      <w:proofErr w:type="spellEnd"/>
      <w:r w:rsidR="008D5A73" w:rsidRPr="0081537A">
        <w:rPr>
          <w:rFonts w:ascii="Georgia" w:hAnsi="Georgia"/>
          <w:color w:val="000000"/>
          <w:sz w:val="28"/>
          <w:szCs w:val="28"/>
        </w:rPr>
        <w:t xml:space="preserve"> </w:t>
      </w:r>
      <w:proofErr w:type="spellStart"/>
      <w:r w:rsidR="008D5A73" w:rsidRPr="0081537A">
        <w:rPr>
          <w:rFonts w:ascii="Georgia" w:hAnsi="Georgia"/>
          <w:color w:val="000000"/>
          <w:sz w:val="28"/>
          <w:szCs w:val="28"/>
        </w:rPr>
        <w:t>Newsletter</w:t>
      </w:r>
      <w:proofErr w:type="spellEnd"/>
      <w:r w:rsidR="008D5A73" w:rsidRPr="00487034">
        <w:rPr>
          <w:rFonts w:ascii="Georgia" w:hAnsi="Georgia"/>
          <w:i/>
          <w:iCs/>
          <w:color w:val="000000"/>
          <w:sz w:val="28"/>
          <w:szCs w:val="28"/>
        </w:rPr>
        <w:t xml:space="preserve">, </w:t>
      </w:r>
      <w:r w:rsidR="008D5A73" w:rsidRPr="0081537A">
        <w:rPr>
          <w:rFonts w:ascii="Georgia" w:hAnsi="Georgia"/>
          <w:color w:val="000000"/>
          <w:sz w:val="28"/>
          <w:szCs w:val="28"/>
        </w:rPr>
        <w:t>Deus ex Machina</w:t>
      </w:r>
      <w:r w:rsidR="008D5A73" w:rsidRPr="00487034">
        <w:rPr>
          <w:rFonts w:ascii="Georgia" w:hAnsi="Georgia"/>
          <w:i/>
          <w:iCs/>
          <w:color w:val="000000"/>
          <w:sz w:val="28"/>
          <w:szCs w:val="28"/>
        </w:rPr>
        <w:t xml:space="preserve"> en </w:t>
      </w:r>
      <w:r w:rsidR="008D5A73" w:rsidRPr="0081537A">
        <w:rPr>
          <w:rFonts w:ascii="Georgia" w:hAnsi="Georgia"/>
          <w:color w:val="000000"/>
          <w:sz w:val="28"/>
          <w:szCs w:val="28"/>
        </w:rPr>
        <w:t>De Tweede Ronde</w:t>
      </w:r>
      <w:r w:rsidR="008D5A73" w:rsidRPr="00487034">
        <w:rPr>
          <w:rFonts w:ascii="Georgia" w:hAnsi="Georgia"/>
          <w:i/>
          <w:iCs/>
          <w:color w:val="000000"/>
          <w:sz w:val="28"/>
          <w:szCs w:val="28"/>
        </w:rPr>
        <w:t>.</w:t>
      </w:r>
    </w:p>
    <w:p w14:paraId="7232BBD4" w14:textId="79A76DA2" w:rsidR="009D7FA9" w:rsidRPr="00487034" w:rsidRDefault="0081537A" w:rsidP="008D5A73">
      <w:pPr>
        <w:pStyle w:val="Normaalweb"/>
        <w:shd w:val="clear" w:color="auto" w:fill="FFFFFF"/>
        <w:spacing w:before="0" w:beforeAutospacing="0" w:after="0" w:afterAutospacing="0" w:line="276" w:lineRule="auto"/>
        <w:rPr>
          <w:rFonts w:ascii="Georgia" w:hAnsi="Georgia"/>
          <w:i/>
          <w:iCs/>
          <w:sz w:val="28"/>
          <w:szCs w:val="28"/>
        </w:rPr>
      </w:pPr>
      <w:r w:rsidRPr="00487034">
        <w:rPr>
          <w:rFonts w:ascii="Georgia" w:hAnsi="Georgia"/>
          <w:i/>
          <w:iCs/>
          <w:color w:val="000000"/>
          <w:sz w:val="28"/>
          <w:szCs w:val="28"/>
        </w:rPr>
        <w:t>A</w:t>
      </w:r>
      <w:r w:rsidR="009D7FA9" w:rsidRPr="00487034">
        <w:rPr>
          <w:rFonts w:ascii="Georgia" w:hAnsi="Georgia"/>
          <w:i/>
          <w:iCs/>
          <w:color w:val="000000"/>
          <w:sz w:val="28"/>
          <w:szCs w:val="28"/>
        </w:rPr>
        <w:t>ls</w:t>
      </w:r>
      <w:r>
        <w:rPr>
          <w:rFonts w:ascii="Georgia" w:hAnsi="Georgia"/>
          <w:i/>
          <w:iCs/>
          <w:color w:val="000000"/>
          <w:sz w:val="28"/>
          <w:szCs w:val="28"/>
        </w:rPr>
        <w:t xml:space="preserve"> </w:t>
      </w:r>
      <w:r w:rsidR="009D7FA9" w:rsidRPr="00487034">
        <w:rPr>
          <w:rFonts w:ascii="Georgia" w:hAnsi="Georgia"/>
          <w:i/>
          <w:iCs/>
          <w:color w:val="000000"/>
          <w:sz w:val="28"/>
          <w:szCs w:val="28"/>
        </w:rPr>
        <w:t xml:space="preserve">duo </w:t>
      </w:r>
      <w:r>
        <w:rPr>
          <w:rFonts w:ascii="Georgia" w:hAnsi="Georgia"/>
          <w:i/>
          <w:iCs/>
          <w:color w:val="000000"/>
          <w:sz w:val="28"/>
          <w:szCs w:val="28"/>
        </w:rPr>
        <w:t>vertaalden Koenders en Van der Hoeven</w:t>
      </w:r>
      <w:r w:rsidR="009D7FA9" w:rsidRPr="00487034">
        <w:rPr>
          <w:rFonts w:ascii="Georgia" w:hAnsi="Georgia"/>
          <w:i/>
          <w:iCs/>
          <w:color w:val="000000"/>
          <w:sz w:val="28"/>
          <w:szCs w:val="28"/>
        </w:rPr>
        <w:t xml:space="preserve"> werken </w:t>
      </w:r>
      <w:r w:rsidR="009D7FA9" w:rsidRPr="00487034">
        <w:rPr>
          <w:rFonts w:ascii="Georgia" w:hAnsi="Georgia"/>
          <w:i/>
          <w:iCs/>
          <w:sz w:val="28"/>
          <w:szCs w:val="28"/>
        </w:rPr>
        <w:t xml:space="preserve">van Knut </w:t>
      </w:r>
      <w:proofErr w:type="spellStart"/>
      <w:r w:rsidR="009D7FA9" w:rsidRPr="00487034">
        <w:rPr>
          <w:rFonts w:ascii="Georgia" w:hAnsi="Georgia"/>
          <w:i/>
          <w:iCs/>
          <w:sz w:val="28"/>
          <w:szCs w:val="28"/>
        </w:rPr>
        <w:t>Hamsun</w:t>
      </w:r>
      <w:proofErr w:type="spellEnd"/>
      <w:r w:rsidR="009D7FA9" w:rsidRPr="00487034">
        <w:rPr>
          <w:rFonts w:ascii="Georgia" w:hAnsi="Georgia"/>
          <w:i/>
          <w:iCs/>
          <w:sz w:val="28"/>
          <w:szCs w:val="28"/>
        </w:rPr>
        <w:t xml:space="preserve">, Jon </w:t>
      </w:r>
      <w:proofErr w:type="spellStart"/>
      <w:r w:rsidR="009D7FA9" w:rsidRPr="00487034">
        <w:rPr>
          <w:rFonts w:ascii="Georgia" w:hAnsi="Georgia"/>
          <w:i/>
          <w:iCs/>
          <w:sz w:val="28"/>
          <w:szCs w:val="28"/>
        </w:rPr>
        <w:t>Fosse</w:t>
      </w:r>
      <w:proofErr w:type="spellEnd"/>
      <w:r w:rsidR="009D7FA9" w:rsidRPr="00487034">
        <w:rPr>
          <w:rFonts w:ascii="Georgia" w:hAnsi="Georgia"/>
          <w:i/>
          <w:iCs/>
          <w:sz w:val="28"/>
          <w:szCs w:val="28"/>
        </w:rPr>
        <w:t xml:space="preserve">, Dag </w:t>
      </w:r>
      <w:proofErr w:type="spellStart"/>
      <w:r w:rsidR="009D7FA9" w:rsidRPr="00487034">
        <w:rPr>
          <w:rFonts w:ascii="Georgia" w:hAnsi="Georgia"/>
          <w:i/>
          <w:iCs/>
          <w:sz w:val="28"/>
          <w:szCs w:val="28"/>
        </w:rPr>
        <w:t>Solstad</w:t>
      </w:r>
      <w:proofErr w:type="spellEnd"/>
      <w:r w:rsidR="009D7FA9" w:rsidRPr="00487034">
        <w:rPr>
          <w:rFonts w:ascii="Georgia" w:hAnsi="Georgia"/>
          <w:i/>
          <w:iCs/>
          <w:sz w:val="28"/>
          <w:szCs w:val="28"/>
        </w:rPr>
        <w:t xml:space="preserve">, </w:t>
      </w:r>
      <w:proofErr w:type="spellStart"/>
      <w:r w:rsidR="009D7FA9" w:rsidRPr="00487034">
        <w:rPr>
          <w:rFonts w:ascii="Georgia" w:hAnsi="Georgia"/>
          <w:i/>
          <w:iCs/>
          <w:sz w:val="28"/>
          <w:szCs w:val="28"/>
        </w:rPr>
        <w:t>Dorthe</w:t>
      </w:r>
      <w:proofErr w:type="spellEnd"/>
      <w:r w:rsidR="009D7FA9" w:rsidRPr="00487034">
        <w:rPr>
          <w:rFonts w:ascii="Georgia" w:hAnsi="Georgia"/>
          <w:i/>
          <w:iCs/>
          <w:sz w:val="28"/>
          <w:szCs w:val="28"/>
        </w:rPr>
        <w:t xml:space="preserve"> Nors, Stine Pilgaard, </w:t>
      </w:r>
      <w:proofErr w:type="spellStart"/>
      <w:r w:rsidR="009D7FA9" w:rsidRPr="00487034">
        <w:rPr>
          <w:rFonts w:ascii="Georgia" w:hAnsi="Georgia"/>
          <w:i/>
          <w:iCs/>
          <w:sz w:val="28"/>
          <w:szCs w:val="28"/>
        </w:rPr>
        <w:t>Solvej</w:t>
      </w:r>
      <w:proofErr w:type="spellEnd"/>
      <w:r w:rsidR="009D7FA9" w:rsidRPr="00487034">
        <w:rPr>
          <w:rFonts w:ascii="Georgia" w:hAnsi="Georgia"/>
          <w:i/>
          <w:iCs/>
          <w:sz w:val="28"/>
          <w:szCs w:val="28"/>
        </w:rPr>
        <w:t xml:space="preserve"> Balle en Tine </w:t>
      </w:r>
      <w:proofErr w:type="spellStart"/>
      <w:r w:rsidR="009D7FA9" w:rsidRPr="00487034">
        <w:rPr>
          <w:rFonts w:ascii="Georgia" w:hAnsi="Georgia"/>
          <w:i/>
          <w:iCs/>
          <w:sz w:val="28"/>
          <w:szCs w:val="28"/>
        </w:rPr>
        <w:t>Høeg</w:t>
      </w:r>
      <w:proofErr w:type="spellEnd"/>
      <w:r w:rsidR="009D7FA9" w:rsidRPr="00487034">
        <w:rPr>
          <w:rFonts w:ascii="Georgia" w:hAnsi="Georgia"/>
          <w:i/>
          <w:iCs/>
          <w:sz w:val="28"/>
          <w:szCs w:val="28"/>
        </w:rPr>
        <w:t>. Hun vertaling van</w:t>
      </w:r>
      <w:r w:rsidR="009D7FA9" w:rsidRPr="007B0EB7">
        <w:rPr>
          <w:rFonts w:ascii="Georgia" w:hAnsi="Georgia"/>
          <w:sz w:val="28"/>
          <w:szCs w:val="28"/>
        </w:rPr>
        <w:t xml:space="preserve"> </w:t>
      </w:r>
      <w:r w:rsidR="009D7FA9" w:rsidRPr="00487034">
        <w:rPr>
          <w:rFonts w:ascii="Georgia" w:hAnsi="Georgia"/>
          <w:sz w:val="28"/>
          <w:szCs w:val="28"/>
        </w:rPr>
        <w:t>Melancholie I</w:t>
      </w:r>
      <w:r w:rsidR="009D7FA9" w:rsidRPr="007B0EB7">
        <w:rPr>
          <w:rFonts w:ascii="Georgia" w:hAnsi="Georgia"/>
          <w:sz w:val="28"/>
          <w:szCs w:val="28"/>
        </w:rPr>
        <w:t xml:space="preserve"> </w:t>
      </w:r>
      <w:r w:rsidR="009D7FA9" w:rsidRPr="00487034">
        <w:rPr>
          <w:rFonts w:ascii="Georgia" w:hAnsi="Georgia"/>
          <w:i/>
          <w:iCs/>
          <w:sz w:val="28"/>
          <w:szCs w:val="28"/>
        </w:rPr>
        <w:t xml:space="preserve">van Jon </w:t>
      </w:r>
      <w:proofErr w:type="spellStart"/>
      <w:r w:rsidR="009D7FA9" w:rsidRPr="00487034">
        <w:rPr>
          <w:rFonts w:ascii="Georgia" w:hAnsi="Georgia"/>
          <w:i/>
          <w:iCs/>
          <w:sz w:val="28"/>
          <w:szCs w:val="28"/>
        </w:rPr>
        <w:t>Fosse</w:t>
      </w:r>
      <w:proofErr w:type="spellEnd"/>
      <w:r w:rsidR="009D7FA9" w:rsidRPr="00487034">
        <w:rPr>
          <w:rFonts w:ascii="Georgia" w:hAnsi="Georgia"/>
          <w:i/>
          <w:iCs/>
          <w:sz w:val="28"/>
          <w:szCs w:val="28"/>
        </w:rPr>
        <w:t xml:space="preserve"> stond op de shortlist van de Europese Literatuurprijs 2019. </w:t>
      </w:r>
    </w:p>
    <w:p w14:paraId="66216720" w14:textId="77777777" w:rsidR="008B00CC" w:rsidRDefault="008B00CC" w:rsidP="001D3E28">
      <w:pPr>
        <w:spacing w:after="0" w:line="276" w:lineRule="auto"/>
        <w:rPr>
          <w:rFonts w:ascii="Georgia" w:hAnsi="Georgia"/>
          <w:i/>
          <w:iCs/>
          <w:sz w:val="28"/>
          <w:szCs w:val="28"/>
        </w:rPr>
      </w:pPr>
      <w:r>
        <w:rPr>
          <w:rFonts w:ascii="Georgia" w:hAnsi="Georgia"/>
          <w:i/>
          <w:iCs/>
          <w:sz w:val="28"/>
          <w:szCs w:val="28"/>
        </w:rPr>
        <w:t xml:space="preserve">De grote Noorse schrijver </w:t>
      </w:r>
      <w:r w:rsidR="009D7FA9" w:rsidRPr="00487034">
        <w:rPr>
          <w:rFonts w:ascii="Georgia" w:hAnsi="Georgia"/>
          <w:i/>
          <w:iCs/>
          <w:sz w:val="28"/>
          <w:szCs w:val="28"/>
        </w:rPr>
        <w:t xml:space="preserve">Knut </w:t>
      </w:r>
      <w:proofErr w:type="spellStart"/>
      <w:r w:rsidR="009D7FA9" w:rsidRPr="00487034">
        <w:rPr>
          <w:rFonts w:ascii="Georgia" w:hAnsi="Georgia"/>
          <w:i/>
          <w:iCs/>
          <w:sz w:val="28"/>
          <w:szCs w:val="28"/>
        </w:rPr>
        <w:t>Hamsun</w:t>
      </w:r>
      <w:proofErr w:type="spellEnd"/>
      <w:r w:rsidR="009D7FA9" w:rsidRPr="00487034">
        <w:rPr>
          <w:rFonts w:ascii="Georgia" w:hAnsi="Georgia"/>
          <w:i/>
          <w:iCs/>
          <w:sz w:val="28"/>
          <w:szCs w:val="28"/>
        </w:rPr>
        <w:t xml:space="preserve"> (1859-1952) </w:t>
      </w:r>
      <w:r>
        <w:rPr>
          <w:rFonts w:ascii="Georgia" w:hAnsi="Georgia"/>
          <w:i/>
          <w:iCs/>
          <w:sz w:val="28"/>
          <w:szCs w:val="28"/>
        </w:rPr>
        <w:t>ontving v</w:t>
      </w:r>
      <w:r w:rsidR="008D5A73" w:rsidRPr="00487034">
        <w:rPr>
          <w:rFonts w:ascii="Georgia" w:hAnsi="Georgia"/>
          <w:i/>
          <w:iCs/>
          <w:sz w:val="28"/>
          <w:szCs w:val="28"/>
        </w:rPr>
        <w:t xml:space="preserve">oor zijn roman </w:t>
      </w:r>
      <w:r w:rsidR="008D5A73" w:rsidRPr="00487034">
        <w:rPr>
          <w:rFonts w:ascii="Georgia" w:hAnsi="Georgia"/>
          <w:sz w:val="28"/>
          <w:szCs w:val="28"/>
        </w:rPr>
        <w:t>Hoe het groeide</w:t>
      </w:r>
      <w:r w:rsidR="008D5A73" w:rsidRPr="007B0EB7">
        <w:rPr>
          <w:rFonts w:ascii="Georgia" w:hAnsi="Georgia"/>
          <w:sz w:val="28"/>
          <w:szCs w:val="28"/>
        </w:rPr>
        <w:t xml:space="preserve"> </w:t>
      </w:r>
      <w:r w:rsidR="008D5A73" w:rsidRPr="0081537A">
        <w:rPr>
          <w:rFonts w:ascii="Georgia" w:hAnsi="Georgia"/>
          <w:i/>
          <w:iCs/>
          <w:sz w:val="28"/>
          <w:szCs w:val="28"/>
        </w:rPr>
        <w:t>i</w:t>
      </w:r>
      <w:r w:rsidR="009D7FA9" w:rsidRPr="0081537A">
        <w:rPr>
          <w:rFonts w:ascii="Georgia" w:hAnsi="Georgia"/>
          <w:i/>
          <w:iCs/>
          <w:sz w:val="28"/>
          <w:szCs w:val="28"/>
        </w:rPr>
        <w:t xml:space="preserve">n 1920 de Nobelprijs voor Literatuur. </w:t>
      </w:r>
      <w:r w:rsidR="009D7FA9" w:rsidRPr="0081537A">
        <w:rPr>
          <w:rFonts w:ascii="Georgia" w:hAnsi="Georgia"/>
          <w:sz w:val="28"/>
          <w:szCs w:val="28"/>
        </w:rPr>
        <w:t>Honger</w:t>
      </w:r>
      <w:r w:rsidR="009D7FA9" w:rsidRPr="007B0EB7">
        <w:rPr>
          <w:rFonts w:ascii="Georgia" w:hAnsi="Georgia"/>
          <w:sz w:val="28"/>
          <w:szCs w:val="28"/>
        </w:rPr>
        <w:t xml:space="preserve"> </w:t>
      </w:r>
      <w:r>
        <w:rPr>
          <w:rFonts w:ascii="Georgia" w:hAnsi="Georgia"/>
          <w:i/>
          <w:iCs/>
          <w:sz w:val="28"/>
          <w:szCs w:val="28"/>
        </w:rPr>
        <w:t>was i</w:t>
      </w:r>
      <w:r w:rsidR="009D7FA9" w:rsidRPr="0081537A">
        <w:rPr>
          <w:rFonts w:ascii="Georgia" w:hAnsi="Georgia"/>
          <w:i/>
          <w:iCs/>
          <w:sz w:val="28"/>
          <w:szCs w:val="28"/>
        </w:rPr>
        <w:t xml:space="preserve">n 1890 </w:t>
      </w:r>
      <w:r>
        <w:rPr>
          <w:rFonts w:ascii="Georgia" w:hAnsi="Georgia"/>
          <w:i/>
          <w:iCs/>
          <w:sz w:val="28"/>
          <w:szCs w:val="28"/>
        </w:rPr>
        <w:t xml:space="preserve">zijn </w:t>
      </w:r>
      <w:r w:rsidR="009D7FA9" w:rsidRPr="0081537A">
        <w:rPr>
          <w:rFonts w:ascii="Georgia" w:hAnsi="Georgia"/>
          <w:i/>
          <w:iCs/>
          <w:sz w:val="28"/>
          <w:szCs w:val="28"/>
        </w:rPr>
        <w:t>international</w:t>
      </w:r>
      <w:r>
        <w:rPr>
          <w:rFonts w:ascii="Georgia" w:hAnsi="Georgia"/>
          <w:i/>
          <w:iCs/>
          <w:sz w:val="28"/>
          <w:szCs w:val="28"/>
        </w:rPr>
        <w:t>e</w:t>
      </w:r>
      <w:r w:rsidR="009D7FA9" w:rsidRPr="0081537A">
        <w:rPr>
          <w:rFonts w:ascii="Georgia" w:hAnsi="Georgia"/>
          <w:i/>
          <w:iCs/>
          <w:sz w:val="28"/>
          <w:szCs w:val="28"/>
        </w:rPr>
        <w:t xml:space="preserve"> door</w:t>
      </w:r>
      <w:r>
        <w:rPr>
          <w:rFonts w:ascii="Georgia" w:hAnsi="Georgia"/>
          <w:i/>
          <w:iCs/>
          <w:sz w:val="28"/>
          <w:szCs w:val="28"/>
        </w:rPr>
        <w:t>braak</w:t>
      </w:r>
      <w:r w:rsidR="009D7FA9" w:rsidRPr="0081537A">
        <w:rPr>
          <w:rFonts w:ascii="Georgia" w:hAnsi="Georgia"/>
          <w:i/>
          <w:iCs/>
          <w:sz w:val="28"/>
          <w:szCs w:val="28"/>
        </w:rPr>
        <w:t xml:space="preserve">. </w:t>
      </w:r>
      <w:r>
        <w:rPr>
          <w:rFonts w:ascii="Georgia" w:hAnsi="Georgia"/>
          <w:i/>
          <w:iCs/>
          <w:sz w:val="28"/>
          <w:szCs w:val="28"/>
        </w:rPr>
        <w:t xml:space="preserve">Door </w:t>
      </w:r>
      <w:r w:rsidR="009D7FA9" w:rsidRPr="0081537A">
        <w:rPr>
          <w:rFonts w:ascii="Georgia" w:hAnsi="Georgia"/>
          <w:i/>
          <w:iCs/>
          <w:sz w:val="28"/>
          <w:szCs w:val="28"/>
        </w:rPr>
        <w:t xml:space="preserve">zijn nazisympathieën </w:t>
      </w:r>
      <w:r>
        <w:rPr>
          <w:rFonts w:ascii="Georgia" w:hAnsi="Georgia"/>
          <w:i/>
          <w:iCs/>
          <w:sz w:val="28"/>
          <w:szCs w:val="28"/>
        </w:rPr>
        <w:t>in</w:t>
      </w:r>
      <w:r w:rsidR="009D7FA9" w:rsidRPr="0081537A">
        <w:rPr>
          <w:rFonts w:ascii="Georgia" w:hAnsi="Georgia"/>
          <w:i/>
          <w:iCs/>
          <w:sz w:val="28"/>
          <w:szCs w:val="28"/>
        </w:rPr>
        <w:t xml:space="preserve"> De Tweede Wereldoorlog liep zijn reputatie flinke schade op. Zijn werk werd en wordt echter nog altijd in veel talen uitgegeven.</w:t>
      </w:r>
    </w:p>
    <w:p w14:paraId="7BA29C7B" w14:textId="7B46DBAC" w:rsidR="001D3E28" w:rsidRDefault="008B00CC" w:rsidP="001D3E28">
      <w:pPr>
        <w:spacing w:after="0" w:line="276" w:lineRule="auto"/>
        <w:rPr>
          <w:rFonts w:ascii="Georgia" w:hAnsi="Georgia"/>
          <w:i/>
          <w:iCs/>
          <w:sz w:val="28"/>
          <w:szCs w:val="28"/>
        </w:rPr>
      </w:pPr>
      <w:r w:rsidRPr="008B00CC">
        <w:rPr>
          <w:rFonts w:ascii="Georgia" w:hAnsi="Georgia"/>
          <w:i/>
          <w:iCs/>
          <w:sz w:val="28"/>
          <w:szCs w:val="28"/>
        </w:rPr>
        <w:t xml:space="preserve">Dit verhaal verscheen eerder op de website van </w:t>
      </w:r>
      <w:proofErr w:type="spellStart"/>
      <w:r w:rsidRPr="008B00CC">
        <w:rPr>
          <w:rFonts w:ascii="Georgia" w:hAnsi="Georgia"/>
          <w:i/>
          <w:iCs/>
          <w:sz w:val="28"/>
          <w:szCs w:val="28"/>
        </w:rPr>
        <w:t>Athenaeum</w:t>
      </w:r>
      <w:proofErr w:type="spellEnd"/>
      <w:r w:rsidRPr="008B00CC">
        <w:rPr>
          <w:rFonts w:ascii="Georgia" w:hAnsi="Georgia"/>
          <w:i/>
          <w:iCs/>
          <w:sz w:val="28"/>
          <w:szCs w:val="28"/>
        </w:rPr>
        <w:t xml:space="preserve"> Boekhandel.</w:t>
      </w:r>
      <w:r w:rsidR="001D3E28">
        <w:rPr>
          <w:rFonts w:ascii="Georgia" w:hAnsi="Georgia"/>
          <w:i/>
          <w:iCs/>
          <w:sz w:val="28"/>
          <w:szCs w:val="28"/>
        </w:rPr>
        <w:br w:type="page"/>
      </w:r>
    </w:p>
    <w:p w14:paraId="4779E13F" w14:textId="77777777" w:rsidR="00D30363" w:rsidRDefault="00D30363" w:rsidP="00D30363">
      <w:pPr>
        <w:spacing w:after="0" w:line="276" w:lineRule="auto"/>
        <w:rPr>
          <w:rFonts w:ascii="Georgia" w:hAnsi="Georgia"/>
          <w:sz w:val="36"/>
          <w:szCs w:val="36"/>
        </w:rPr>
      </w:pPr>
      <w:r>
        <w:rPr>
          <w:rFonts w:ascii="Georgia" w:hAnsi="Georgia"/>
          <w:sz w:val="36"/>
          <w:szCs w:val="36"/>
        </w:rPr>
        <w:lastRenderedPageBreak/>
        <w:t>Over d</w:t>
      </w:r>
      <w:r w:rsidRPr="00D30363">
        <w:rPr>
          <w:rFonts w:ascii="Georgia" w:hAnsi="Georgia"/>
          <w:sz w:val="36"/>
          <w:szCs w:val="36"/>
        </w:rPr>
        <w:t xml:space="preserve">e openingszin van Knut </w:t>
      </w:r>
      <w:proofErr w:type="spellStart"/>
      <w:r w:rsidRPr="00D30363">
        <w:rPr>
          <w:rFonts w:ascii="Georgia" w:hAnsi="Georgia"/>
          <w:sz w:val="36"/>
          <w:szCs w:val="36"/>
        </w:rPr>
        <w:t>Hamsuns</w:t>
      </w:r>
      <w:proofErr w:type="spellEnd"/>
      <w:r w:rsidRPr="00D30363">
        <w:rPr>
          <w:rFonts w:ascii="Georgia" w:hAnsi="Georgia"/>
          <w:sz w:val="36"/>
          <w:szCs w:val="36"/>
        </w:rPr>
        <w:t xml:space="preserve"> </w:t>
      </w:r>
      <w:r w:rsidRPr="00D30363">
        <w:rPr>
          <w:rFonts w:ascii="Georgia" w:hAnsi="Georgia"/>
          <w:i/>
          <w:iCs/>
          <w:sz w:val="36"/>
          <w:szCs w:val="36"/>
        </w:rPr>
        <w:t>Honger</w:t>
      </w:r>
    </w:p>
    <w:p w14:paraId="29C319DC" w14:textId="77777777" w:rsidR="00D30363" w:rsidRPr="008803E4" w:rsidRDefault="00D30363" w:rsidP="00D30363">
      <w:pPr>
        <w:spacing w:after="0" w:line="276" w:lineRule="auto"/>
        <w:rPr>
          <w:rFonts w:ascii="Georgia" w:hAnsi="Georgia"/>
          <w:sz w:val="24"/>
          <w:szCs w:val="36"/>
        </w:rPr>
      </w:pPr>
    </w:p>
    <w:p w14:paraId="4160D511" w14:textId="330B1B5A" w:rsidR="00D30363" w:rsidRDefault="00D30363" w:rsidP="00D30363">
      <w:pPr>
        <w:spacing w:after="0" w:line="276" w:lineRule="auto"/>
        <w:rPr>
          <w:rFonts w:ascii="Georgia" w:hAnsi="Georgia"/>
          <w:sz w:val="24"/>
          <w:szCs w:val="24"/>
        </w:rPr>
      </w:pPr>
      <w:r w:rsidRPr="00D30363">
        <w:rPr>
          <w:rFonts w:ascii="Georgia" w:hAnsi="Georgia"/>
          <w:sz w:val="24"/>
          <w:szCs w:val="24"/>
        </w:rPr>
        <w:t xml:space="preserve">Toen de Noorse schrijver Knut </w:t>
      </w:r>
      <w:proofErr w:type="spellStart"/>
      <w:r w:rsidRPr="00D30363">
        <w:rPr>
          <w:rFonts w:ascii="Georgia" w:hAnsi="Georgia"/>
          <w:sz w:val="24"/>
          <w:szCs w:val="24"/>
        </w:rPr>
        <w:t>Hamsun</w:t>
      </w:r>
      <w:proofErr w:type="spellEnd"/>
      <w:r w:rsidRPr="00D30363">
        <w:rPr>
          <w:rFonts w:ascii="Georgia" w:hAnsi="Georgia"/>
          <w:sz w:val="24"/>
          <w:szCs w:val="24"/>
        </w:rPr>
        <w:t xml:space="preserve"> in 1888 met het Deense schip </w:t>
      </w:r>
      <w:proofErr w:type="spellStart"/>
      <w:r w:rsidRPr="00D30363">
        <w:rPr>
          <w:rFonts w:ascii="Georgia" w:hAnsi="Georgia"/>
          <w:i/>
          <w:iCs/>
          <w:sz w:val="24"/>
          <w:szCs w:val="24"/>
        </w:rPr>
        <w:t>Thingvalla</w:t>
      </w:r>
      <w:proofErr w:type="spellEnd"/>
      <w:r w:rsidRPr="00D30363">
        <w:rPr>
          <w:rFonts w:ascii="Georgia" w:hAnsi="Georgia"/>
          <w:sz w:val="24"/>
          <w:szCs w:val="24"/>
        </w:rPr>
        <w:t xml:space="preserve"> terugkeerde van een jarenlang verblijf in Amerika en aankwam in </w:t>
      </w:r>
      <w:proofErr w:type="spellStart"/>
      <w:r w:rsidRPr="00D30363">
        <w:rPr>
          <w:rFonts w:ascii="Georgia" w:hAnsi="Georgia"/>
          <w:sz w:val="24"/>
          <w:szCs w:val="24"/>
        </w:rPr>
        <w:t>Kristiania</w:t>
      </w:r>
      <w:proofErr w:type="spellEnd"/>
      <w:r w:rsidRPr="00D30363">
        <w:rPr>
          <w:rFonts w:ascii="Georgia" w:hAnsi="Georgia"/>
          <w:sz w:val="24"/>
          <w:szCs w:val="24"/>
        </w:rPr>
        <w:t xml:space="preserve"> zoals Oslo in die tijd heette, riep de stad zoveel slechte herinneringen in hem op dat hij weigerde van boord te gaan. Hij voer verder mee naar Kopenhagen. Daar begon hij aan een min of meer autobiografisch verhaal over een man die wil schrijven, maar die vooral honger lijdt en aan geld moet zien te komen.</w:t>
      </w:r>
    </w:p>
    <w:p w14:paraId="41000974" w14:textId="77777777" w:rsidR="00D30363" w:rsidRDefault="00D30363" w:rsidP="00D30363">
      <w:pPr>
        <w:spacing w:after="0" w:line="276" w:lineRule="auto"/>
        <w:rPr>
          <w:rFonts w:ascii="Georgia" w:hAnsi="Georgia"/>
          <w:sz w:val="24"/>
          <w:szCs w:val="24"/>
        </w:rPr>
      </w:pPr>
    </w:p>
    <w:p w14:paraId="7DB2CB79" w14:textId="77777777" w:rsidR="00D30363" w:rsidRDefault="00D30363" w:rsidP="00D30363">
      <w:pPr>
        <w:spacing w:after="0" w:line="276" w:lineRule="auto"/>
        <w:rPr>
          <w:rFonts w:ascii="Georgia" w:hAnsi="Georgia"/>
          <w:sz w:val="24"/>
          <w:szCs w:val="24"/>
        </w:rPr>
      </w:pPr>
    </w:p>
    <w:p w14:paraId="75EF37AD" w14:textId="77777777" w:rsidR="00D30363" w:rsidRPr="00D30363" w:rsidRDefault="00D30363" w:rsidP="00D30363">
      <w:pPr>
        <w:spacing w:after="0" w:line="276" w:lineRule="auto"/>
        <w:rPr>
          <w:rFonts w:ascii="Georgia" w:hAnsi="Georgia"/>
          <w:sz w:val="32"/>
          <w:szCs w:val="32"/>
        </w:rPr>
      </w:pPr>
      <w:r w:rsidRPr="00D30363">
        <w:rPr>
          <w:rFonts w:ascii="Georgia" w:hAnsi="Georgia"/>
          <w:sz w:val="32"/>
          <w:szCs w:val="32"/>
        </w:rPr>
        <w:t>Vier vertalingen van de eerste zin</w:t>
      </w:r>
    </w:p>
    <w:p w14:paraId="4B658ECA" w14:textId="77777777" w:rsidR="00D30363" w:rsidRDefault="00D30363" w:rsidP="00D30363">
      <w:pPr>
        <w:spacing w:after="0" w:line="276" w:lineRule="auto"/>
        <w:rPr>
          <w:rFonts w:ascii="Georgia" w:hAnsi="Georgia"/>
          <w:sz w:val="24"/>
          <w:szCs w:val="24"/>
        </w:rPr>
      </w:pPr>
    </w:p>
    <w:p w14:paraId="7537CC53" w14:textId="2BADF38F" w:rsidR="00D30363" w:rsidRPr="00D30363" w:rsidRDefault="00D30363" w:rsidP="00D30363">
      <w:pPr>
        <w:spacing w:after="0" w:line="276" w:lineRule="auto"/>
        <w:rPr>
          <w:rFonts w:ascii="Georgia" w:hAnsi="Georgia"/>
          <w:sz w:val="24"/>
          <w:szCs w:val="24"/>
        </w:rPr>
      </w:pPr>
      <w:r w:rsidRPr="00D30363">
        <w:rPr>
          <w:rFonts w:ascii="Georgia" w:hAnsi="Georgia"/>
          <w:i/>
          <w:iCs/>
          <w:sz w:val="24"/>
          <w:szCs w:val="24"/>
        </w:rPr>
        <w:t>Sult</w:t>
      </w:r>
      <w:r w:rsidRPr="00D30363">
        <w:rPr>
          <w:rFonts w:ascii="Georgia" w:hAnsi="Georgia"/>
          <w:sz w:val="24"/>
          <w:szCs w:val="24"/>
        </w:rPr>
        <w:t xml:space="preserve"> (</w:t>
      </w:r>
      <w:r w:rsidRPr="00D30363">
        <w:rPr>
          <w:rFonts w:ascii="Georgia" w:hAnsi="Georgia"/>
          <w:i/>
          <w:iCs/>
          <w:sz w:val="24"/>
          <w:szCs w:val="24"/>
        </w:rPr>
        <w:t>Honger</w:t>
      </w:r>
      <w:r w:rsidRPr="00D30363">
        <w:rPr>
          <w:rFonts w:ascii="Georgia" w:hAnsi="Georgia"/>
          <w:sz w:val="24"/>
          <w:szCs w:val="24"/>
        </w:rPr>
        <w:t xml:space="preserve">) werd in de vorm van een kort verhaal anoniem gepubliceerd in het tijdschrift </w:t>
      </w:r>
      <w:proofErr w:type="spellStart"/>
      <w:r w:rsidRPr="00D30363">
        <w:rPr>
          <w:rFonts w:ascii="Georgia" w:hAnsi="Georgia"/>
          <w:i/>
          <w:iCs/>
          <w:sz w:val="24"/>
          <w:szCs w:val="24"/>
        </w:rPr>
        <w:t>Ny</w:t>
      </w:r>
      <w:proofErr w:type="spellEnd"/>
      <w:r w:rsidRPr="00D30363">
        <w:rPr>
          <w:rFonts w:ascii="Georgia" w:hAnsi="Georgia"/>
          <w:i/>
          <w:iCs/>
          <w:sz w:val="24"/>
          <w:szCs w:val="24"/>
        </w:rPr>
        <w:t xml:space="preserve"> </w:t>
      </w:r>
      <w:proofErr w:type="spellStart"/>
      <w:r w:rsidRPr="00D30363">
        <w:rPr>
          <w:rFonts w:ascii="Georgia" w:hAnsi="Georgia"/>
          <w:i/>
          <w:iCs/>
          <w:sz w:val="24"/>
          <w:szCs w:val="24"/>
        </w:rPr>
        <w:t>jord</w:t>
      </w:r>
      <w:proofErr w:type="spellEnd"/>
      <w:r w:rsidRPr="00D30363">
        <w:rPr>
          <w:rFonts w:ascii="Georgia" w:hAnsi="Georgia"/>
          <w:sz w:val="24"/>
          <w:szCs w:val="24"/>
        </w:rPr>
        <w:t xml:space="preserve"> in november van datzelfde jaar. De publicatie werd de doorbraak van </w:t>
      </w:r>
      <w:proofErr w:type="spellStart"/>
      <w:r w:rsidRPr="00D30363">
        <w:rPr>
          <w:rFonts w:ascii="Georgia" w:hAnsi="Georgia"/>
          <w:sz w:val="24"/>
          <w:szCs w:val="24"/>
        </w:rPr>
        <w:t>Hamsun</w:t>
      </w:r>
      <w:proofErr w:type="spellEnd"/>
      <w:r w:rsidRPr="00D30363">
        <w:rPr>
          <w:rFonts w:ascii="Georgia" w:hAnsi="Georgia"/>
          <w:sz w:val="24"/>
          <w:szCs w:val="24"/>
        </w:rPr>
        <w:t xml:space="preserve"> als schrijver op negenentwintigjarige leeftijd. Twee jaar later heeft hij van het verhaal de gelijknamige roman gemaakt, waarvan de eerste zin in onze vertaling luidt:</w:t>
      </w:r>
    </w:p>
    <w:p w14:paraId="78A67C51" w14:textId="77777777" w:rsidR="00D30363" w:rsidRPr="00D30363" w:rsidRDefault="00D30363" w:rsidP="00D30363">
      <w:pPr>
        <w:spacing w:after="0" w:line="276" w:lineRule="auto"/>
        <w:rPr>
          <w:rFonts w:ascii="Georgia" w:hAnsi="Georgia"/>
          <w:sz w:val="24"/>
          <w:szCs w:val="24"/>
        </w:rPr>
      </w:pPr>
    </w:p>
    <w:p w14:paraId="25FC2C7C" w14:textId="77777777" w:rsidR="00D30363" w:rsidRPr="00D30363" w:rsidRDefault="00D30363" w:rsidP="00D30363">
      <w:pPr>
        <w:spacing w:after="0" w:line="276" w:lineRule="auto"/>
        <w:ind w:left="708"/>
        <w:rPr>
          <w:rFonts w:ascii="Georgia" w:hAnsi="Georgia"/>
          <w:sz w:val="24"/>
          <w:szCs w:val="24"/>
        </w:rPr>
      </w:pPr>
      <w:r w:rsidRPr="00D30363">
        <w:rPr>
          <w:rFonts w:ascii="Georgia" w:hAnsi="Georgia"/>
          <w:sz w:val="24"/>
          <w:szCs w:val="24"/>
        </w:rPr>
        <w:t xml:space="preserve">Het was in de tijd dat ik hongerig door </w:t>
      </w:r>
      <w:proofErr w:type="spellStart"/>
      <w:r w:rsidRPr="00D30363">
        <w:rPr>
          <w:rFonts w:ascii="Georgia" w:hAnsi="Georgia"/>
          <w:sz w:val="24"/>
          <w:szCs w:val="24"/>
        </w:rPr>
        <w:t>Kristiania</w:t>
      </w:r>
      <w:proofErr w:type="spellEnd"/>
      <w:r w:rsidRPr="00D30363">
        <w:rPr>
          <w:rFonts w:ascii="Georgia" w:hAnsi="Georgia"/>
          <w:sz w:val="24"/>
          <w:szCs w:val="24"/>
        </w:rPr>
        <w:t xml:space="preserve"> zwierf, die wonderlijke stad die niemand verlaat zonder er door getekend te zijn…</w:t>
      </w:r>
    </w:p>
    <w:p w14:paraId="56434AAA" w14:textId="77777777" w:rsidR="00D30363" w:rsidRPr="00D30363" w:rsidRDefault="00D30363" w:rsidP="00D30363">
      <w:pPr>
        <w:spacing w:after="0" w:line="276" w:lineRule="auto"/>
        <w:rPr>
          <w:rFonts w:ascii="Georgia" w:hAnsi="Georgia"/>
          <w:sz w:val="24"/>
          <w:szCs w:val="24"/>
        </w:rPr>
      </w:pPr>
    </w:p>
    <w:p w14:paraId="6E944FBF" w14:textId="77777777" w:rsidR="00D30363" w:rsidRPr="00D30363" w:rsidRDefault="00D30363" w:rsidP="00D30363">
      <w:pPr>
        <w:spacing w:after="0" w:line="276" w:lineRule="auto"/>
        <w:rPr>
          <w:rFonts w:ascii="Georgia" w:hAnsi="Georgia"/>
          <w:sz w:val="24"/>
          <w:szCs w:val="24"/>
        </w:rPr>
      </w:pPr>
      <w:r w:rsidRPr="00D30363">
        <w:rPr>
          <w:rFonts w:ascii="Georgia" w:hAnsi="Georgia"/>
          <w:i/>
          <w:iCs/>
          <w:sz w:val="24"/>
          <w:szCs w:val="24"/>
        </w:rPr>
        <w:t>Honger</w:t>
      </w:r>
      <w:r w:rsidRPr="00D30363">
        <w:rPr>
          <w:rFonts w:ascii="Georgia" w:hAnsi="Georgia"/>
          <w:sz w:val="24"/>
          <w:szCs w:val="24"/>
        </w:rPr>
        <w:t xml:space="preserve"> werd voor het eerst in het Nederlands vertaald in 1905 door Jeanette E. Keijzer en verscheen bij Uitgeverij Het Kompas in Antwerpen. De eerste zin heeft zij als volgt vertaald:</w:t>
      </w:r>
    </w:p>
    <w:p w14:paraId="4AC4331E" w14:textId="77777777" w:rsidR="00D30363" w:rsidRPr="00D30363" w:rsidRDefault="00D30363" w:rsidP="00D30363">
      <w:pPr>
        <w:spacing w:after="0" w:line="276" w:lineRule="auto"/>
        <w:rPr>
          <w:rFonts w:ascii="Georgia" w:hAnsi="Georgia"/>
          <w:sz w:val="24"/>
          <w:szCs w:val="24"/>
        </w:rPr>
      </w:pPr>
    </w:p>
    <w:p w14:paraId="63E9F2EB" w14:textId="77777777" w:rsidR="00D30363" w:rsidRPr="00D30363" w:rsidRDefault="00D30363" w:rsidP="00D30363">
      <w:pPr>
        <w:spacing w:after="0" w:line="276" w:lineRule="auto"/>
        <w:ind w:left="708"/>
        <w:rPr>
          <w:rFonts w:ascii="Georgia" w:hAnsi="Georgia"/>
          <w:sz w:val="24"/>
          <w:szCs w:val="24"/>
        </w:rPr>
      </w:pPr>
      <w:r w:rsidRPr="00D30363">
        <w:rPr>
          <w:rFonts w:ascii="Georgia" w:hAnsi="Georgia"/>
          <w:sz w:val="24"/>
          <w:szCs w:val="24"/>
        </w:rPr>
        <w:t xml:space="preserve">Het was in den tijd, toen ik rondzwierf en honger leed in </w:t>
      </w:r>
      <w:proofErr w:type="spellStart"/>
      <w:r w:rsidRPr="00D30363">
        <w:rPr>
          <w:rFonts w:ascii="Georgia" w:hAnsi="Georgia"/>
          <w:sz w:val="24"/>
          <w:szCs w:val="24"/>
        </w:rPr>
        <w:t>Christiania</w:t>
      </w:r>
      <w:proofErr w:type="spellEnd"/>
      <w:r w:rsidRPr="00D30363">
        <w:rPr>
          <w:rFonts w:ascii="Georgia" w:hAnsi="Georgia"/>
          <w:sz w:val="24"/>
          <w:szCs w:val="24"/>
        </w:rPr>
        <w:t>, die wonderlijke stad, die niemand verlaat, zonder er den stempel van mee te dragen…</w:t>
      </w:r>
    </w:p>
    <w:p w14:paraId="2119063A" w14:textId="77777777" w:rsidR="00D30363" w:rsidRPr="00D30363" w:rsidRDefault="00D30363" w:rsidP="00D30363">
      <w:pPr>
        <w:spacing w:after="0" w:line="276" w:lineRule="auto"/>
        <w:rPr>
          <w:rFonts w:ascii="Georgia" w:hAnsi="Georgia"/>
          <w:sz w:val="24"/>
          <w:szCs w:val="24"/>
        </w:rPr>
      </w:pPr>
    </w:p>
    <w:p w14:paraId="5810A547" w14:textId="77777777" w:rsidR="00D30363" w:rsidRPr="00D30363" w:rsidRDefault="00D30363" w:rsidP="00D30363">
      <w:pPr>
        <w:spacing w:after="0" w:line="276" w:lineRule="auto"/>
        <w:rPr>
          <w:rFonts w:ascii="Georgia" w:hAnsi="Georgia"/>
          <w:sz w:val="24"/>
          <w:szCs w:val="24"/>
        </w:rPr>
      </w:pPr>
      <w:r w:rsidRPr="00D30363">
        <w:rPr>
          <w:rFonts w:ascii="Georgia" w:hAnsi="Georgia"/>
          <w:sz w:val="24"/>
          <w:szCs w:val="24"/>
        </w:rPr>
        <w:t xml:space="preserve">De tweede vertaling verscheen in 1976 bij De Arbeiderspers en was van de hand van Cora </w:t>
      </w:r>
      <w:proofErr w:type="spellStart"/>
      <w:r w:rsidRPr="00D30363">
        <w:rPr>
          <w:rFonts w:ascii="Georgia" w:hAnsi="Georgia"/>
          <w:sz w:val="24"/>
          <w:szCs w:val="24"/>
        </w:rPr>
        <w:t>Polet</w:t>
      </w:r>
      <w:proofErr w:type="spellEnd"/>
      <w:r w:rsidRPr="00D30363">
        <w:rPr>
          <w:rFonts w:ascii="Georgia" w:hAnsi="Georgia"/>
          <w:sz w:val="24"/>
          <w:szCs w:val="24"/>
        </w:rPr>
        <w:t xml:space="preserve"> en bij haar klinkt de eerste zin zo:</w:t>
      </w:r>
    </w:p>
    <w:p w14:paraId="11A17634" w14:textId="77777777" w:rsidR="00D30363" w:rsidRPr="00D30363" w:rsidRDefault="00D30363" w:rsidP="00D30363">
      <w:pPr>
        <w:spacing w:after="0" w:line="276" w:lineRule="auto"/>
        <w:rPr>
          <w:rFonts w:ascii="Georgia" w:hAnsi="Georgia"/>
          <w:sz w:val="24"/>
          <w:szCs w:val="24"/>
        </w:rPr>
      </w:pPr>
    </w:p>
    <w:p w14:paraId="7A406175" w14:textId="77777777" w:rsidR="00D30363" w:rsidRPr="00D30363" w:rsidRDefault="00D30363" w:rsidP="00D30363">
      <w:pPr>
        <w:spacing w:after="0" w:line="276" w:lineRule="auto"/>
        <w:ind w:left="708"/>
        <w:rPr>
          <w:rFonts w:ascii="Georgia" w:hAnsi="Georgia"/>
          <w:sz w:val="24"/>
          <w:szCs w:val="24"/>
        </w:rPr>
      </w:pPr>
      <w:r w:rsidRPr="00D30363">
        <w:rPr>
          <w:rFonts w:ascii="Georgia" w:hAnsi="Georgia"/>
          <w:sz w:val="24"/>
          <w:szCs w:val="24"/>
        </w:rPr>
        <w:t xml:space="preserve">In die tijd zwierf ik met een hongerige maag door </w:t>
      </w:r>
      <w:proofErr w:type="spellStart"/>
      <w:r w:rsidRPr="00D30363">
        <w:rPr>
          <w:rFonts w:ascii="Georgia" w:hAnsi="Georgia"/>
          <w:sz w:val="24"/>
          <w:szCs w:val="24"/>
        </w:rPr>
        <w:t>Kristiania</w:t>
      </w:r>
      <w:proofErr w:type="spellEnd"/>
      <w:r w:rsidRPr="00D30363">
        <w:rPr>
          <w:rFonts w:ascii="Georgia" w:hAnsi="Georgia"/>
          <w:sz w:val="24"/>
          <w:szCs w:val="24"/>
        </w:rPr>
        <w:t>, die vreemde stad, die niemand verlaat zonder erdoor getekend te zijn.</w:t>
      </w:r>
    </w:p>
    <w:p w14:paraId="12E7CB07" w14:textId="77777777" w:rsidR="00D30363" w:rsidRPr="00D30363" w:rsidRDefault="00D30363" w:rsidP="00D30363">
      <w:pPr>
        <w:spacing w:after="0" w:line="276" w:lineRule="auto"/>
        <w:rPr>
          <w:rFonts w:ascii="Georgia" w:hAnsi="Georgia"/>
          <w:sz w:val="24"/>
          <w:szCs w:val="24"/>
        </w:rPr>
      </w:pPr>
    </w:p>
    <w:p w14:paraId="61649964" w14:textId="77777777" w:rsidR="00D30363" w:rsidRPr="00D30363" w:rsidRDefault="00D30363" w:rsidP="00D30363">
      <w:pPr>
        <w:spacing w:after="0" w:line="276" w:lineRule="auto"/>
        <w:rPr>
          <w:rFonts w:ascii="Georgia" w:hAnsi="Georgia"/>
          <w:sz w:val="24"/>
          <w:szCs w:val="24"/>
        </w:rPr>
      </w:pPr>
      <w:r w:rsidRPr="00D30363">
        <w:rPr>
          <w:rFonts w:ascii="Georgia" w:hAnsi="Georgia"/>
          <w:sz w:val="24"/>
          <w:szCs w:val="24"/>
        </w:rPr>
        <w:t>In het Noors staat er:</w:t>
      </w:r>
    </w:p>
    <w:p w14:paraId="6B5D86F7" w14:textId="77777777" w:rsidR="00D30363" w:rsidRPr="00D30363" w:rsidRDefault="00D30363" w:rsidP="00D30363">
      <w:pPr>
        <w:spacing w:after="0" w:line="276" w:lineRule="auto"/>
        <w:rPr>
          <w:rFonts w:ascii="Georgia" w:hAnsi="Georgia"/>
          <w:sz w:val="24"/>
          <w:szCs w:val="24"/>
        </w:rPr>
      </w:pPr>
    </w:p>
    <w:p w14:paraId="7E0F924F" w14:textId="77777777" w:rsidR="00D30363" w:rsidRPr="00D30363" w:rsidRDefault="00D30363" w:rsidP="00D30363">
      <w:pPr>
        <w:spacing w:after="0" w:line="276" w:lineRule="auto"/>
        <w:ind w:left="708"/>
        <w:rPr>
          <w:rFonts w:ascii="Georgia" w:hAnsi="Georgia"/>
          <w:i/>
          <w:iCs/>
          <w:sz w:val="24"/>
          <w:szCs w:val="24"/>
        </w:rPr>
      </w:pPr>
      <w:proofErr w:type="spellStart"/>
      <w:r w:rsidRPr="00D30363">
        <w:rPr>
          <w:rFonts w:ascii="Georgia" w:hAnsi="Georgia"/>
          <w:i/>
          <w:iCs/>
          <w:sz w:val="24"/>
          <w:szCs w:val="24"/>
        </w:rPr>
        <w:t>Det</w:t>
      </w:r>
      <w:proofErr w:type="spellEnd"/>
      <w:r w:rsidRPr="00D30363">
        <w:rPr>
          <w:rFonts w:ascii="Georgia" w:hAnsi="Georgia"/>
          <w:i/>
          <w:iCs/>
          <w:sz w:val="24"/>
          <w:szCs w:val="24"/>
        </w:rPr>
        <w:t xml:space="preserve"> var i den </w:t>
      </w:r>
      <w:proofErr w:type="spellStart"/>
      <w:r w:rsidRPr="00D30363">
        <w:rPr>
          <w:rFonts w:ascii="Georgia" w:hAnsi="Georgia"/>
          <w:i/>
          <w:iCs/>
          <w:sz w:val="24"/>
          <w:szCs w:val="24"/>
        </w:rPr>
        <w:t>tid</w:t>
      </w:r>
      <w:proofErr w:type="spellEnd"/>
      <w:r w:rsidRPr="00D30363">
        <w:rPr>
          <w:rFonts w:ascii="Georgia" w:hAnsi="Georgia"/>
          <w:i/>
          <w:iCs/>
          <w:sz w:val="24"/>
          <w:szCs w:val="24"/>
        </w:rPr>
        <w:t xml:space="preserve"> </w:t>
      </w:r>
      <w:proofErr w:type="spellStart"/>
      <w:r w:rsidRPr="00D30363">
        <w:rPr>
          <w:rFonts w:ascii="Georgia" w:hAnsi="Georgia"/>
          <w:i/>
          <w:iCs/>
          <w:sz w:val="24"/>
          <w:szCs w:val="24"/>
        </w:rPr>
        <w:t>jeg</w:t>
      </w:r>
      <w:proofErr w:type="spellEnd"/>
      <w:r w:rsidRPr="00D30363">
        <w:rPr>
          <w:rFonts w:ascii="Georgia" w:hAnsi="Georgia"/>
          <w:i/>
          <w:iCs/>
          <w:sz w:val="24"/>
          <w:szCs w:val="24"/>
        </w:rPr>
        <w:t xml:space="preserve"> </w:t>
      </w:r>
      <w:proofErr w:type="spellStart"/>
      <w:r w:rsidRPr="00D30363">
        <w:rPr>
          <w:rFonts w:ascii="Georgia" w:hAnsi="Georgia"/>
          <w:i/>
          <w:iCs/>
          <w:sz w:val="24"/>
          <w:szCs w:val="24"/>
        </w:rPr>
        <w:t>gikk</w:t>
      </w:r>
      <w:proofErr w:type="spellEnd"/>
      <w:r w:rsidRPr="00D30363">
        <w:rPr>
          <w:rFonts w:ascii="Georgia" w:hAnsi="Georgia"/>
          <w:i/>
          <w:iCs/>
          <w:sz w:val="24"/>
          <w:szCs w:val="24"/>
        </w:rPr>
        <w:t xml:space="preserve"> </w:t>
      </w:r>
      <w:proofErr w:type="spellStart"/>
      <w:r w:rsidRPr="00D30363">
        <w:rPr>
          <w:rFonts w:ascii="Georgia" w:hAnsi="Georgia"/>
          <w:i/>
          <w:iCs/>
          <w:sz w:val="24"/>
          <w:szCs w:val="24"/>
        </w:rPr>
        <w:t>omkring</w:t>
      </w:r>
      <w:proofErr w:type="spellEnd"/>
      <w:r w:rsidRPr="00D30363">
        <w:rPr>
          <w:rFonts w:ascii="Georgia" w:hAnsi="Georgia"/>
          <w:i/>
          <w:iCs/>
          <w:sz w:val="24"/>
          <w:szCs w:val="24"/>
        </w:rPr>
        <w:t xml:space="preserve"> </w:t>
      </w:r>
      <w:proofErr w:type="spellStart"/>
      <w:r w:rsidRPr="00D30363">
        <w:rPr>
          <w:rFonts w:ascii="Georgia" w:hAnsi="Georgia"/>
          <w:i/>
          <w:iCs/>
          <w:sz w:val="24"/>
          <w:szCs w:val="24"/>
        </w:rPr>
        <w:t>og</w:t>
      </w:r>
      <w:proofErr w:type="spellEnd"/>
      <w:r w:rsidRPr="00D30363">
        <w:rPr>
          <w:rFonts w:ascii="Georgia" w:hAnsi="Georgia"/>
          <w:i/>
          <w:iCs/>
          <w:sz w:val="24"/>
          <w:szCs w:val="24"/>
        </w:rPr>
        <w:t xml:space="preserve"> </w:t>
      </w:r>
      <w:proofErr w:type="spellStart"/>
      <w:r w:rsidRPr="00D30363">
        <w:rPr>
          <w:rFonts w:ascii="Georgia" w:hAnsi="Georgia"/>
          <w:i/>
          <w:iCs/>
          <w:sz w:val="24"/>
          <w:szCs w:val="24"/>
        </w:rPr>
        <w:t>sultet</w:t>
      </w:r>
      <w:proofErr w:type="spellEnd"/>
      <w:r w:rsidRPr="00D30363">
        <w:rPr>
          <w:rFonts w:ascii="Georgia" w:hAnsi="Georgia"/>
          <w:i/>
          <w:iCs/>
          <w:sz w:val="24"/>
          <w:szCs w:val="24"/>
        </w:rPr>
        <w:t xml:space="preserve"> i </w:t>
      </w:r>
      <w:proofErr w:type="spellStart"/>
      <w:r w:rsidRPr="00D30363">
        <w:rPr>
          <w:rFonts w:ascii="Georgia" w:hAnsi="Georgia"/>
          <w:i/>
          <w:iCs/>
          <w:sz w:val="24"/>
          <w:szCs w:val="24"/>
        </w:rPr>
        <w:t>Kristiania</w:t>
      </w:r>
      <w:proofErr w:type="spellEnd"/>
      <w:r w:rsidRPr="00D30363">
        <w:rPr>
          <w:rFonts w:ascii="Georgia" w:hAnsi="Georgia"/>
          <w:i/>
          <w:iCs/>
          <w:sz w:val="24"/>
          <w:szCs w:val="24"/>
        </w:rPr>
        <w:t xml:space="preserve">, </w:t>
      </w:r>
      <w:proofErr w:type="spellStart"/>
      <w:r w:rsidRPr="00D30363">
        <w:rPr>
          <w:rFonts w:ascii="Georgia" w:hAnsi="Georgia"/>
          <w:i/>
          <w:iCs/>
          <w:sz w:val="24"/>
          <w:szCs w:val="24"/>
        </w:rPr>
        <w:t>denne</w:t>
      </w:r>
      <w:proofErr w:type="spellEnd"/>
      <w:r w:rsidRPr="00D30363">
        <w:rPr>
          <w:rFonts w:ascii="Georgia" w:hAnsi="Georgia"/>
          <w:i/>
          <w:iCs/>
          <w:sz w:val="24"/>
          <w:szCs w:val="24"/>
        </w:rPr>
        <w:t xml:space="preserve"> </w:t>
      </w:r>
      <w:proofErr w:type="spellStart"/>
      <w:r w:rsidRPr="00D30363">
        <w:rPr>
          <w:rFonts w:ascii="Georgia" w:hAnsi="Georgia"/>
          <w:i/>
          <w:iCs/>
          <w:sz w:val="24"/>
          <w:szCs w:val="24"/>
        </w:rPr>
        <w:t>forunderlige</w:t>
      </w:r>
      <w:proofErr w:type="spellEnd"/>
      <w:r w:rsidRPr="00D30363">
        <w:rPr>
          <w:rFonts w:ascii="Georgia" w:hAnsi="Georgia"/>
          <w:i/>
          <w:iCs/>
          <w:sz w:val="24"/>
          <w:szCs w:val="24"/>
        </w:rPr>
        <w:t xml:space="preserve"> </w:t>
      </w:r>
      <w:proofErr w:type="spellStart"/>
      <w:r w:rsidRPr="00D30363">
        <w:rPr>
          <w:rFonts w:ascii="Georgia" w:hAnsi="Georgia"/>
          <w:i/>
          <w:iCs/>
          <w:sz w:val="24"/>
          <w:szCs w:val="24"/>
        </w:rPr>
        <w:t>by</w:t>
      </w:r>
      <w:proofErr w:type="spellEnd"/>
      <w:r w:rsidRPr="00D30363">
        <w:rPr>
          <w:rFonts w:ascii="Georgia" w:hAnsi="Georgia"/>
          <w:i/>
          <w:iCs/>
          <w:sz w:val="24"/>
          <w:szCs w:val="24"/>
        </w:rPr>
        <w:t xml:space="preserve"> som </w:t>
      </w:r>
      <w:proofErr w:type="spellStart"/>
      <w:r w:rsidRPr="00D30363">
        <w:rPr>
          <w:rFonts w:ascii="Georgia" w:hAnsi="Georgia"/>
          <w:i/>
          <w:iCs/>
          <w:sz w:val="24"/>
          <w:szCs w:val="24"/>
        </w:rPr>
        <w:t>ingen</w:t>
      </w:r>
      <w:proofErr w:type="spellEnd"/>
      <w:r w:rsidRPr="00D30363">
        <w:rPr>
          <w:rFonts w:ascii="Georgia" w:hAnsi="Georgia"/>
          <w:i/>
          <w:iCs/>
          <w:sz w:val="24"/>
          <w:szCs w:val="24"/>
        </w:rPr>
        <w:t xml:space="preserve"> </w:t>
      </w:r>
      <w:proofErr w:type="spellStart"/>
      <w:r w:rsidRPr="00D30363">
        <w:rPr>
          <w:rFonts w:ascii="Georgia" w:hAnsi="Georgia"/>
          <w:i/>
          <w:iCs/>
          <w:sz w:val="24"/>
          <w:szCs w:val="24"/>
        </w:rPr>
        <w:t>forlater</w:t>
      </w:r>
      <w:proofErr w:type="spellEnd"/>
      <w:r w:rsidRPr="00D30363">
        <w:rPr>
          <w:rFonts w:ascii="Georgia" w:hAnsi="Georgia"/>
          <w:i/>
          <w:iCs/>
          <w:sz w:val="24"/>
          <w:szCs w:val="24"/>
        </w:rPr>
        <w:t xml:space="preserve"> </w:t>
      </w:r>
      <w:proofErr w:type="spellStart"/>
      <w:r w:rsidRPr="00D30363">
        <w:rPr>
          <w:rFonts w:ascii="Georgia" w:hAnsi="Georgia"/>
          <w:i/>
          <w:iCs/>
          <w:sz w:val="24"/>
          <w:szCs w:val="24"/>
        </w:rPr>
        <w:t>før</w:t>
      </w:r>
      <w:proofErr w:type="spellEnd"/>
      <w:r w:rsidRPr="00D30363">
        <w:rPr>
          <w:rFonts w:ascii="Georgia" w:hAnsi="Georgia"/>
          <w:i/>
          <w:iCs/>
          <w:sz w:val="24"/>
          <w:szCs w:val="24"/>
        </w:rPr>
        <w:t xml:space="preserve"> han har </w:t>
      </w:r>
      <w:proofErr w:type="spellStart"/>
      <w:r w:rsidRPr="00D30363">
        <w:rPr>
          <w:rFonts w:ascii="Georgia" w:hAnsi="Georgia"/>
          <w:i/>
          <w:iCs/>
          <w:sz w:val="24"/>
          <w:szCs w:val="24"/>
        </w:rPr>
        <w:t>fått</w:t>
      </w:r>
      <w:proofErr w:type="spellEnd"/>
      <w:r w:rsidRPr="00D30363">
        <w:rPr>
          <w:rFonts w:ascii="Georgia" w:hAnsi="Georgia"/>
          <w:i/>
          <w:iCs/>
          <w:sz w:val="24"/>
          <w:szCs w:val="24"/>
        </w:rPr>
        <w:t xml:space="preserve"> merker av den…</w:t>
      </w:r>
    </w:p>
    <w:p w14:paraId="366CE626" w14:textId="77777777" w:rsidR="00D30363" w:rsidRPr="00D30363" w:rsidRDefault="00D30363" w:rsidP="00D30363">
      <w:pPr>
        <w:spacing w:after="0" w:line="276" w:lineRule="auto"/>
        <w:rPr>
          <w:rFonts w:ascii="Georgia" w:hAnsi="Georgia"/>
          <w:sz w:val="24"/>
          <w:szCs w:val="24"/>
        </w:rPr>
      </w:pPr>
    </w:p>
    <w:p w14:paraId="0AC6069E" w14:textId="77777777" w:rsidR="00D30363" w:rsidRPr="00D30363" w:rsidRDefault="00D30363" w:rsidP="00D30363">
      <w:pPr>
        <w:spacing w:after="0" w:line="276" w:lineRule="auto"/>
        <w:rPr>
          <w:rFonts w:ascii="Georgia" w:hAnsi="Georgia"/>
          <w:sz w:val="24"/>
          <w:szCs w:val="24"/>
        </w:rPr>
      </w:pPr>
      <w:r w:rsidRPr="00D30363">
        <w:rPr>
          <w:rFonts w:ascii="Georgia" w:hAnsi="Georgia"/>
          <w:sz w:val="24"/>
          <w:szCs w:val="24"/>
        </w:rPr>
        <w:t xml:space="preserve">Wat in de Engelse vertaling van </w:t>
      </w:r>
      <w:proofErr w:type="spellStart"/>
      <w:r w:rsidRPr="00D30363">
        <w:rPr>
          <w:rFonts w:ascii="Georgia" w:hAnsi="Georgia"/>
          <w:sz w:val="24"/>
          <w:szCs w:val="24"/>
        </w:rPr>
        <w:t>Sverre</w:t>
      </w:r>
      <w:proofErr w:type="spellEnd"/>
      <w:r w:rsidRPr="00D30363">
        <w:rPr>
          <w:rFonts w:ascii="Georgia" w:hAnsi="Georgia"/>
          <w:sz w:val="24"/>
          <w:szCs w:val="24"/>
        </w:rPr>
        <w:t xml:space="preserve"> </w:t>
      </w:r>
      <w:proofErr w:type="spellStart"/>
      <w:r w:rsidRPr="00D30363">
        <w:rPr>
          <w:rFonts w:ascii="Georgia" w:hAnsi="Georgia"/>
          <w:sz w:val="24"/>
          <w:szCs w:val="24"/>
        </w:rPr>
        <w:t>Lyngstad</w:t>
      </w:r>
      <w:proofErr w:type="spellEnd"/>
      <w:r w:rsidRPr="00D30363">
        <w:rPr>
          <w:rFonts w:ascii="Georgia" w:hAnsi="Georgia"/>
          <w:sz w:val="24"/>
          <w:szCs w:val="24"/>
        </w:rPr>
        <w:t xml:space="preserve"> uit 1996 (herdruk 2011) het volgende is geworden:</w:t>
      </w:r>
    </w:p>
    <w:p w14:paraId="69F88176" w14:textId="77777777" w:rsidR="00D30363" w:rsidRPr="00D30363" w:rsidRDefault="00D30363" w:rsidP="00D30363">
      <w:pPr>
        <w:spacing w:after="0" w:line="276" w:lineRule="auto"/>
        <w:rPr>
          <w:rFonts w:ascii="Georgia" w:hAnsi="Georgia"/>
          <w:sz w:val="24"/>
          <w:szCs w:val="24"/>
        </w:rPr>
      </w:pPr>
    </w:p>
    <w:p w14:paraId="7D8B7031" w14:textId="77777777" w:rsidR="00D30363" w:rsidRPr="00D30363" w:rsidRDefault="00D30363" w:rsidP="00D30363">
      <w:pPr>
        <w:spacing w:after="0" w:line="276" w:lineRule="auto"/>
        <w:ind w:left="708"/>
        <w:rPr>
          <w:rFonts w:ascii="Georgia" w:hAnsi="Georgia"/>
          <w:i/>
          <w:iCs/>
          <w:sz w:val="24"/>
          <w:szCs w:val="24"/>
          <w:lang w:val="en-US"/>
        </w:rPr>
      </w:pPr>
      <w:r w:rsidRPr="00D30363">
        <w:rPr>
          <w:rFonts w:ascii="Georgia" w:hAnsi="Georgia"/>
          <w:i/>
          <w:iCs/>
          <w:sz w:val="24"/>
          <w:szCs w:val="24"/>
          <w:lang w:val="en-US"/>
        </w:rPr>
        <w:lastRenderedPageBreak/>
        <w:t>It was in those days when I wandered about hungry in Kristiana, that strange city which no one leaves before it has set its mark upon him…</w:t>
      </w:r>
    </w:p>
    <w:p w14:paraId="695C1051" w14:textId="77777777" w:rsidR="00D30363" w:rsidRPr="00D30363" w:rsidRDefault="00D30363" w:rsidP="00D30363">
      <w:pPr>
        <w:spacing w:after="0" w:line="276" w:lineRule="auto"/>
        <w:rPr>
          <w:rFonts w:ascii="Georgia" w:hAnsi="Georgia"/>
          <w:sz w:val="24"/>
          <w:szCs w:val="24"/>
          <w:lang w:val="en-US"/>
        </w:rPr>
      </w:pPr>
    </w:p>
    <w:p w14:paraId="0BEAF1D5" w14:textId="77777777" w:rsidR="00D30363" w:rsidRPr="00D30363" w:rsidRDefault="00D30363" w:rsidP="00D30363">
      <w:pPr>
        <w:spacing w:after="0" w:line="276" w:lineRule="auto"/>
        <w:rPr>
          <w:rFonts w:ascii="Georgia" w:hAnsi="Georgia"/>
          <w:sz w:val="24"/>
          <w:szCs w:val="24"/>
        </w:rPr>
      </w:pPr>
      <w:r w:rsidRPr="00D30363">
        <w:rPr>
          <w:rFonts w:ascii="Georgia" w:hAnsi="Georgia"/>
          <w:sz w:val="24"/>
          <w:szCs w:val="24"/>
        </w:rPr>
        <w:t xml:space="preserve">De openingszin vertelt ons welk verhaal we gaan lezen en wanneer en waar het zich heeft afgespeeld. De ik-verteller situeert de gebeurtenissen dus als het ware vooraf in tijd en ruimte en plaatst ze in het thematische kader van de honger. Daarom past het goed om het Noors in dit geval letterlijk over te nemen, een beetje op de manier waarop bijvoorbeeld sprookjes verteld worden; </w:t>
      </w:r>
      <w:r w:rsidRPr="00D30363">
        <w:rPr>
          <w:rFonts w:ascii="Georgia" w:hAnsi="Georgia"/>
          <w:i/>
          <w:iCs/>
          <w:sz w:val="24"/>
          <w:szCs w:val="24"/>
        </w:rPr>
        <w:t>het was in de tijd dat (~ er was eens</w:t>
      </w:r>
      <w:r w:rsidRPr="00D30363">
        <w:rPr>
          <w:rFonts w:ascii="Georgia" w:hAnsi="Georgia"/>
          <w:sz w:val="24"/>
          <w:szCs w:val="24"/>
        </w:rPr>
        <w:t>).  De drie puntjes (…) aan het eind van de zin horen er wat ons betreft echt bij om aan te geven dat het eigenlijke verhaal pas daarna gaat beginnen:</w:t>
      </w:r>
    </w:p>
    <w:p w14:paraId="4F4C3C43" w14:textId="77777777" w:rsidR="00D30363" w:rsidRPr="00D30363" w:rsidRDefault="00D30363" w:rsidP="00D30363">
      <w:pPr>
        <w:spacing w:after="0" w:line="276" w:lineRule="auto"/>
        <w:rPr>
          <w:rFonts w:ascii="Georgia" w:hAnsi="Georgia"/>
          <w:sz w:val="24"/>
          <w:szCs w:val="24"/>
        </w:rPr>
      </w:pPr>
    </w:p>
    <w:p w14:paraId="3AB0C5E9" w14:textId="77777777" w:rsidR="00D30363" w:rsidRPr="00D30363" w:rsidRDefault="00D30363" w:rsidP="009D7FA9">
      <w:pPr>
        <w:spacing w:after="0" w:line="276" w:lineRule="auto"/>
        <w:ind w:left="708"/>
        <w:rPr>
          <w:rFonts w:ascii="Georgia" w:hAnsi="Georgia"/>
          <w:sz w:val="24"/>
          <w:szCs w:val="24"/>
        </w:rPr>
      </w:pPr>
      <w:r w:rsidRPr="00D30363">
        <w:rPr>
          <w:rFonts w:ascii="Georgia" w:hAnsi="Georgia"/>
          <w:sz w:val="24"/>
          <w:szCs w:val="24"/>
        </w:rPr>
        <w:t xml:space="preserve">Ik </w:t>
      </w:r>
      <w:r w:rsidRPr="009D7FA9">
        <w:rPr>
          <w:rFonts w:ascii="Georgia" w:hAnsi="Georgia"/>
          <w:i/>
          <w:iCs/>
          <w:sz w:val="24"/>
          <w:szCs w:val="24"/>
        </w:rPr>
        <w:t>lig</w:t>
      </w:r>
      <w:r w:rsidRPr="00D30363">
        <w:rPr>
          <w:rFonts w:ascii="Georgia" w:hAnsi="Georgia"/>
          <w:sz w:val="24"/>
          <w:szCs w:val="24"/>
        </w:rPr>
        <w:t xml:space="preserve"> op mijn zolderkamer, ik </w:t>
      </w:r>
      <w:r w:rsidRPr="009D7FA9">
        <w:rPr>
          <w:rFonts w:ascii="Georgia" w:hAnsi="Georgia"/>
          <w:i/>
          <w:iCs/>
          <w:sz w:val="24"/>
          <w:szCs w:val="24"/>
        </w:rPr>
        <w:t>ben</w:t>
      </w:r>
      <w:r w:rsidRPr="00D30363">
        <w:rPr>
          <w:rFonts w:ascii="Georgia" w:hAnsi="Georgia"/>
          <w:sz w:val="24"/>
          <w:szCs w:val="24"/>
        </w:rPr>
        <w:t xml:space="preserve"> wakker en </w:t>
      </w:r>
      <w:r w:rsidRPr="009D7FA9">
        <w:rPr>
          <w:rFonts w:ascii="Georgia" w:hAnsi="Georgia"/>
          <w:i/>
          <w:iCs/>
          <w:sz w:val="24"/>
          <w:szCs w:val="24"/>
        </w:rPr>
        <w:t>hoor</w:t>
      </w:r>
      <w:r w:rsidRPr="00D30363">
        <w:rPr>
          <w:rFonts w:ascii="Georgia" w:hAnsi="Georgia"/>
          <w:sz w:val="24"/>
          <w:szCs w:val="24"/>
        </w:rPr>
        <w:t xml:space="preserve"> beneden een klok zes keer </w:t>
      </w:r>
      <w:r w:rsidRPr="009D7FA9">
        <w:rPr>
          <w:rFonts w:ascii="Georgia" w:hAnsi="Georgia"/>
          <w:i/>
          <w:iCs/>
          <w:sz w:val="24"/>
          <w:szCs w:val="24"/>
        </w:rPr>
        <w:t>slaan</w:t>
      </w:r>
      <w:r w:rsidRPr="00D30363">
        <w:rPr>
          <w:rFonts w:ascii="Georgia" w:hAnsi="Georgia"/>
          <w:sz w:val="24"/>
          <w:szCs w:val="24"/>
        </w:rPr>
        <w:t xml:space="preserve">; het </w:t>
      </w:r>
      <w:r w:rsidRPr="009D7FA9">
        <w:rPr>
          <w:rFonts w:ascii="Georgia" w:hAnsi="Georgia"/>
          <w:i/>
          <w:iCs/>
          <w:sz w:val="24"/>
          <w:szCs w:val="24"/>
        </w:rPr>
        <w:t>was</w:t>
      </w:r>
      <w:r w:rsidRPr="00D30363">
        <w:rPr>
          <w:rFonts w:ascii="Georgia" w:hAnsi="Georgia"/>
          <w:sz w:val="24"/>
          <w:szCs w:val="24"/>
        </w:rPr>
        <w:t xml:space="preserve"> al behoorlijk licht en de eerste mensen </w:t>
      </w:r>
      <w:r w:rsidRPr="009D7FA9">
        <w:rPr>
          <w:rFonts w:ascii="Georgia" w:hAnsi="Georgia"/>
          <w:i/>
          <w:iCs/>
          <w:sz w:val="24"/>
          <w:szCs w:val="24"/>
        </w:rPr>
        <w:t>liepen</w:t>
      </w:r>
      <w:r w:rsidRPr="00D30363">
        <w:rPr>
          <w:rFonts w:ascii="Georgia" w:hAnsi="Georgia"/>
          <w:sz w:val="24"/>
          <w:szCs w:val="24"/>
        </w:rPr>
        <w:t xml:space="preserve"> al de trappen op en af.</w:t>
      </w:r>
    </w:p>
    <w:p w14:paraId="2AA540E1" w14:textId="77777777" w:rsidR="00D30363" w:rsidRPr="00D30363" w:rsidRDefault="00D30363" w:rsidP="00D30363">
      <w:pPr>
        <w:spacing w:after="0" w:line="276" w:lineRule="auto"/>
        <w:rPr>
          <w:rFonts w:ascii="Georgia" w:hAnsi="Georgia"/>
          <w:sz w:val="24"/>
          <w:szCs w:val="24"/>
        </w:rPr>
      </w:pPr>
    </w:p>
    <w:p w14:paraId="3C951598" w14:textId="77777777" w:rsidR="009D7FA9" w:rsidRDefault="009D7FA9" w:rsidP="00D30363">
      <w:pPr>
        <w:spacing w:after="0" w:line="276" w:lineRule="auto"/>
        <w:rPr>
          <w:rFonts w:ascii="Georgia" w:hAnsi="Georgia"/>
          <w:sz w:val="24"/>
          <w:szCs w:val="24"/>
        </w:rPr>
      </w:pPr>
    </w:p>
    <w:p w14:paraId="20B6CB49" w14:textId="3711AFE1" w:rsidR="00D30363" w:rsidRPr="009D7FA9" w:rsidRDefault="00D30363" w:rsidP="00D30363">
      <w:pPr>
        <w:spacing w:after="0" w:line="276" w:lineRule="auto"/>
        <w:rPr>
          <w:rFonts w:ascii="Georgia" w:hAnsi="Georgia"/>
          <w:sz w:val="32"/>
          <w:szCs w:val="32"/>
        </w:rPr>
      </w:pPr>
      <w:r w:rsidRPr="009D7FA9">
        <w:rPr>
          <w:rFonts w:ascii="Georgia" w:hAnsi="Georgia"/>
          <w:sz w:val="32"/>
          <w:szCs w:val="32"/>
        </w:rPr>
        <w:t>Een wisseling van tijden</w:t>
      </w:r>
    </w:p>
    <w:p w14:paraId="5A48D49F" w14:textId="77777777" w:rsidR="009D7FA9" w:rsidRDefault="009D7FA9" w:rsidP="00D30363">
      <w:pPr>
        <w:spacing w:after="0" w:line="276" w:lineRule="auto"/>
        <w:rPr>
          <w:rFonts w:ascii="Georgia" w:hAnsi="Georgia"/>
          <w:sz w:val="24"/>
          <w:szCs w:val="24"/>
        </w:rPr>
      </w:pPr>
    </w:p>
    <w:p w14:paraId="79941DEF" w14:textId="77777777" w:rsidR="009D7FA9" w:rsidRDefault="00D30363" w:rsidP="00D30363">
      <w:pPr>
        <w:spacing w:after="0" w:line="276" w:lineRule="auto"/>
        <w:rPr>
          <w:rFonts w:ascii="Georgia" w:hAnsi="Georgia"/>
          <w:sz w:val="24"/>
          <w:szCs w:val="24"/>
        </w:rPr>
      </w:pPr>
      <w:r w:rsidRPr="00D30363">
        <w:rPr>
          <w:rFonts w:ascii="Georgia" w:hAnsi="Georgia"/>
          <w:sz w:val="24"/>
          <w:szCs w:val="24"/>
        </w:rPr>
        <w:t xml:space="preserve">Deze tweede zin van de roman laat meteen een karakteristiek stijlkenmerk van </w:t>
      </w:r>
      <w:proofErr w:type="spellStart"/>
      <w:r w:rsidRPr="00D30363">
        <w:rPr>
          <w:rFonts w:ascii="Georgia" w:hAnsi="Georgia"/>
          <w:sz w:val="24"/>
          <w:szCs w:val="24"/>
        </w:rPr>
        <w:t>Hamsun</w:t>
      </w:r>
      <w:proofErr w:type="spellEnd"/>
      <w:r w:rsidRPr="00D30363">
        <w:rPr>
          <w:rFonts w:ascii="Georgia" w:hAnsi="Georgia"/>
          <w:sz w:val="24"/>
          <w:szCs w:val="24"/>
        </w:rPr>
        <w:t xml:space="preserve"> zien, namelijk de frequente wisseling tussen de onvoltooid tegenwoordige en de onvoltooid verleden tijd. Dit stijlkenmerk is in de twee vroegere vertalingen niet overgenomen. In het nawoord bij de vertaling van Cora </w:t>
      </w:r>
      <w:proofErr w:type="spellStart"/>
      <w:r w:rsidRPr="00D30363">
        <w:rPr>
          <w:rFonts w:ascii="Georgia" w:hAnsi="Georgia"/>
          <w:sz w:val="24"/>
          <w:szCs w:val="24"/>
        </w:rPr>
        <w:t>Polet</w:t>
      </w:r>
      <w:proofErr w:type="spellEnd"/>
      <w:r w:rsidRPr="00D30363">
        <w:rPr>
          <w:rFonts w:ascii="Georgia" w:hAnsi="Georgia"/>
          <w:sz w:val="24"/>
          <w:szCs w:val="24"/>
        </w:rPr>
        <w:t xml:space="preserve"> geeft professor Amy van Marken aan dat de vertaalster </w:t>
      </w:r>
      <w:proofErr w:type="spellStart"/>
      <w:r w:rsidRPr="00D30363">
        <w:rPr>
          <w:rFonts w:ascii="Georgia" w:hAnsi="Georgia"/>
          <w:sz w:val="24"/>
          <w:szCs w:val="24"/>
        </w:rPr>
        <w:t>Hamsuns</w:t>
      </w:r>
      <w:proofErr w:type="spellEnd"/>
      <w:r w:rsidRPr="00D30363">
        <w:rPr>
          <w:rFonts w:ascii="Georgia" w:hAnsi="Georgia"/>
          <w:sz w:val="24"/>
          <w:szCs w:val="24"/>
        </w:rPr>
        <w:t xml:space="preserve"> hanteren van werkwoordtijden als zeer grillig en inconsequent heeft ervaren en zich daarom de vrijheid heeft veroorloofd om op dit punt van het origineel af te wijken.</w:t>
      </w:r>
    </w:p>
    <w:p w14:paraId="656CA275" w14:textId="3236C0ED" w:rsidR="00D30363" w:rsidRPr="00D30363" w:rsidRDefault="00D30363" w:rsidP="009D7FA9">
      <w:pPr>
        <w:spacing w:after="0" w:line="276" w:lineRule="auto"/>
        <w:ind w:firstLine="708"/>
        <w:rPr>
          <w:rFonts w:ascii="Georgia" w:hAnsi="Georgia"/>
          <w:sz w:val="24"/>
          <w:szCs w:val="24"/>
        </w:rPr>
      </w:pPr>
      <w:r w:rsidRPr="00D30363">
        <w:rPr>
          <w:rFonts w:ascii="Georgia" w:hAnsi="Georgia"/>
          <w:sz w:val="24"/>
          <w:szCs w:val="24"/>
        </w:rPr>
        <w:t>Maar deze voortdurende wisseling tussen tegenwoordige en verleden tijd, zelfs in één zin dus, geeft een onrust, die wezenlijk deel uitmaakt van de geestelijke gesteldheid van de hoofdpersoon.  De nervositeit van de ik-figuur wordt onmiskenbaar weerspiegeld in de taal.</w:t>
      </w:r>
    </w:p>
    <w:p w14:paraId="13A14989" w14:textId="77777777" w:rsidR="00D30363" w:rsidRPr="00D30363" w:rsidRDefault="00D30363" w:rsidP="00D30363">
      <w:pPr>
        <w:spacing w:after="0" w:line="276" w:lineRule="auto"/>
        <w:rPr>
          <w:rFonts w:ascii="Georgia" w:hAnsi="Georgia"/>
          <w:sz w:val="24"/>
          <w:szCs w:val="24"/>
        </w:rPr>
      </w:pPr>
    </w:p>
    <w:p w14:paraId="2B4A3E76" w14:textId="77777777" w:rsidR="009D7FA9" w:rsidRDefault="009D7FA9" w:rsidP="00D30363">
      <w:pPr>
        <w:spacing w:after="0" w:line="276" w:lineRule="auto"/>
        <w:rPr>
          <w:rFonts w:ascii="Georgia" w:hAnsi="Georgia"/>
          <w:sz w:val="24"/>
          <w:szCs w:val="24"/>
        </w:rPr>
      </w:pPr>
    </w:p>
    <w:p w14:paraId="2D8EB6E1" w14:textId="424D51DC" w:rsidR="00D30363" w:rsidRPr="009D7FA9" w:rsidRDefault="00D30363" w:rsidP="00D30363">
      <w:pPr>
        <w:spacing w:after="0" w:line="276" w:lineRule="auto"/>
        <w:rPr>
          <w:rFonts w:ascii="Georgia" w:hAnsi="Georgia"/>
          <w:sz w:val="32"/>
          <w:szCs w:val="32"/>
        </w:rPr>
      </w:pPr>
      <w:r w:rsidRPr="009D7FA9">
        <w:rPr>
          <w:rFonts w:ascii="Georgia" w:hAnsi="Georgia"/>
          <w:sz w:val="32"/>
          <w:szCs w:val="32"/>
        </w:rPr>
        <w:t>Van vrije indirecte naar directe rede</w:t>
      </w:r>
    </w:p>
    <w:p w14:paraId="0CD9236C" w14:textId="77777777" w:rsidR="009D7FA9" w:rsidRDefault="009D7FA9" w:rsidP="00D30363">
      <w:pPr>
        <w:spacing w:after="0" w:line="276" w:lineRule="auto"/>
        <w:rPr>
          <w:rFonts w:ascii="Georgia" w:hAnsi="Georgia"/>
          <w:sz w:val="24"/>
          <w:szCs w:val="24"/>
        </w:rPr>
      </w:pPr>
    </w:p>
    <w:p w14:paraId="570AB2B9" w14:textId="5A4B1107" w:rsidR="00D30363" w:rsidRPr="00D30363" w:rsidRDefault="00D30363" w:rsidP="00D30363">
      <w:pPr>
        <w:spacing w:after="0" w:line="276" w:lineRule="auto"/>
        <w:rPr>
          <w:rFonts w:ascii="Georgia" w:hAnsi="Georgia"/>
          <w:sz w:val="24"/>
          <w:szCs w:val="24"/>
        </w:rPr>
      </w:pPr>
      <w:r w:rsidRPr="00D30363">
        <w:rPr>
          <w:rFonts w:ascii="Georgia" w:hAnsi="Georgia"/>
          <w:sz w:val="24"/>
          <w:szCs w:val="24"/>
        </w:rPr>
        <w:t xml:space="preserve">Een andere opvallende stijlfiguur is die van de vrije indirecte rede, die </w:t>
      </w:r>
      <w:proofErr w:type="spellStart"/>
      <w:r w:rsidRPr="00D30363">
        <w:rPr>
          <w:rFonts w:ascii="Georgia" w:hAnsi="Georgia"/>
          <w:sz w:val="24"/>
          <w:szCs w:val="24"/>
        </w:rPr>
        <w:t>Hamsun</w:t>
      </w:r>
      <w:proofErr w:type="spellEnd"/>
      <w:r w:rsidRPr="00D30363">
        <w:rPr>
          <w:rFonts w:ascii="Georgia" w:hAnsi="Georgia"/>
          <w:sz w:val="24"/>
          <w:szCs w:val="24"/>
        </w:rPr>
        <w:t xml:space="preserve"> zonder merkbare overgang afwisselt met de directe rede. </w:t>
      </w:r>
      <w:proofErr w:type="spellStart"/>
      <w:r w:rsidRPr="00D30363">
        <w:rPr>
          <w:rFonts w:ascii="Georgia" w:hAnsi="Georgia"/>
          <w:sz w:val="24"/>
          <w:szCs w:val="24"/>
        </w:rPr>
        <w:t>Hamsun</w:t>
      </w:r>
      <w:proofErr w:type="spellEnd"/>
      <w:r w:rsidRPr="00D30363">
        <w:rPr>
          <w:rFonts w:ascii="Georgia" w:hAnsi="Georgia"/>
          <w:sz w:val="24"/>
          <w:szCs w:val="24"/>
        </w:rPr>
        <w:t xml:space="preserve"> gebruikt overigens nergens aanhalingstekens. Hij geeft de woorden of gedachten van zijn personage ook weer zonder een inleiding als ‘hij zei...’, ‘hij dacht…’, al gebruikt hij wel de woordvolgorde van de directe rede (en meestal de verleden tijd), zoals aan het begin van de scène waar hij de man aanspreekt, die hij later verjaagt met het groteske verhaal over </w:t>
      </w:r>
      <w:proofErr w:type="spellStart"/>
      <w:r w:rsidRPr="00D30363">
        <w:rPr>
          <w:rFonts w:ascii="Georgia" w:hAnsi="Georgia"/>
          <w:sz w:val="24"/>
          <w:szCs w:val="24"/>
        </w:rPr>
        <w:t>Happolati</w:t>
      </w:r>
      <w:proofErr w:type="spellEnd"/>
      <w:r w:rsidRPr="00D30363">
        <w:rPr>
          <w:rFonts w:ascii="Georgia" w:hAnsi="Georgia"/>
          <w:sz w:val="24"/>
          <w:szCs w:val="24"/>
        </w:rPr>
        <w:t>:</w:t>
      </w:r>
    </w:p>
    <w:p w14:paraId="50774D01" w14:textId="77777777" w:rsidR="00D30363" w:rsidRPr="00D30363" w:rsidRDefault="00D30363" w:rsidP="00D30363">
      <w:pPr>
        <w:spacing w:after="0" w:line="276" w:lineRule="auto"/>
        <w:rPr>
          <w:rFonts w:ascii="Georgia" w:hAnsi="Georgia"/>
          <w:sz w:val="24"/>
          <w:szCs w:val="24"/>
        </w:rPr>
      </w:pPr>
    </w:p>
    <w:p w14:paraId="01DABE86" w14:textId="77777777" w:rsidR="009D7FA9" w:rsidRDefault="00D30363" w:rsidP="009D7FA9">
      <w:pPr>
        <w:spacing w:after="0" w:line="276" w:lineRule="auto"/>
        <w:ind w:left="708"/>
        <w:rPr>
          <w:rFonts w:ascii="Georgia" w:hAnsi="Georgia"/>
          <w:sz w:val="24"/>
          <w:szCs w:val="24"/>
        </w:rPr>
      </w:pPr>
      <w:r w:rsidRPr="00D30363">
        <w:rPr>
          <w:rFonts w:ascii="Georgia" w:hAnsi="Georgia"/>
          <w:sz w:val="24"/>
          <w:szCs w:val="24"/>
        </w:rPr>
        <w:t>Mag ik u een sigaret aanbieden?</w:t>
      </w:r>
    </w:p>
    <w:p w14:paraId="140F7203" w14:textId="01284B3B" w:rsidR="00D30363" w:rsidRPr="00D30363" w:rsidRDefault="00D30363" w:rsidP="009D7FA9">
      <w:pPr>
        <w:spacing w:after="0" w:line="276" w:lineRule="auto"/>
        <w:ind w:left="708" w:firstLine="708"/>
        <w:rPr>
          <w:rFonts w:ascii="Georgia" w:hAnsi="Georgia"/>
          <w:sz w:val="24"/>
          <w:szCs w:val="24"/>
        </w:rPr>
      </w:pPr>
      <w:r w:rsidRPr="00D30363">
        <w:rPr>
          <w:rFonts w:ascii="Georgia" w:hAnsi="Georgia"/>
          <w:sz w:val="24"/>
          <w:szCs w:val="24"/>
        </w:rPr>
        <w:lastRenderedPageBreak/>
        <w:t>Nee, bedankt, de man rookte niet, hij had moeten stoppen om zijn ogen te sparen, hij was bijna blind. Maar toch vriendelijk bedankt!</w:t>
      </w:r>
    </w:p>
    <w:p w14:paraId="2F958806" w14:textId="77777777" w:rsidR="00D30363" w:rsidRPr="00D30363" w:rsidRDefault="00D30363" w:rsidP="00D30363">
      <w:pPr>
        <w:spacing w:after="0" w:line="276" w:lineRule="auto"/>
        <w:rPr>
          <w:rFonts w:ascii="Georgia" w:hAnsi="Georgia"/>
          <w:sz w:val="24"/>
          <w:szCs w:val="24"/>
        </w:rPr>
      </w:pPr>
    </w:p>
    <w:p w14:paraId="61177AB0" w14:textId="77777777" w:rsidR="009D7FA9" w:rsidRDefault="00D30363" w:rsidP="00D30363">
      <w:pPr>
        <w:spacing w:after="0" w:line="276" w:lineRule="auto"/>
        <w:rPr>
          <w:rFonts w:ascii="Georgia" w:hAnsi="Georgia"/>
          <w:sz w:val="24"/>
          <w:szCs w:val="24"/>
        </w:rPr>
      </w:pPr>
      <w:r w:rsidRPr="00D30363">
        <w:rPr>
          <w:rFonts w:ascii="Georgia" w:hAnsi="Georgia"/>
          <w:sz w:val="24"/>
          <w:szCs w:val="24"/>
        </w:rPr>
        <w:t xml:space="preserve">Het is een tussenvorm tussen de directe en indirecte rede. Het is net of de verteller een klein stapje achteruit zet en iets meer afstand schept tussen hem (en met hem de lezer) en de romanfiguur, zonder het personage los te laten. Het lijkt net iets objectiever en </w:t>
      </w:r>
      <w:proofErr w:type="spellStart"/>
      <w:r w:rsidRPr="00D30363">
        <w:rPr>
          <w:rFonts w:ascii="Georgia" w:hAnsi="Georgia"/>
          <w:sz w:val="24"/>
          <w:szCs w:val="24"/>
        </w:rPr>
        <w:t>observerender</w:t>
      </w:r>
      <w:proofErr w:type="spellEnd"/>
      <w:r w:rsidRPr="00D30363">
        <w:rPr>
          <w:rFonts w:ascii="Georgia" w:hAnsi="Georgia"/>
          <w:sz w:val="24"/>
          <w:szCs w:val="24"/>
        </w:rPr>
        <w:t xml:space="preserve">, wat heel karakteristiek is voor de ik-figuur. Zelfs op de meest emotionele momenten blijft hij zich bewust van wat hij doet en zegt. Geregeld ook spreekt hij met zichzelf alsof hij twee personen is en moedigt hij zijn andere ik aan iets te doen of juist te laten en spreekt hij hem bestraffend toe. Hij gaat nooit op in het moment, maar is zichzelf onophoudelijk aan het analyseren. Een lang volgehouden vrije indirecte rede wordt vanzelf een monologue interieur oftewel een stream of </w:t>
      </w:r>
      <w:proofErr w:type="spellStart"/>
      <w:r w:rsidRPr="00D30363">
        <w:rPr>
          <w:rFonts w:ascii="Georgia" w:hAnsi="Georgia"/>
          <w:sz w:val="24"/>
          <w:szCs w:val="24"/>
        </w:rPr>
        <w:t>consciousness</w:t>
      </w:r>
      <w:proofErr w:type="spellEnd"/>
      <w:r w:rsidRPr="00D30363">
        <w:rPr>
          <w:rFonts w:ascii="Georgia" w:hAnsi="Georgia"/>
          <w:sz w:val="24"/>
          <w:szCs w:val="24"/>
        </w:rPr>
        <w:t xml:space="preserve"> en zo leest deze roman ook bijna. In dat licht kondigt </w:t>
      </w:r>
      <w:r w:rsidRPr="009D7FA9">
        <w:rPr>
          <w:rFonts w:ascii="Georgia" w:hAnsi="Georgia"/>
          <w:i/>
          <w:iCs/>
          <w:sz w:val="24"/>
          <w:szCs w:val="24"/>
        </w:rPr>
        <w:t>Honger</w:t>
      </w:r>
      <w:r w:rsidRPr="00D30363">
        <w:rPr>
          <w:rFonts w:ascii="Georgia" w:hAnsi="Georgia"/>
          <w:sz w:val="24"/>
          <w:szCs w:val="24"/>
        </w:rPr>
        <w:t xml:space="preserve"> de latere modernistische romans aan.</w:t>
      </w:r>
    </w:p>
    <w:p w14:paraId="0BDF9955" w14:textId="71442D1A" w:rsidR="00B625C9" w:rsidRPr="00D30363" w:rsidRDefault="00D30363" w:rsidP="00732D2E">
      <w:pPr>
        <w:spacing w:after="0" w:line="276" w:lineRule="auto"/>
        <w:ind w:firstLine="708"/>
        <w:rPr>
          <w:rFonts w:ascii="Georgia" w:hAnsi="Georgia"/>
          <w:sz w:val="24"/>
          <w:szCs w:val="24"/>
        </w:rPr>
      </w:pPr>
      <w:r w:rsidRPr="00D30363">
        <w:rPr>
          <w:rFonts w:ascii="Georgia" w:hAnsi="Georgia"/>
          <w:sz w:val="24"/>
          <w:szCs w:val="24"/>
        </w:rPr>
        <w:t>Deze opvallende keuzes in taalgebruik maken de roman bijzonder en uitdagend om te vertalen.</w:t>
      </w:r>
    </w:p>
    <w:p w14:paraId="44EF2CAF" w14:textId="77777777" w:rsidR="00D30363" w:rsidRPr="00D30363" w:rsidRDefault="00D30363">
      <w:pPr>
        <w:spacing w:after="0" w:line="276" w:lineRule="auto"/>
        <w:rPr>
          <w:rFonts w:ascii="Georgia" w:hAnsi="Georgia"/>
          <w:sz w:val="24"/>
          <w:szCs w:val="24"/>
        </w:rPr>
      </w:pPr>
    </w:p>
    <w:sectPr w:rsidR="00D30363" w:rsidRPr="00D30363" w:rsidSect="008803E4">
      <w:footerReference w:type="default" r:id="rId6"/>
      <w:pgSz w:w="11906" w:h="16838"/>
      <w:pgMar w:top="1417" w:right="1417" w:bottom="1417" w:left="1417"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05C6F" w14:textId="77777777" w:rsidR="00150BC8" w:rsidRDefault="00150BC8" w:rsidP="008803E4">
      <w:pPr>
        <w:spacing w:after="0" w:line="240" w:lineRule="auto"/>
      </w:pPr>
      <w:r>
        <w:separator/>
      </w:r>
    </w:p>
  </w:endnote>
  <w:endnote w:type="continuationSeparator" w:id="0">
    <w:p w14:paraId="0D3C42CB" w14:textId="77777777" w:rsidR="00150BC8" w:rsidRDefault="00150BC8" w:rsidP="00880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1077925"/>
      <w:docPartObj>
        <w:docPartGallery w:val="Page Numbers (Bottom of Page)"/>
        <w:docPartUnique/>
      </w:docPartObj>
    </w:sdtPr>
    <w:sdtContent>
      <w:p w14:paraId="7E3D343E" w14:textId="6EFEDDCB" w:rsidR="008803E4" w:rsidRDefault="008803E4">
        <w:pPr>
          <w:pStyle w:val="Voettekst"/>
        </w:pPr>
        <w:r>
          <w:rPr>
            <w:noProof/>
            <w:lang w:val="en-US"/>
          </w:rPr>
          <w:drawing>
            <wp:inline distT="0" distB="0" distL="0" distR="0" wp14:anchorId="428FAA29" wp14:editId="03FBE90B">
              <wp:extent cx="5760720" cy="5727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mv2.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2770"/>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anchorId="1196E953" wp14:editId="1FD8E3A1">
                  <wp:simplePos x="0" y="0"/>
                  <wp:positionH relativeFrom="page">
                    <wp:align>left</wp:align>
                  </wp:positionH>
                  <wp:positionV relativeFrom="page">
                    <wp:align>bottom</wp:align>
                  </wp:positionV>
                  <wp:extent cx="1514475" cy="1578610"/>
                  <wp:effectExtent l="0" t="0" r="9525" b="254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14475" cy="157861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49D52DD6" w14:textId="77777777" w:rsidR="008803E4" w:rsidRDefault="008803E4">
                              <w:pPr>
                                <w:jc w:val="center"/>
                                <w:rPr>
                                  <w:szCs w:val="72"/>
                                </w:rPr>
                              </w:pPr>
                              <w:r>
                                <w:rPr>
                                  <w:rFonts w:eastAsiaTheme="minorEastAsia"/>
                                </w:rPr>
                                <w:fldChar w:fldCharType="begin"/>
                              </w:r>
                              <w:r>
                                <w:instrText>PAGE    \* MERGEFORMAT</w:instrText>
                              </w:r>
                              <w:r>
                                <w:rPr>
                                  <w:rFonts w:eastAsiaTheme="minorEastAsia"/>
                                </w:rPr>
                                <w:fldChar w:fldCharType="separate"/>
                              </w:r>
                              <w:r w:rsidRPr="008803E4">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6E95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119.25pt;height:124.3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" adj="21600" fillcolor="#d2eaf1" stroked="f">
                  <v:textbox>
                    <w:txbxContent>
                      <w:p w14:paraId="49D52DD6" w14:textId="77777777" w:rsidR="008803E4" w:rsidRDefault="008803E4">
                        <w:pPr>
                          <w:jc w:val="center"/>
                          <w:rPr>
                            <w:szCs w:val="72"/>
                          </w:rPr>
                        </w:pPr>
                        <w:r>
                          <w:rPr>
                            <w:rFonts w:eastAsiaTheme="minorEastAsia"/>
                          </w:rPr>
                          <w:fldChar w:fldCharType="begin"/>
                        </w:r>
                        <w:r>
                          <w:instrText>PAGE    \* MERGEFORMAT</w:instrText>
                        </w:r>
                        <w:r>
                          <w:rPr>
                            <w:rFonts w:eastAsiaTheme="minorEastAsia"/>
                          </w:rPr>
                          <w:fldChar w:fldCharType="separate"/>
                        </w:r>
                        <w:r w:rsidRPr="008803E4">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AF839" w14:textId="77777777" w:rsidR="00150BC8" w:rsidRDefault="00150BC8" w:rsidP="008803E4">
      <w:pPr>
        <w:spacing w:after="0" w:line="240" w:lineRule="auto"/>
      </w:pPr>
      <w:r>
        <w:separator/>
      </w:r>
    </w:p>
  </w:footnote>
  <w:footnote w:type="continuationSeparator" w:id="0">
    <w:p w14:paraId="1163771D" w14:textId="77777777" w:rsidR="00150BC8" w:rsidRDefault="00150BC8" w:rsidP="008803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363"/>
    <w:rsid w:val="00150BC8"/>
    <w:rsid w:val="001A3EAC"/>
    <w:rsid w:val="001B3CD3"/>
    <w:rsid w:val="001D3E28"/>
    <w:rsid w:val="003624C3"/>
    <w:rsid w:val="00487034"/>
    <w:rsid w:val="004F5793"/>
    <w:rsid w:val="006800DA"/>
    <w:rsid w:val="00732D2E"/>
    <w:rsid w:val="0081537A"/>
    <w:rsid w:val="008803E4"/>
    <w:rsid w:val="008B00CC"/>
    <w:rsid w:val="008D5A73"/>
    <w:rsid w:val="009D7FA9"/>
    <w:rsid w:val="009F1013"/>
    <w:rsid w:val="00AA219B"/>
    <w:rsid w:val="00B625C9"/>
    <w:rsid w:val="00D30363"/>
    <w:rsid w:val="00FE52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333BD"/>
  <w15:docId w15:val="{5B7CA680-2B92-422E-BCFD-906239DB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03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303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3036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3036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3036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3036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036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036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036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036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3036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3036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3036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3036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3036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036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036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0363"/>
    <w:rPr>
      <w:rFonts w:eastAsiaTheme="majorEastAsia" w:cstheme="majorBidi"/>
      <w:color w:val="272727" w:themeColor="text1" w:themeTint="D8"/>
    </w:rPr>
  </w:style>
  <w:style w:type="paragraph" w:styleId="Titel">
    <w:name w:val="Title"/>
    <w:basedOn w:val="Standaard"/>
    <w:next w:val="Standaard"/>
    <w:link w:val="TitelChar"/>
    <w:uiPriority w:val="10"/>
    <w:qFormat/>
    <w:rsid w:val="00D303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036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036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036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036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0363"/>
    <w:rPr>
      <w:i/>
      <w:iCs/>
      <w:color w:val="404040" w:themeColor="text1" w:themeTint="BF"/>
    </w:rPr>
  </w:style>
  <w:style w:type="paragraph" w:styleId="Lijstalinea">
    <w:name w:val="List Paragraph"/>
    <w:basedOn w:val="Standaard"/>
    <w:uiPriority w:val="34"/>
    <w:qFormat/>
    <w:rsid w:val="00D30363"/>
    <w:pPr>
      <w:ind w:left="720"/>
      <w:contextualSpacing/>
    </w:pPr>
  </w:style>
  <w:style w:type="character" w:styleId="Intensievebenadrukking">
    <w:name w:val="Intense Emphasis"/>
    <w:basedOn w:val="Standaardalinea-lettertype"/>
    <w:uiPriority w:val="21"/>
    <w:qFormat/>
    <w:rsid w:val="00D30363"/>
    <w:rPr>
      <w:i/>
      <w:iCs/>
      <w:color w:val="2F5496" w:themeColor="accent1" w:themeShade="BF"/>
    </w:rPr>
  </w:style>
  <w:style w:type="paragraph" w:styleId="Duidelijkcitaat">
    <w:name w:val="Intense Quote"/>
    <w:basedOn w:val="Standaard"/>
    <w:next w:val="Standaard"/>
    <w:link w:val="DuidelijkcitaatChar"/>
    <w:uiPriority w:val="30"/>
    <w:qFormat/>
    <w:rsid w:val="00D303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30363"/>
    <w:rPr>
      <w:i/>
      <w:iCs/>
      <w:color w:val="2F5496" w:themeColor="accent1" w:themeShade="BF"/>
    </w:rPr>
  </w:style>
  <w:style w:type="character" w:styleId="Intensieveverwijzing">
    <w:name w:val="Intense Reference"/>
    <w:basedOn w:val="Standaardalinea-lettertype"/>
    <w:uiPriority w:val="32"/>
    <w:qFormat/>
    <w:rsid w:val="00D30363"/>
    <w:rPr>
      <w:b/>
      <w:bCs/>
      <w:smallCaps/>
      <w:color w:val="2F5496" w:themeColor="accent1" w:themeShade="BF"/>
      <w:spacing w:val="5"/>
    </w:rPr>
  </w:style>
  <w:style w:type="paragraph" w:styleId="Normaalweb">
    <w:name w:val="Normal (Web)"/>
    <w:basedOn w:val="Standaard"/>
    <w:uiPriority w:val="99"/>
    <w:semiHidden/>
    <w:unhideWhenUsed/>
    <w:rsid w:val="009D7FA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uiPriority w:val="20"/>
    <w:qFormat/>
    <w:rsid w:val="009D7FA9"/>
    <w:rPr>
      <w:i/>
      <w:iCs/>
    </w:rPr>
  </w:style>
  <w:style w:type="paragraph" w:styleId="Koptekst">
    <w:name w:val="header"/>
    <w:basedOn w:val="Standaard"/>
    <w:link w:val="KoptekstChar"/>
    <w:uiPriority w:val="99"/>
    <w:unhideWhenUsed/>
    <w:rsid w:val="008803E4"/>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8803E4"/>
  </w:style>
  <w:style w:type="paragraph" w:styleId="Voettekst">
    <w:name w:val="footer"/>
    <w:basedOn w:val="Standaard"/>
    <w:link w:val="VoettekstChar"/>
    <w:uiPriority w:val="99"/>
    <w:unhideWhenUsed/>
    <w:rsid w:val="008803E4"/>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8803E4"/>
  </w:style>
  <w:style w:type="paragraph" w:styleId="Ballontekst">
    <w:name w:val="Balloon Text"/>
    <w:basedOn w:val="Standaard"/>
    <w:link w:val="BallontekstChar"/>
    <w:uiPriority w:val="99"/>
    <w:semiHidden/>
    <w:unhideWhenUsed/>
    <w:rsid w:val="008803E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803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1156</Words>
  <Characters>6364</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2024-09-26T12:47:00Z</dcterms:created>
  <dcterms:modified xsi:type="dcterms:W3CDTF">2024-09-26T12:47:00Z</dcterms:modified>
</cp:coreProperties>
</file>