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66CB" w14:textId="6F424120" w:rsidR="00612AFE" w:rsidRPr="00201275" w:rsidRDefault="00612AFE" w:rsidP="00612AFE">
      <w:pPr>
        <w:widowControl/>
        <w:tabs>
          <w:tab w:val="clear" w:pos="363"/>
        </w:tabs>
        <w:spacing w:line="276" w:lineRule="auto"/>
        <w:rPr>
          <w:rFonts w:ascii="Georgia" w:hAnsi="Georgia"/>
          <w:sz w:val="36"/>
          <w:szCs w:val="36"/>
        </w:rPr>
      </w:pPr>
      <w:r w:rsidRPr="00201275">
        <w:rPr>
          <w:rFonts w:ascii="Georgia" w:hAnsi="Georgia"/>
          <w:sz w:val="36"/>
          <w:szCs w:val="36"/>
        </w:rPr>
        <w:t>René Kurpershoek</w:t>
      </w:r>
    </w:p>
    <w:p w14:paraId="26BF1F4E" w14:textId="77777777" w:rsidR="00612AFE" w:rsidRPr="00A8102D" w:rsidRDefault="00612AFE" w:rsidP="00612AFE">
      <w:pPr>
        <w:widowControl/>
        <w:tabs>
          <w:tab w:val="clear" w:pos="363"/>
        </w:tabs>
        <w:spacing w:line="276" w:lineRule="auto"/>
        <w:rPr>
          <w:rFonts w:ascii="Georgia" w:hAnsi="Georgia"/>
          <w:sz w:val="28"/>
          <w:szCs w:val="36"/>
        </w:rPr>
      </w:pPr>
    </w:p>
    <w:p w14:paraId="7399CF1A" w14:textId="77777777" w:rsidR="00612AFE" w:rsidRPr="00201275" w:rsidRDefault="00612AFE" w:rsidP="00612AFE">
      <w:pPr>
        <w:spacing w:line="276" w:lineRule="auto"/>
        <w:rPr>
          <w:rFonts w:ascii="Georgia" w:hAnsi="Georgia"/>
          <w:sz w:val="36"/>
          <w:szCs w:val="36"/>
        </w:rPr>
      </w:pPr>
      <w:r w:rsidRPr="00201275">
        <w:rPr>
          <w:rFonts w:ascii="Georgia" w:hAnsi="Georgia"/>
          <w:sz w:val="36"/>
          <w:szCs w:val="36"/>
        </w:rPr>
        <w:t>Dankwoord bij de aanvaarding van de Martinus Nijhoffprijs 1993</w:t>
      </w:r>
    </w:p>
    <w:p w14:paraId="6EAB0C22" w14:textId="77777777" w:rsidR="00612AFE" w:rsidRPr="00A8102D" w:rsidRDefault="00612AFE" w:rsidP="00612AFE">
      <w:pPr>
        <w:spacing w:line="276" w:lineRule="auto"/>
        <w:rPr>
          <w:rFonts w:ascii="Georgia" w:hAnsi="Georgia"/>
          <w:sz w:val="28"/>
          <w:szCs w:val="36"/>
        </w:rPr>
      </w:pPr>
    </w:p>
    <w:p w14:paraId="6B1F998E" w14:textId="420DEE57" w:rsidR="00612AFE" w:rsidRPr="00201275" w:rsidRDefault="00612AFE" w:rsidP="00612AFE">
      <w:pPr>
        <w:widowControl/>
        <w:tabs>
          <w:tab w:val="clear" w:pos="363"/>
        </w:tabs>
        <w:spacing w:line="276" w:lineRule="auto"/>
        <w:rPr>
          <w:rFonts w:ascii="Georgia" w:hAnsi="Georgia"/>
          <w:i/>
          <w:iCs/>
          <w:sz w:val="28"/>
          <w:szCs w:val="28"/>
        </w:rPr>
      </w:pPr>
      <w:r w:rsidRPr="00201275">
        <w:rPr>
          <w:rFonts w:ascii="Georgia" w:hAnsi="Georgia"/>
          <w:i/>
          <w:iCs/>
          <w:sz w:val="28"/>
          <w:szCs w:val="28"/>
        </w:rPr>
        <w:t xml:space="preserve">René Kurpershoek (1951) vertaalde van 1980 tot 2000 romans en verhalen van onder anderen Sylvia </w:t>
      </w:r>
      <w:proofErr w:type="spellStart"/>
      <w:r w:rsidRPr="00201275">
        <w:rPr>
          <w:rFonts w:ascii="Georgia" w:hAnsi="Georgia"/>
          <w:i/>
          <w:iCs/>
          <w:sz w:val="28"/>
          <w:szCs w:val="28"/>
        </w:rPr>
        <w:t>Plath</w:t>
      </w:r>
      <w:proofErr w:type="spellEnd"/>
      <w:r w:rsidRPr="00201275">
        <w:rPr>
          <w:rFonts w:ascii="Georgia" w:hAnsi="Georgia"/>
          <w:i/>
          <w:iCs/>
          <w:sz w:val="28"/>
          <w:szCs w:val="28"/>
        </w:rPr>
        <w:t xml:space="preserve">, V.S. </w:t>
      </w:r>
      <w:proofErr w:type="spellStart"/>
      <w:r w:rsidRPr="00201275">
        <w:rPr>
          <w:rFonts w:ascii="Georgia" w:hAnsi="Georgia"/>
          <w:i/>
          <w:iCs/>
          <w:sz w:val="28"/>
          <w:szCs w:val="28"/>
        </w:rPr>
        <w:t>Naipaul</w:t>
      </w:r>
      <w:proofErr w:type="spellEnd"/>
      <w:r w:rsidRPr="00201275">
        <w:rPr>
          <w:rFonts w:ascii="Georgia" w:hAnsi="Georgia"/>
          <w:i/>
          <w:iCs/>
          <w:sz w:val="28"/>
          <w:szCs w:val="28"/>
        </w:rPr>
        <w:t xml:space="preserve">, Henry Roth, Paul </w:t>
      </w:r>
      <w:proofErr w:type="spellStart"/>
      <w:r w:rsidRPr="00201275">
        <w:rPr>
          <w:rFonts w:ascii="Georgia" w:hAnsi="Georgia"/>
          <w:i/>
          <w:iCs/>
          <w:sz w:val="28"/>
          <w:szCs w:val="28"/>
        </w:rPr>
        <w:t>Bowles</w:t>
      </w:r>
      <w:proofErr w:type="spellEnd"/>
      <w:r w:rsidRPr="00201275">
        <w:rPr>
          <w:rFonts w:ascii="Georgia" w:hAnsi="Georgia"/>
          <w:i/>
          <w:iCs/>
          <w:sz w:val="28"/>
          <w:szCs w:val="28"/>
        </w:rPr>
        <w:t xml:space="preserve"> en Vladimir Nabokov. De vertaling van diens roman </w:t>
      </w:r>
      <w:r w:rsidRPr="00201275">
        <w:rPr>
          <w:rFonts w:ascii="Georgia" w:hAnsi="Georgia"/>
          <w:sz w:val="28"/>
          <w:szCs w:val="28"/>
        </w:rPr>
        <w:t>Ada</w:t>
      </w:r>
      <w:r w:rsidRPr="00201275">
        <w:rPr>
          <w:rFonts w:ascii="Georgia" w:hAnsi="Georgia"/>
          <w:i/>
          <w:iCs/>
          <w:sz w:val="28"/>
          <w:szCs w:val="28"/>
        </w:rPr>
        <w:t xml:space="preserve"> leidde in 1993 tot het toekennen van de Martinus Nijhoffprijs. Van 2000 tot 2014 werkte hij als vertaler in dienst van De Nederlandsche Bank. Hierna vertaalde hij ‘om er weer in te komen’ </w:t>
      </w:r>
      <w:proofErr w:type="spellStart"/>
      <w:r w:rsidRPr="00201275">
        <w:rPr>
          <w:rFonts w:ascii="Georgia" w:hAnsi="Georgia"/>
          <w:sz w:val="28"/>
          <w:szCs w:val="28"/>
        </w:rPr>
        <w:t>Antic</w:t>
      </w:r>
      <w:proofErr w:type="spellEnd"/>
      <w:r w:rsidRPr="00201275">
        <w:rPr>
          <w:rFonts w:ascii="Georgia" w:hAnsi="Georgia"/>
          <w:sz w:val="28"/>
          <w:szCs w:val="28"/>
        </w:rPr>
        <w:t xml:space="preserve"> Hay</w:t>
      </w:r>
      <w:r w:rsidRPr="00201275">
        <w:rPr>
          <w:rFonts w:ascii="Georgia" w:hAnsi="Georgia"/>
          <w:i/>
          <w:iCs/>
          <w:sz w:val="28"/>
          <w:szCs w:val="28"/>
        </w:rPr>
        <w:t xml:space="preserve"> van Aldous Huxley (nog onuitgegeven) en voorts prozawerk van Walt </w:t>
      </w:r>
      <w:proofErr w:type="spellStart"/>
      <w:r w:rsidRPr="00201275">
        <w:rPr>
          <w:rFonts w:ascii="Georgia" w:hAnsi="Georgia"/>
          <w:i/>
          <w:iCs/>
          <w:sz w:val="28"/>
          <w:szCs w:val="28"/>
        </w:rPr>
        <w:t>Whitman</w:t>
      </w:r>
      <w:proofErr w:type="spellEnd"/>
      <w:r w:rsidRPr="00201275">
        <w:rPr>
          <w:rFonts w:ascii="Georgia" w:hAnsi="Georgia"/>
          <w:i/>
          <w:iCs/>
          <w:sz w:val="28"/>
          <w:szCs w:val="28"/>
        </w:rPr>
        <w:t xml:space="preserve"> en romans van onder meer DBC Pierre, en doceerde hij aan de Vertalers</w:t>
      </w:r>
      <w:r w:rsidR="00201275">
        <w:rPr>
          <w:rFonts w:ascii="Georgia" w:hAnsi="Georgia"/>
          <w:i/>
          <w:iCs/>
          <w:sz w:val="28"/>
          <w:szCs w:val="28"/>
        </w:rPr>
        <w:t>v</w:t>
      </w:r>
      <w:r w:rsidRPr="00201275">
        <w:rPr>
          <w:rFonts w:ascii="Georgia" w:hAnsi="Georgia"/>
          <w:i/>
          <w:iCs/>
          <w:sz w:val="28"/>
          <w:szCs w:val="28"/>
        </w:rPr>
        <w:t>akschool Amsterdam.</w:t>
      </w:r>
      <w:r w:rsidRPr="00201275">
        <w:rPr>
          <w:rFonts w:ascii="Georgia" w:hAnsi="Georgia"/>
          <w:i/>
          <w:iCs/>
          <w:sz w:val="28"/>
          <w:szCs w:val="28"/>
        </w:rPr>
        <w:br w:type="page"/>
      </w:r>
    </w:p>
    <w:p w14:paraId="1FDD8F94" w14:textId="4BA34EF4" w:rsidR="00304787" w:rsidRPr="00201275" w:rsidRDefault="00304787" w:rsidP="00612AFE">
      <w:pPr>
        <w:spacing w:line="276" w:lineRule="auto"/>
        <w:rPr>
          <w:rFonts w:ascii="Georgia" w:hAnsi="Georgia"/>
          <w:sz w:val="36"/>
          <w:szCs w:val="36"/>
        </w:rPr>
      </w:pPr>
      <w:bookmarkStart w:id="0" w:name="_Hlk90984482"/>
      <w:r w:rsidRPr="00201275">
        <w:rPr>
          <w:rFonts w:ascii="Georgia" w:hAnsi="Georgia"/>
          <w:sz w:val="36"/>
          <w:szCs w:val="36"/>
        </w:rPr>
        <w:lastRenderedPageBreak/>
        <w:t>D</w:t>
      </w:r>
      <w:r w:rsidR="00612AFE" w:rsidRPr="00201275">
        <w:rPr>
          <w:rFonts w:ascii="Georgia" w:hAnsi="Georgia"/>
          <w:sz w:val="36"/>
          <w:szCs w:val="36"/>
        </w:rPr>
        <w:t>ankwoord bij de aanvaarding van de Martinus Nijhoffprijs 1993</w:t>
      </w:r>
    </w:p>
    <w:p w14:paraId="11D9D990" w14:textId="77777777" w:rsidR="00304787" w:rsidRPr="00A8102D" w:rsidRDefault="00304787" w:rsidP="00612AFE">
      <w:pPr>
        <w:spacing w:line="276" w:lineRule="auto"/>
        <w:rPr>
          <w:rFonts w:ascii="Georgia" w:hAnsi="Georgia"/>
          <w:sz w:val="24"/>
          <w:szCs w:val="36"/>
        </w:rPr>
      </w:pPr>
    </w:p>
    <w:bookmarkEnd w:id="0"/>
    <w:p w14:paraId="6D7C3703" w14:textId="77777777" w:rsidR="00304787" w:rsidRPr="00612AFE" w:rsidRDefault="00760F01" w:rsidP="00612AFE">
      <w:pPr>
        <w:spacing w:line="276" w:lineRule="auto"/>
        <w:rPr>
          <w:rFonts w:ascii="Georgia" w:hAnsi="Georgia"/>
          <w:sz w:val="24"/>
        </w:rPr>
      </w:pPr>
      <w:r w:rsidRPr="00612AFE">
        <w:rPr>
          <w:rFonts w:ascii="Georgia" w:hAnsi="Georgia"/>
          <w:sz w:val="24"/>
        </w:rPr>
        <w:t>Geachte leden van de jury, geachte bestuursleden van het Prins Bernhard</w:t>
      </w:r>
      <w:r w:rsidR="00304787" w:rsidRPr="00612AFE">
        <w:rPr>
          <w:rFonts w:ascii="Georgia" w:hAnsi="Georgia"/>
          <w:sz w:val="24"/>
        </w:rPr>
        <w:t xml:space="preserve"> </w:t>
      </w:r>
      <w:r w:rsidRPr="00612AFE">
        <w:rPr>
          <w:rFonts w:ascii="Georgia" w:hAnsi="Georgia"/>
          <w:sz w:val="24"/>
        </w:rPr>
        <w:t>Fonds, geachte genodigden en belangstellenden,</w:t>
      </w:r>
    </w:p>
    <w:p w14:paraId="5D806B86" w14:textId="77777777" w:rsidR="00201275" w:rsidRDefault="00201275" w:rsidP="00612AFE">
      <w:pPr>
        <w:spacing w:line="276" w:lineRule="auto"/>
        <w:rPr>
          <w:rFonts w:ascii="Georgia" w:hAnsi="Georgia"/>
          <w:sz w:val="24"/>
        </w:rPr>
      </w:pPr>
    </w:p>
    <w:p w14:paraId="515755CA" w14:textId="0BC69CF7" w:rsidR="00304787" w:rsidRPr="00612AFE" w:rsidRDefault="00760F01" w:rsidP="00612AFE">
      <w:pPr>
        <w:spacing w:line="276" w:lineRule="auto"/>
        <w:rPr>
          <w:rFonts w:ascii="Georgia" w:hAnsi="Georgia"/>
          <w:sz w:val="24"/>
        </w:rPr>
      </w:pPr>
      <w:r w:rsidRPr="00612AFE">
        <w:rPr>
          <w:rFonts w:ascii="Georgia" w:hAnsi="Georgia"/>
          <w:sz w:val="24"/>
        </w:rPr>
        <w:t>Een van de redenen waarom ik hier sta, is mijn afgrijzen van spreken in het</w:t>
      </w:r>
      <w:r w:rsidR="00304787" w:rsidRPr="00612AFE">
        <w:rPr>
          <w:rFonts w:ascii="Georgia" w:hAnsi="Georgia"/>
          <w:sz w:val="24"/>
        </w:rPr>
        <w:t xml:space="preserve"> </w:t>
      </w:r>
      <w:r w:rsidRPr="00612AFE">
        <w:rPr>
          <w:rFonts w:ascii="Georgia" w:hAnsi="Georgia"/>
          <w:sz w:val="24"/>
        </w:rPr>
        <w:t>openbaar. Toen ik Engels studeerde, inmiddels zo</w:t>
      </w:r>
      <w:r w:rsidR="00196AB0" w:rsidRPr="00612AFE">
        <w:rPr>
          <w:rFonts w:ascii="Georgia" w:hAnsi="Georgia"/>
          <w:sz w:val="24"/>
        </w:rPr>
        <w:t>’</w:t>
      </w:r>
      <w:r w:rsidRPr="00612AFE">
        <w:rPr>
          <w:rFonts w:ascii="Georgia" w:hAnsi="Georgia"/>
          <w:sz w:val="24"/>
        </w:rPr>
        <w:t>n twintig jaar geleden,</w:t>
      </w:r>
      <w:r w:rsidR="00304787" w:rsidRPr="00612AFE">
        <w:rPr>
          <w:rFonts w:ascii="Georgia" w:hAnsi="Georgia"/>
          <w:sz w:val="24"/>
        </w:rPr>
        <w:t xml:space="preserve"> </w:t>
      </w:r>
      <w:r w:rsidRPr="00612AFE">
        <w:rPr>
          <w:rFonts w:ascii="Georgia" w:hAnsi="Georgia"/>
          <w:sz w:val="24"/>
        </w:rPr>
        <w:t>zag ik de dag naderen waarop ik met mijn doctoraal in de hand zou moeten</w:t>
      </w:r>
      <w:r w:rsidR="00304787" w:rsidRPr="00612AFE">
        <w:rPr>
          <w:rFonts w:ascii="Georgia" w:hAnsi="Georgia"/>
          <w:sz w:val="24"/>
        </w:rPr>
        <w:t xml:space="preserve"> </w:t>
      </w:r>
      <w:r w:rsidRPr="00612AFE">
        <w:rPr>
          <w:rFonts w:ascii="Georgia" w:hAnsi="Georgia"/>
          <w:sz w:val="24"/>
        </w:rPr>
        <w:t>gaan solliciteren naar een baan voor de klas. Dat vooruitzicht lokte me</w:t>
      </w:r>
      <w:r w:rsidR="00304787" w:rsidRPr="00612AFE">
        <w:rPr>
          <w:rFonts w:ascii="Georgia" w:hAnsi="Georgia"/>
          <w:sz w:val="24"/>
        </w:rPr>
        <w:t xml:space="preserve"> </w:t>
      </w:r>
      <w:r w:rsidRPr="00612AFE">
        <w:rPr>
          <w:rFonts w:ascii="Georgia" w:hAnsi="Georgia"/>
          <w:sz w:val="24"/>
        </w:rPr>
        <w:t>niet bijzonder aan. Ik hield toch al niet van toespraken houden, en</w:t>
      </w:r>
      <w:r w:rsidR="00304787" w:rsidRPr="00612AFE">
        <w:rPr>
          <w:rFonts w:ascii="Georgia" w:hAnsi="Georgia"/>
          <w:sz w:val="24"/>
        </w:rPr>
        <w:t xml:space="preserve"> </w:t>
      </w:r>
      <w:r w:rsidRPr="00612AFE">
        <w:rPr>
          <w:rFonts w:ascii="Georgia" w:hAnsi="Georgia"/>
          <w:sz w:val="24"/>
        </w:rPr>
        <w:t>bovendien had ik in zeven jaar op het gymnasium evenzoveel leraren Engels</w:t>
      </w:r>
      <w:r w:rsidR="00304787" w:rsidRPr="00612AFE">
        <w:rPr>
          <w:rFonts w:ascii="Georgia" w:hAnsi="Georgia"/>
          <w:sz w:val="24"/>
        </w:rPr>
        <w:t xml:space="preserve"> </w:t>
      </w:r>
      <w:r w:rsidRPr="00612AFE">
        <w:rPr>
          <w:rFonts w:ascii="Georgia" w:hAnsi="Georgia"/>
          <w:sz w:val="24"/>
        </w:rPr>
        <w:t>gehad. Het leek me geen gezond beroep.</w:t>
      </w:r>
    </w:p>
    <w:p w14:paraId="1E830F36" w14:textId="22A9E291"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In die tijd had ik met vier oude schoolvrienden een tijdschriftje waarin we</w:t>
      </w:r>
      <w:r w:rsidR="00304787" w:rsidRPr="00612AFE">
        <w:rPr>
          <w:rFonts w:ascii="Georgia" w:hAnsi="Georgia"/>
          <w:sz w:val="24"/>
        </w:rPr>
        <w:t xml:space="preserve"> </w:t>
      </w:r>
      <w:r w:rsidR="00760F01" w:rsidRPr="00612AFE">
        <w:rPr>
          <w:rFonts w:ascii="Georgia" w:hAnsi="Georgia"/>
          <w:sz w:val="24"/>
        </w:rPr>
        <w:t>onze eigen penne</w:t>
      </w:r>
      <w:r w:rsidR="00201275">
        <w:rPr>
          <w:rFonts w:ascii="Georgia" w:hAnsi="Georgia"/>
          <w:sz w:val="24"/>
        </w:rPr>
        <w:t>n</w:t>
      </w:r>
      <w:r w:rsidR="00760F01" w:rsidRPr="00612AFE">
        <w:rPr>
          <w:rFonts w:ascii="Georgia" w:hAnsi="Georgia"/>
          <w:sz w:val="24"/>
        </w:rPr>
        <w:t xml:space="preserve">vruchten typten en dat in </w:t>
      </w:r>
      <w:r w:rsidRPr="00612AFE">
        <w:rPr>
          <w:rFonts w:ascii="Georgia" w:hAnsi="Georgia"/>
          <w:sz w:val="24"/>
        </w:rPr>
        <w:t>v</w:t>
      </w:r>
      <w:r w:rsidR="00760F01" w:rsidRPr="00612AFE">
        <w:rPr>
          <w:rFonts w:ascii="Georgia" w:hAnsi="Georgia"/>
          <w:sz w:val="24"/>
        </w:rPr>
        <w:t>ijf exemplaren verscheen. Er</w:t>
      </w:r>
      <w:r w:rsidR="00304787" w:rsidRPr="00612AFE">
        <w:rPr>
          <w:rFonts w:ascii="Georgia" w:hAnsi="Georgia"/>
          <w:sz w:val="24"/>
        </w:rPr>
        <w:t xml:space="preserve"> </w:t>
      </w:r>
      <w:r w:rsidR="00760F01" w:rsidRPr="00612AFE">
        <w:rPr>
          <w:rFonts w:ascii="Georgia" w:hAnsi="Georgia"/>
          <w:sz w:val="24"/>
        </w:rPr>
        <w:t>ontstond ook weleens een vertaalproject: twee redacteuren, onder wie ik,</w:t>
      </w:r>
      <w:r w:rsidR="00304787" w:rsidRPr="00612AFE">
        <w:rPr>
          <w:rFonts w:ascii="Georgia" w:hAnsi="Georgia"/>
          <w:sz w:val="24"/>
        </w:rPr>
        <w:t xml:space="preserve"> </w:t>
      </w:r>
      <w:r w:rsidR="00760F01" w:rsidRPr="00612AFE">
        <w:rPr>
          <w:rFonts w:ascii="Georgia" w:hAnsi="Georgia"/>
          <w:sz w:val="24"/>
        </w:rPr>
        <w:t xml:space="preserve">zetten zich elk aan het vertalen van het verhaal </w:t>
      </w:r>
      <w:r w:rsidRPr="00612AFE">
        <w:rPr>
          <w:rFonts w:ascii="Georgia" w:hAnsi="Georgia"/>
          <w:sz w:val="24"/>
        </w:rPr>
        <w:t>‘</w:t>
      </w:r>
      <w:r w:rsidR="00760F01" w:rsidRPr="00612AFE">
        <w:rPr>
          <w:rFonts w:ascii="Georgia" w:hAnsi="Georgia"/>
          <w:sz w:val="24"/>
        </w:rPr>
        <w:t xml:space="preserve">A </w:t>
      </w:r>
      <w:proofErr w:type="spellStart"/>
      <w:r w:rsidR="00760F01" w:rsidRPr="00612AFE">
        <w:rPr>
          <w:rFonts w:ascii="Georgia" w:hAnsi="Georgia"/>
          <w:sz w:val="24"/>
        </w:rPr>
        <w:t>Painful</w:t>
      </w:r>
      <w:proofErr w:type="spellEnd"/>
      <w:r w:rsidR="00760F01" w:rsidRPr="00612AFE">
        <w:rPr>
          <w:rFonts w:ascii="Georgia" w:hAnsi="Georgia"/>
          <w:sz w:val="24"/>
        </w:rPr>
        <w:t xml:space="preserve"> Case</w:t>
      </w:r>
      <w:r w:rsidRPr="00612AFE">
        <w:rPr>
          <w:rFonts w:ascii="Georgia" w:hAnsi="Georgia"/>
          <w:sz w:val="24"/>
        </w:rPr>
        <w:t>’</w:t>
      </w:r>
      <w:r w:rsidR="00760F01" w:rsidRPr="00612AFE">
        <w:rPr>
          <w:rFonts w:ascii="Georgia" w:hAnsi="Georgia"/>
          <w:sz w:val="24"/>
        </w:rPr>
        <w:t xml:space="preserve"> van James</w:t>
      </w:r>
      <w:r w:rsidR="00304787" w:rsidRPr="00612AFE">
        <w:rPr>
          <w:rFonts w:ascii="Georgia" w:hAnsi="Georgia"/>
          <w:sz w:val="24"/>
        </w:rPr>
        <w:t xml:space="preserve"> </w:t>
      </w:r>
      <w:r w:rsidR="00760F01" w:rsidRPr="00612AFE">
        <w:rPr>
          <w:rFonts w:ascii="Georgia" w:hAnsi="Georgia"/>
          <w:sz w:val="24"/>
        </w:rPr>
        <w:t xml:space="preserve">Joyce </w:t>
      </w:r>
      <w:r w:rsidRPr="00612AFE">
        <w:rPr>
          <w:rFonts w:ascii="Georgia" w:hAnsi="Georgia"/>
          <w:sz w:val="24"/>
        </w:rPr>
        <w:t>–</w:t>
      </w:r>
      <w:r w:rsidR="00760F01" w:rsidRPr="00612AFE">
        <w:rPr>
          <w:rFonts w:ascii="Georgia" w:hAnsi="Georgia"/>
          <w:sz w:val="24"/>
        </w:rPr>
        <w:t xml:space="preserve"> u ziet: enige hoogmoed was mij ook toen al niet vreemd. Ik vond het</w:t>
      </w:r>
      <w:r w:rsidR="00304787" w:rsidRPr="00612AFE">
        <w:rPr>
          <w:rFonts w:ascii="Georgia" w:hAnsi="Georgia"/>
          <w:sz w:val="24"/>
        </w:rPr>
        <w:t xml:space="preserve"> </w:t>
      </w:r>
      <w:r w:rsidR="00760F01" w:rsidRPr="00612AFE">
        <w:rPr>
          <w:rFonts w:ascii="Georgia" w:hAnsi="Georgia"/>
          <w:sz w:val="24"/>
        </w:rPr>
        <w:t>leuk om te doen. Zo leuk, dat ik besloot om eens te zien of ik van het</w:t>
      </w:r>
      <w:r w:rsidR="00304787" w:rsidRPr="00612AFE">
        <w:rPr>
          <w:rFonts w:ascii="Georgia" w:hAnsi="Georgia"/>
          <w:sz w:val="24"/>
        </w:rPr>
        <w:t xml:space="preserve"> </w:t>
      </w:r>
      <w:r w:rsidR="00760F01" w:rsidRPr="00612AFE">
        <w:rPr>
          <w:rFonts w:ascii="Georgia" w:hAnsi="Georgia"/>
          <w:sz w:val="24"/>
        </w:rPr>
        <w:t>vertalen niet mijn vak zou kunnen maken.</w:t>
      </w:r>
    </w:p>
    <w:p w14:paraId="24EB4284" w14:textId="569D7563"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In Amsterdam had je toen het Instituut voor Vertaalkunde, en daar besloot</w:t>
      </w:r>
      <w:r w:rsidR="00304787" w:rsidRPr="00612AFE">
        <w:rPr>
          <w:rFonts w:ascii="Georgia" w:hAnsi="Georgia"/>
          <w:sz w:val="24"/>
        </w:rPr>
        <w:t xml:space="preserve"> </w:t>
      </w:r>
      <w:r w:rsidR="00760F01" w:rsidRPr="00612AFE">
        <w:rPr>
          <w:rFonts w:ascii="Georgia" w:hAnsi="Georgia"/>
          <w:sz w:val="24"/>
        </w:rPr>
        <w:t>ik mijn licht op te steken. Het bleek een beroepsopleiding voor vertalers</w:t>
      </w:r>
      <w:r w:rsidR="00304787" w:rsidRPr="00612AFE">
        <w:rPr>
          <w:rFonts w:ascii="Georgia" w:hAnsi="Georgia"/>
          <w:sz w:val="24"/>
        </w:rPr>
        <w:t xml:space="preserve"> </w:t>
      </w:r>
      <w:r w:rsidR="00760F01" w:rsidRPr="00612AFE">
        <w:rPr>
          <w:rFonts w:ascii="Georgia" w:hAnsi="Georgia"/>
          <w:sz w:val="24"/>
        </w:rPr>
        <w:t>te zijn, waar men uitging van de gedachte dat vertalen een vak was waarover</w:t>
      </w:r>
      <w:r w:rsidR="00304787" w:rsidRPr="00612AFE">
        <w:rPr>
          <w:rFonts w:ascii="Georgia" w:hAnsi="Georgia"/>
          <w:sz w:val="24"/>
        </w:rPr>
        <w:t xml:space="preserve"> </w:t>
      </w:r>
      <w:r w:rsidR="00760F01" w:rsidRPr="00612AFE">
        <w:rPr>
          <w:rFonts w:ascii="Georgia" w:hAnsi="Georgia"/>
          <w:sz w:val="24"/>
        </w:rPr>
        <w:t>ervaren vertalers zinnige dingen konden onderwijzen, en dat het beoordelen</w:t>
      </w:r>
      <w:r w:rsidR="00304787" w:rsidRPr="00612AFE">
        <w:rPr>
          <w:rFonts w:ascii="Georgia" w:hAnsi="Georgia"/>
          <w:sz w:val="24"/>
        </w:rPr>
        <w:t xml:space="preserve"> </w:t>
      </w:r>
      <w:r w:rsidR="00760F01" w:rsidRPr="00612AFE">
        <w:rPr>
          <w:rFonts w:ascii="Georgia" w:hAnsi="Georgia"/>
          <w:sz w:val="24"/>
        </w:rPr>
        <w:t>van eigen en andermans vertalingen een in hoge mate objectief toetsbaar</w:t>
      </w:r>
      <w:r w:rsidR="00304787" w:rsidRPr="00612AFE">
        <w:rPr>
          <w:rFonts w:ascii="Georgia" w:hAnsi="Georgia"/>
          <w:sz w:val="24"/>
        </w:rPr>
        <w:t xml:space="preserve"> </w:t>
      </w:r>
      <w:r w:rsidR="00760F01" w:rsidRPr="00612AFE">
        <w:rPr>
          <w:rFonts w:ascii="Georgia" w:hAnsi="Georgia"/>
          <w:sz w:val="24"/>
        </w:rPr>
        <w:t>proc</w:t>
      </w:r>
      <w:r w:rsidR="00201275">
        <w:rPr>
          <w:rFonts w:ascii="Georgia" w:hAnsi="Georgia"/>
          <w:sz w:val="24"/>
        </w:rPr>
        <w:t>e</w:t>
      </w:r>
      <w:r w:rsidR="00760F01" w:rsidRPr="00612AFE">
        <w:rPr>
          <w:rFonts w:ascii="Georgia" w:hAnsi="Georgia"/>
          <w:sz w:val="24"/>
        </w:rPr>
        <w:t>dé was. In het woord vertaalkunde kwam heel aardig het ambachtelijke,</w:t>
      </w:r>
      <w:r w:rsidR="00304787" w:rsidRPr="00612AFE">
        <w:rPr>
          <w:rFonts w:ascii="Georgia" w:hAnsi="Georgia"/>
          <w:sz w:val="24"/>
        </w:rPr>
        <w:t xml:space="preserve"> </w:t>
      </w:r>
      <w:r w:rsidR="00760F01" w:rsidRPr="00612AFE">
        <w:rPr>
          <w:rFonts w:ascii="Georgia" w:hAnsi="Georgia"/>
          <w:sz w:val="24"/>
        </w:rPr>
        <w:t>de combinatie van kennis en vaardigheid, tot uiting.</w:t>
      </w:r>
    </w:p>
    <w:p w14:paraId="706388C2" w14:textId="6159B04F"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 xml:space="preserve">Toevallig hingen twee docenten bij de zogeheten </w:t>
      </w:r>
      <w:r w:rsidR="00201275">
        <w:rPr>
          <w:rFonts w:ascii="Georgia" w:hAnsi="Georgia"/>
          <w:sz w:val="24"/>
        </w:rPr>
        <w:t>‘</w:t>
      </w:r>
      <w:r w:rsidR="00760F01" w:rsidRPr="00612AFE">
        <w:rPr>
          <w:rFonts w:ascii="Georgia" w:hAnsi="Georgia"/>
          <w:sz w:val="24"/>
        </w:rPr>
        <w:t>Engelse sectie</w:t>
      </w:r>
      <w:r w:rsidR="00201275">
        <w:rPr>
          <w:rFonts w:ascii="Georgia" w:hAnsi="Georgia"/>
          <w:sz w:val="24"/>
        </w:rPr>
        <w:t>’</w:t>
      </w:r>
      <w:r w:rsidR="00760F01" w:rsidRPr="00612AFE">
        <w:rPr>
          <w:rFonts w:ascii="Georgia" w:hAnsi="Georgia"/>
          <w:sz w:val="24"/>
        </w:rPr>
        <w:t xml:space="preserve"> de</w:t>
      </w:r>
      <w:r w:rsidR="00304787" w:rsidRPr="00612AFE">
        <w:rPr>
          <w:rFonts w:ascii="Georgia" w:hAnsi="Georgia"/>
          <w:sz w:val="24"/>
        </w:rPr>
        <w:t xml:space="preserve"> </w:t>
      </w:r>
      <w:r w:rsidR="00760F01" w:rsidRPr="00612AFE">
        <w:rPr>
          <w:rFonts w:ascii="Georgia" w:hAnsi="Georgia"/>
          <w:sz w:val="24"/>
        </w:rPr>
        <w:t>opvatting aan dat literair vertalen een goede leerschool was, omdat je in</w:t>
      </w:r>
      <w:r w:rsidR="00304787" w:rsidRPr="00612AFE">
        <w:rPr>
          <w:rFonts w:ascii="Georgia" w:hAnsi="Georgia"/>
          <w:sz w:val="24"/>
        </w:rPr>
        <w:t xml:space="preserve"> </w:t>
      </w:r>
      <w:r w:rsidR="00760F01" w:rsidRPr="00612AFE">
        <w:rPr>
          <w:rFonts w:ascii="Georgia" w:hAnsi="Georgia"/>
          <w:sz w:val="24"/>
        </w:rPr>
        <w:t>literaire teksten alle soorten problemen tegenkomt waarmee je ook in andere</w:t>
      </w:r>
      <w:r w:rsidR="00304787" w:rsidRPr="00612AFE">
        <w:rPr>
          <w:rFonts w:ascii="Georgia" w:hAnsi="Georgia"/>
          <w:sz w:val="24"/>
        </w:rPr>
        <w:t xml:space="preserve"> </w:t>
      </w:r>
      <w:r w:rsidR="00760F01" w:rsidRPr="00612AFE">
        <w:rPr>
          <w:rFonts w:ascii="Georgia" w:hAnsi="Georgia"/>
          <w:sz w:val="24"/>
        </w:rPr>
        <w:t>teksten te maken krijgt. Literaire teksten waren natuurlijk ook gewoon</w:t>
      </w:r>
      <w:r w:rsidR="00304787" w:rsidRPr="00612AFE">
        <w:rPr>
          <w:rFonts w:ascii="Georgia" w:hAnsi="Georgia"/>
          <w:sz w:val="24"/>
        </w:rPr>
        <w:t xml:space="preserve"> </w:t>
      </w:r>
      <w:r w:rsidR="00760F01" w:rsidRPr="00612AFE">
        <w:rPr>
          <w:rFonts w:ascii="Georgia" w:hAnsi="Georgia"/>
          <w:sz w:val="24"/>
        </w:rPr>
        <w:t>leuker, maar dat was niet het argument. Een van die docenten was wijlen</w:t>
      </w:r>
      <w:r w:rsidR="00304787" w:rsidRPr="00612AFE">
        <w:rPr>
          <w:rFonts w:ascii="Georgia" w:hAnsi="Georgia"/>
          <w:sz w:val="24"/>
        </w:rPr>
        <w:t xml:space="preserve"> </w:t>
      </w:r>
      <w:r w:rsidR="00760F01" w:rsidRPr="00612AFE">
        <w:rPr>
          <w:rFonts w:ascii="Georgia" w:hAnsi="Georgia"/>
          <w:sz w:val="24"/>
        </w:rPr>
        <w:t>Cees Buddingh</w:t>
      </w:r>
      <w:r w:rsidRPr="00612AFE">
        <w:rPr>
          <w:rFonts w:ascii="Georgia" w:hAnsi="Georgia"/>
          <w:sz w:val="24"/>
        </w:rPr>
        <w:t>’</w:t>
      </w:r>
      <w:r w:rsidR="00760F01" w:rsidRPr="00612AFE">
        <w:rPr>
          <w:rFonts w:ascii="Georgia" w:hAnsi="Georgia"/>
          <w:sz w:val="24"/>
        </w:rPr>
        <w:t>, de andere was Peter Verstegen. In dit dankwoord mogen hun</w:t>
      </w:r>
      <w:r w:rsidR="00304787" w:rsidRPr="00612AFE">
        <w:rPr>
          <w:rFonts w:ascii="Georgia" w:hAnsi="Georgia"/>
          <w:sz w:val="24"/>
        </w:rPr>
        <w:t xml:space="preserve"> </w:t>
      </w:r>
      <w:r w:rsidR="00760F01" w:rsidRPr="00612AFE">
        <w:rPr>
          <w:rFonts w:ascii="Georgia" w:hAnsi="Georgia"/>
          <w:sz w:val="24"/>
        </w:rPr>
        <w:t>namen niet ontbreken.</w:t>
      </w:r>
    </w:p>
    <w:p w14:paraId="35826D45" w14:textId="1446E341"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Als onderdeel van je opleiding volgde je ook een jaar lang colleges in de</w:t>
      </w:r>
      <w:r w:rsidR="00304787" w:rsidRPr="00612AFE">
        <w:rPr>
          <w:rFonts w:ascii="Georgia" w:hAnsi="Georgia"/>
          <w:sz w:val="24"/>
        </w:rPr>
        <w:t xml:space="preserve"> </w:t>
      </w:r>
      <w:r w:rsidR="00760F01" w:rsidRPr="00612AFE">
        <w:rPr>
          <w:rFonts w:ascii="Georgia" w:hAnsi="Georgia"/>
          <w:sz w:val="24"/>
        </w:rPr>
        <w:t>vertaalwetenschap</w:t>
      </w:r>
      <w:r w:rsidR="00201275">
        <w:rPr>
          <w:rFonts w:ascii="Georgia" w:hAnsi="Georgia"/>
          <w:sz w:val="24"/>
        </w:rPr>
        <w:t>.</w:t>
      </w:r>
      <w:r w:rsidR="00760F01" w:rsidRPr="00612AFE">
        <w:rPr>
          <w:rFonts w:ascii="Georgia" w:hAnsi="Georgia"/>
          <w:sz w:val="24"/>
        </w:rPr>
        <w:t xml:space="preserve"> Dat bleek een vak apart. Academici uit verschillende</w:t>
      </w:r>
      <w:r w:rsidR="00304787" w:rsidRPr="00612AFE">
        <w:rPr>
          <w:rFonts w:ascii="Georgia" w:hAnsi="Georgia"/>
          <w:sz w:val="24"/>
        </w:rPr>
        <w:t xml:space="preserve"> </w:t>
      </w:r>
      <w:r w:rsidR="00760F01" w:rsidRPr="00612AFE">
        <w:rPr>
          <w:rFonts w:ascii="Georgia" w:hAnsi="Georgia"/>
          <w:sz w:val="24"/>
        </w:rPr>
        <w:t>disciplines bleken diverse ingewikkelde modellen te hebben bedacht die het</w:t>
      </w:r>
      <w:r w:rsidR="00304787" w:rsidRPr="00612AFE">
        <w:rPr>
          <w:rFonts w:ascii="Georgia" w:hAnsi="Georgia"/>
          <w:sz w:val="24"/>
        </w:rPr>
        <w:t xml:space="preserve"> </w:t>
      </w:r>
      <w:r w:rsidR="00760F01" w:rsidRPr="00612AFE">
        <w:rPr>
          <w:rFonts w:ascii="Georgia" w:hAnsi="Georgia"/>
          <w:sz w:val="24"/>
        </w:rPr>
        <w:t>vertaalproces heetten te beschrijven. Anderen stelden dat het vertaalproces</w:t>
      </w:r>
      <w:r w:rsidR="00304787" w:rsidRPr="00612AFE">
        <w:rPr>
          <w:rFonts w:ascii="Georgia" w:hAnsi="Georgia"/>
          <w:sz w:val="24"/>
        </w:rPr>
        <w:t xml:space="preserve"> </w:t>
      </w:r>
      <w:r w:rsidR="00760F01" w:rsidRPr="00612AFE">
        <w:rPr>
          <w:rFonts w:ascii="Georgia" w:hAnsi="Georgia"/>
          <w:sz w:val="24"/>
        </w:rPr>
        <w:t xml:space="preserve">zich afspeelde in een </w:t>
      </w:r>
      <w:r w:rsidR="00760F01" w:rsidRPr="00201275">
        <w:rPr>
          <w:rFonts w:ascii="Georgia" w:hAnsi="Georgia"/>
          <w:i/>
          <w:iCs/>
          <w:sz w:val="24"/>
        </w:rPr>
        <w:t>black box</w:t>
      </w:r>
      <w:r w:rsidR="00760F01" w:rsidRPr="00612AFE">
        <w:rPr>
          <w:rFonts w:ascii="Georgia" w:hAnsi="Georgia"/>
          <w:sz w:val="24"/>
        </w:rPr>
        <w:t xml:space="preserve"> in de hersenen van de vertaler, en</w:t>
      </w:r>
      <w:r w:rsidR="00304787" w:rsidRPr="00612AFE">
        <w:rPr>
          <w:rFonts w:ascii="Georgia" w:hAnsi="Georgia"/>
          <w:sz w:val="24"/>
        </w:rPr>
        <w:t xml:space="preserve"> </w:t>
      </w:r>
      <w:r w:rsidR="00760F01" w:rsidRPr="00612AFE">
        <w:rPr>
          <w:rFonts w:ascii="Georgia" w:hAnsi="Georgia"/>
          <w:sz w:val="24"/>
        </w:rPr>
        <w:t>beperkten zich daarom tot de studie van de vertaling als sociaal</w:t>
      </w:r>
      <w:r w:rsidR="00236025" w:rsidRPr="00612AFE">
        <w:rPr>
          <w:rFonts w:ascii="Georgia" w:hAnsi="Georgia"/>
          <w:sz w:val="24"/>
        </w:rPr>
        <w:t>-</w:t>
      </w:r>
      <w:r w:rsidR="00760F01" w:rsidRPr="00612AFE">
        <w:rPr>
          <w:rFonts w:ascii="Georgia" w:hAnsi="Georgia"/>
          <w:sz w:val="24"/>
        </w:rPr>
        <w:t>cultureel</w:t>
      </w:r>
      <w:r w:rsidR="00304787" w:rsidRPr="00612AFE">
        <w:rPr>
          <w:rFonts w:ascii="Georgia" w:hAnsi="Georgia"/>
          <w:sz w:val="24"/>
        </w:rPr>
        <w:t xml:space="preserve"> </w:t>
      </w:r>
      <w:r w:rsidR="00760F01" w:rsidRPr="00612AFE">
        <w:rPr>
          <w:rFonts w:ascii="Georgia" w:hAnsi="Georgia"/>
          <w:sz w:val="24"/>
        </w:rPr>
        <w:t>verschijnsel. Nog anderen ontwierpen methoden om de mate van overeenkomst</w:t>
      </w:r>
      <w:r w:rsidR="00304787" w:rsidRPr="00612AFE">
        <w:rPr>
          <w:rFonts w:ascii="Georgia" w:hAnsi="Georgia"/>
          <w:sz w:val="24"/>
        </w:rPr>
        <w:t xml:space="preserve"> </w:t>
      </w:r>
      <w:r w:rsidR="00760F01" w:rsidRPr="00612AFE">
        <w:rPr>
          <w:rFonts w:ascii="Georgia" w:hAnsi="Georgia"/>
          <w:sz w:val="24"/>
        </w:rPr>
        <w:t>of verschil tussen een tekst en zijn vertaling te meten. Niemand echter</w:t>
      </w:r>
      <w:r w:rsidR="00304787" w:rsidRPr="00612AFE">
        <w:rPr>
          <w:rFonts w:ascii="Georgia" w:hAnsi="Georgia"/>
          <w:sz w:val="24"/>
        </w:rPr>
        <w:t xml:space="preserve"> </w:t>
      </w:r>
      <w:r w:rsidR="00760F01" w:rsidRPr="00612AFE">
        <w:rPr>
          <w:rFonts w:ascii="Georgia" w:hAnsi="Georgia"/>
          <w:sz w:val="24"/>
        </w:rPr>
        <w:t>kwam, of is sindsdien gekomen, met resultaten waar de vertaalkunde of de</w:t>
      </w:r>
      <w:r w:rsidR="00304787" w:rsidRPr="00612AFE">
        <w:rPr>
          <w:rFonts w:ascii="Georgia" w:hAnsi="Georgia"/>
          <w:sz w:val="24"/>
        </w:rPr>
        <w:t xml:space="preserve"> </w:t>
      </w:r>
      <w:r w:rsidR="00760F01" w:rsidRPr="00612AFE">
        <w:rPr>
          <w:rFonts w:ascii="Georgia" w:hAnsi="Georgia"/>
          <w:sz w:val="24"/>
        </w:rPr>
        <w:t>vertaler iets aan had.</w:t>
      </w:r>
    </w:p>
    <w:p w14:paraId="489F7CB4" w14:textId="3D653CB7"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Toen het Instituut voor Vertaalkunde opging in de letterenfaculte</w:t>
      </w:r>
      <w:r w:rsidR="009B6C51">
        <w:rPr>
          <w:rFonts w:ascii="Georgia" w:hAnsi="Georgia"/>
          <w:sz w:val="24"/>
        </w:rPr>
        <w:t>i</w:t>
      </w:r>
      <w:r w:rsidR="00760F01" w:rsidRPr="00612AFE">
        <w:rPr>
          <w:rFonts w:ascii="Georgia" w:hAnsi="Georgia"/>
          <w:sz w:val="24"/>
        </w:rPr>
        <w:t>t van de</w:t>
      </w:r>
      <w:r w:rsidR="00304787" w:rsidRPr="00612AFE">
        <w:rPr>
          <w:rFonts w:ascii="Georgia" w:hAnsi="Georgia"/>
          <w:sz w:val="24"/>
        </w:rPr>
        <w:t xml:space="preserve"> </w:t>
      </w:r>
      <w:r w:rsidR="00760F01" w:rsidRPr="00612AFE">
        <w:rPr>
          <w:rFonts w:ascii="Georgia" w:hAnsi="Georgia"/>
          <w:sz w:val="24"/>
        </w:rPr>
        <w:t>Universiteit van Amsterdam, kreeg de vertaalwetenschap het primaat boven de</w:t>
      </w:r>
      <w:r w:rsidR="00304787" w:rsidRPr="00612AFE">
        <w:rPr>
          <w:rFonts w:ascii="Georgia" w:hAnsi="Georgia"/>
          <w:sz w:val="24"/>
        </w:rPr>
        <w:t xml:space="preserve"> </w:t>
      </w:r>
      <w:r w:rsidR="00760F01" w:rsidRPr="00612AFE">
        <w:rPr>
          <w:rFonts w:ascii="Georgia" w:hAnsi="Georgia"/>
          <w:sz w:val="24"/>
        </w:rPr>
        <w:t>vertaalkunde. De opleiding vertaalkunde, die thans de vierde, of met Anneke</w:t>
      </w:r>
      <w:r w:rsidR="00304787" w:rsidRPr="00612AFE">
        <w:rPr>
          <w:rFonts w:ascii="Georgia" w:hAnsi="Georgia"/>
          <w:sz w:val="24"/>
        </w:rPr>
        <w:t xml:space="preserve"> </w:t>
      </w:r>
      <w:r w:rsidR="00760F01" w:rsidRPr="00612AFE">
        <w:rPr>
          <w:rFonts w:ascii="Georgia" w:hAnsi="Georgia"/>
          <w:sz w:val="24"/>
        </w:rPr>
        <w:t xml:space="preserve">Brassinga </w:t>
      </w:r>
      <w:r w:rsidR="00760F01" w:rsidRPr="00612AFE">
        <w:rPr>
          <w:rFonts w:ascii="Georgia" w:hAnsi="Georgia"/>
          <w:sz w:val="24"/>
        </w:rPr>
        <w:lastRenderedPageBreak/>
        <w:t>mee eigenlijk de vijfde Martinus Nijhoff</w:t>
      </w:r>
      <w:r w:rsidRPr="00612AFE">
        <w:rPr>
          <w:rFonts w:ascii="Georgia" w:hAnsi="Georgia"/>
          <w:sz w:val="24"/>
        </w:rPr>
        <w:t>-</w:t>
      </w:r>
      <w:r w:rsidR="00760F01" w:rsidRPr="00612AFE">
        <w:rPr>
          <w:rFonts w:ascii="Georgia" w:hAnsi="Georgia"/>
          <w:sz w:val="24"/>
        </w:rPr>
        <w:t>laureaat onder haar</w:t>
      </w:r>
      <w:r w:rsidR="00304787" w:rsidRPr="00612AFE">
        <w:rPr>
          <w:rFonts w:ascii="Georgia" w:hAnsi="Georgia"/>
          <w:sz w:val="24"/>
        </w:rPr>
        <w:t xml:space="preserve"> </w:t>
      </w:r>
      <w:r w:rsidR="00760F01" w:rsidRPr="00612AFE">
        <w:rPr>
          <w:rFonts w:ascii="Georgia" w:hAnsi="Georgia"/>
          <w:sz w:val="24"/>
        </w:rPr>
        <w:t>oud</w:t>
      </w:r>
      <w:r w:rsidR="009B6C51">
        <w:rPr>
          <w:rFonts w:ascii="Georgia" w:hAnsi="Georgia"/>
          <w:sz w:val="24"/>
        </w:rPr>
        <w:t>-</w:t>
      </w:r>
      <w:r w:rsidR="00760F01" w:rsidRPr="00612AFE">
        <w:rPr>
          <w:rFonts w:ascii="Georgia" w:hAnsi="Georgia"/>
          <w:sz w:val="24"/>
        </w:rPr>
        <w:t>studenten telt, leidt een allengs kwijnender bestaan, wat goeddeels te</w:t>
      </w:r>
      <w:r w:rsidR="00304787" w:rsidRPr="00612AFE">
        <w:rPr>
          <w:rFonts w:ascii="Georgia" w:hAnsi="Georgia"/>
          <w:sz w:val="24"/>
        </w:rPr>
        <w:t xml:space="preserve"> </w:t>
      </w:r>
      <w:r w:rsidR="00760F01" w:rsidRPr="00612AFE">
        <w:rPr>
          <w:rFonts w:ascii="Georgia" w:hAnsi="Georgia"/>
          <w:sz w:val="24"/>
        </w:rPr>
        <w:t>wijten is aan de povere resultaten van de vertaalwetenschap</w:t>
      </w:r>
      <w:r w:rsidR="00236025" w:rsidRPr="00612AFE">
        <w:rPr>
          <w:rFonts w:ascii="Georgia" w:hAnsi="Georgia"/>
          <w:sz w:val="24"/>
        </w:rPr>
        <w:t>.</w:t>
      </w:r>
      <w:r w:rsidR="00760F01" w:rsidRPr="00612AFE">
        <w:rPr>
          <w:rFonts w:ascii="Georgia" w:hAnsi="Georgia"/>
          <w:sz w:val="24"/>
        </w:rPr>
        <w:t xml:space="preserve"> Ik wil deze</w:t>
      </w:r>
      <w:r w:rsidR="00304787" w:rsidRPr="00612AFE">
        <w:rPr>
          <w:rFonts w:ascii="Georgia" w:hAnsi="Georgia"/>
          <w:sz w:val="24"/>
        </w:rPr>
        <w:t xml:space="preserve"> </w:t>
      </w:r>
      <w:r w:rsidR="00760F01" w:rsidRPr="00612AFE">
        <w:rPr>
          <w:rFonts w:ascii="Georgia" w:hAnsi="Georgia"/>
          <w:sz w:val="24"/>
        </w:rPr>
        <w:t>gelegenheid graag benutten om te pleiten voor het behoud en de versterking</w:t>
      </w:r>
      <w:r w:rsidR="00304787" w:rsidRPr="00612AFE">
        <w:rPr>
          <w:rFonts w:ascii="Georgia" w:hAnsi="Georgia"/>
          <w:sz w:val="24"/>
        </w:rPr>
        <w:t xml:space="preserve"> </w:t>
      </w:r>
      <w:r w:rsidR="00760F01" w:rsidRPr="00612AFE">
        <w:rPr>
          <w:rFonts w:ascii="Georgia" w:hAnsi="Georgia"/>
          <w:sz w:val="24"/>
        </w:rPr>
        <w:t>van de studierichting vertaalkunde als toegepaste</w:t>
      </w:r>
      <w:r w:rsidR="009B6C51">
        <w:rPr>
          <w:rFonts w:ascii="Georgia" w:hAnsi="Georgia"/>
          <w:sz w:val="24"/>
        </w:rPr>
        <w:t xml:space="preserve"> </w:t>
      </w:r>
      <w:r w:rsidR="00760F01" w:rsidRPr="00612AFE">
        <w:rPr>
          <w:rFonts w:ascii="Georgia" w:hAnsi="Georgia"/>
          <w:sz w:val="24"/>
        </w:rPr>
        <w:t>wetenschap.</w:t>
      </w:r>
      <w:r w:rsidR="00304787" w:rsidRPr="00612AFE">
        <w:rPr>
          <w:rFonts w:ascii="Georgia" w:hAnsi="Georgia"/>
          <w:sz w:val="24"/>
        </w:rPr>
        <w:t xml:space="preserve"> </w:t>
      </w:r>
      <w:r w:rsidR="00760F01" w:rsidRPr="00612AFE">
        <w:rPr>
          <w:rFonts w:ascii="Georgia" w:hAnsi="Georgia"/>
          <w:sz w:val="24"/>
        </w:rPr>
        <w:t xml:space="preserve">Een van de dingen die ik op het </w:t>
      </w:r>
      <w:proofErr w:type="spellStart"/>
      <w:r w:rsidR="009B6C51" w:rsidRPr="009B6C51">
        <w:rPr>
          <w:rFonts w:ascii="Georgia" w:hAnsi="Georgia"/>
          <w:smallCaps/>
          <w:sz w:val="24"/>
        </w:rPr>
        <w:t>ivv</w:t>
      </w:r>
      <w:proofErr w:type="spellEnd"/>
      <w:r w:rsidR="00760F01" w:rsidRPr="00612AFE">
        <w:rPr>
          <w:rFonts w:ascii="Georgia" w:hAnsi="Georgia"/>
          <w:sz w:val="24"/>
        </w:rPr>
        <w:t>, het Instituut voor Vertaalkunde, heb</w:t>
      </w:r>
      <w:r w:rsidR="00304787" w:rsidRPr="00612AFE">
        <w:rPr>
          <w:rFonts w:ascii="Georgia" w:hAnsi="Georgia"/>
          <w:sz w:val="24"/>
        </w:rPr>
        <w:t xml:space="preserve"> </w:t>
      </w:r>
      <w:r w:rsidR="00760F01" w:rsidRPr="00612AFE">
        <w:rPr>
          <w:rFonts w:ascii="Georgia" w:hAnsi="Georgia"/>
          <w:sz w:val="24"/>
        </w:rPr>
        <w:t xml:space="preserve">geleerd is dat er van een tekst niet één goede </w:t>
      </w:r>
      <w:r w:rsidR="00A63E3A" w:rsidRPr="00612AFE">
        <w:rPr>
          <w:rFonts w:ascii="Georgia" w:hAnsi="Georgia"/>
          <w:sz w:val="24"/>
        </w:rPr>
        <w:t xml:space="preserve">en </w:t>
      </w:r>
      <w:r w:rsidR="00760F01" w:rsidRPr="00612AFE">
        <w:rPr>
          <w:rFonts w:ascii="Georgia" w:hAnsi="Georgia"/>
          <w:sz w:val="24"/>
        </w:rPr>
        <w:t>verder alleen foute</w:t>
      </w:r>
      <w:r w:rsidR="00304787" w:rsidRPr="00612AFE">
        <w:rPr>
          <w:rFonts w:ascii="Georgia" w:hAnsi="Georgia"/>
          <w:sz w:val="24"/>
        </w:rPr>
        <w:t xml:space="preserve"> </w:t>
      </w:r>
      <w:r w:rsidR="00760F01" w:rsidRPr="00612AFE">
        <w:rPr>
          <w:rFonts w:ascii="Georgia" w:hAnsi="Georgia"/>
          <w:sz w:val="24"/>
        </w:rPr>
        <w:t xml:space="preserve">vertalingen mogelijk zijn. Sterker nog, als ik de openingszin van </w:t>
      </w:r>
      <w:r w:rsidR="00304787" w:rsidRPr="00612AFE">
        <w:rPr>
          <w:rFonts w:ascii="Georgia" w:hAnsi="Georgia"/>
          <w:i/>
          <w:sz w:val="24"/>
        </w:rPr>
        <w:t>Ada</w:t>
      </w:r>
      <w:r w:rsidR="00760F01" w:rsidRPr="00612AFE">
        <w:rPr>
          <w:rFonts w:ascii="Georgia" w:hAnsi="Georgia"/>
          <w:sz w:val="24"/>
        </w:rPr>
        <w:t xml:space="preserve"> mag</w:t>
      </w:r>
      <w:r w:rsidR="00304787" w:rsidRPr="00612AFE">
        <w:rPr>
          <w:rFonts w:ascii="Georgia" w:hAnsi="Georgia"/>
          <w:sz w:val="24"/>
        </w:rPr>
        <w:t xml:space="preserve"> </w:t>
      </w:r>
      <w:r w:rsidR="00760F01" w:rsidRPr="00612AFE">
        <w:rPr>
          <w:rFonts w:ascii="Georgia" w:hAnsi="Georgia"/>
          <w:sz w:val="24"/>
        </w:rPr>
        <w:t xml:space="preserve">parafraseren: </w:t>
      </w:r>
      <w:r w:rsidR="009B6C51">
        <w:rPr>
          <w:rFonts w:ascii="Georgia" w:hAnsi="Georgia"/>
          <w:sz w:val="24"/>
        </w:rPr>
        <w:t>‘</w:t>
      </w:r>
      <w:r w:rsidR="00760F01" w:rsidRPr="00612AFE">
        <w:rPr>
          <w:rFonts w:ascii="Georgia" w:hAnsi="Georgia"/>
          <w:sz w:val="24"/>
        </w:rPr>
        <w:t>Alle goede vertalingen verschillen min of meer van elkaar,</w:t>
      </w:r>
      <w:r w:rsidR="00304787" w:rsidRPr="00612AFE">
        <w:rPr>
          <w:rFonts w:ascii="Georgia" w:hAnsi="Georgia"/>
          <w:sz w:val="24"/>
        </w:rPr>
        <w:t xml:space="preserve"> </w:t>
      </w:r>
      <w:r w:rsidR="00760F01" w:rsidRPr="00612AFE">
        <w:rPr>
          <w:rFonts w:ascii="Georgia" w:hAnsi="Georgia"/>
          <w:sz w:val="24"/>
        </w:rPr>
        <w:t>alle slechte zijn min of meer eender.</w:t>
      </w:r>
      <w:r w:rsidR="009B6C51">
        <w:rPr>
          <w:rFonts w:ascii="Georgia" w:hAnsi="Georgia"/>
          <w:sz w:val="24"/>
        </w:rPr>
        <w:t>’</w:t>
      </w:r>
      <w:r w:rsidR="00760F01" w:rsidRPr="00612AFE">
        <w:rPr>
          <w:rFonts w:ascii="Georgia" w:hAnsi="Georgia"/>
          <w:sz w:val="24"/>
        </w:rPr>
        <w:t xml:space="preserve"> Deze paradox geeft tamelijk aardig</w:t>
      </w:r>
      <w:r w:rsidR="00304787" w:rsidRPr="00612AFE">
        <w:rPr>
          <w:rFonts w:ascii="Georgia" w:hAnsi="Georgia"/>
          <w:sz w:val="24"/>
        </w:rPr>
        <w:t xml:space="preserve"> </w:t>
      </w:r>
      <w:r w:rsidR="00760F01" w:rsidRPr="00612AFE">
        <w:rPr>
          <w:rFonts w:ascii="Georgia" w:hAnsi="Georgia"/>
          <w:sz w:val="24"/>
        </w:rPr>
        <w:t xml:space="preserve"> aan wat in mijn ogen een goede vertaling van een minder goede onderscheidt.</w:t>
      </w:r>
      <w:r w:rsidR="00304787" w:rsidRPr="00612AFE">
        <w:rPr>
          <w:rFonts w:ascii="Georgia" w:hAnsi="Georgia"/>
          <w:sz w:val="24"/>
        </w:rPr>
        <w:t xml:space="preserve"> </w:t>
      </w:r>
      <w:r w:rsidR="00760F01" w:rsidRPr="00612AFE">
        <w:rPr>
          <w:rFonts w:ascii="Georgia" w:hAnsi="Georgia"/>
          <w:sz w:val="24"/>
        </w:rPr>
        <w:t>Ik bedoel er dit mee: de eigen stem waarmee een</w:t>
      </w:r>
      <w:r w:rsidR="00304787" w:rsidRPr="00612AFE">
        <w:rPr>
          <w:rFonts w:ascii="Georgia" w:hAnsi="Georgia"/>
          <w:sz w:val="24"/>
        </w:rPr>
        <w:t xml:space="preserve"> </w:t>
      </w:r>
      <w:r w:rsidR="00760F01" w:rsidRPr="00612AFE">
        <w:rPr>
          <w:rFonts w:ascii="Georgia" w:hAnsi="Georgia"/>
          <w:sz w:val="24"/>
        </w:rPr>
        <w:t>literaire tekst tot zijn lezers spreekt, vormt een belangrijk onderdeel van</w:t>
      </w:r>
      <w:r w:rsidR="00304787" w:rsidRPr="00612AFE">
        <w:rPr>
          <w:rFonts w:ascii="Georgia" w:hAnsi="Georgia"/>
          <w:sz w:val="24"/>
        </w:rPr>
        <w:t xml:space="preserve"> </w:t>
      </w:r>
      <w:r w:rsidR="00760F01" w:rsidRPr="00612AFE">
        <w:rPr>
          <w:rFonts w:ascii="Georgia" w:hAnsi="Georgia"/>
          <w:sz w:val="24"/>
        </w:rPr>
        <w:t>die tekst. Het opnieuw tot klinken brengen van die stem hoort tot de</w:t>
      </w:r>
      <w:r w:rsidR="00304787" w:rsidRPr="00612AFE">
        <w:rPr>
          <w:rFonts w:ascii="Georgia" w:hAnsi="Georgia"/>
          <w:sz w:val="24"/>
        </w:rPr>
        <w:t xml:space="preserve"> </w:t>
      </w:r>
      <w:r w:rsidR="00760F01" w:rsidRPr="00612AFE">
        <w:rPr>
          <w:rFonts w:ascii="Georgia" w:hAnsi="Georgia"/>
          <w:sz w:val="24"/>
        </w:rPr>
        <w:t>moeilijkste onderdelen van</w:t>
      </w:r>
      <w:r w:rsidR="00304787" w:rsidRPr="00612AFE">
        <w:rPr>
          <w:rFonts w:ascii="Georgia" w:hAnsi="Georgia"/>
          <w:sz w:val="24"/>
        </w:rPr>
        <w:t xml:space="preserve"> het vertalen. Een tekst als </w:t>
      </w:r>
      <w:r w:rsidR="00304787" w:rsidRPr="00612AFE">
        <w:rPr>
          <w:rFonts w:ascii="Georgia" w:hAnsi="Georgia"/>
          <w:i/>
          <w:sz w:val="24"/>
        </w:rPr>
        <w:t>Ada</w:t>
      </w:r>
      <w:r w:rsidR="00760F01" w:rsidRPr="00612AFE">
        <w:rPr>
          <w:rFonts w:ascii="Georgia" w:hAnsi="Georgia"/>
          <w:sz w:val="24"/>
        </w:rPr>
        <w:t>, met zijn</w:t>
      </w:r>
      <w:r w:rsidR="00304787" w:rsidRPr="00612AFE">
        <w:rPr>
          <w:rFonts w:ascii="Georgia" w:hAnsi="Georgia"/>
          <w:sz w:val="24"/>
        </w:rPr>
        <w:t xml:space="preserve"> </w:t>
      </w:r>
      <w:r w:rsidR="00760F01" w:rsidRPr="00612AFE">
        <w:rPr>
          <w:rFonts w:ascii="Georgia" w:hAnsi="Georgia"/>
          <w:sz w:val="24"/>
        </w:rPr>
        <w:t>talloze al</w:t>
      </w:r>
      <w:r w:rsidR="00304787" w:rsidRPr="00612AFE">
        <w:rPr>
          <w:rFonts w:ascii="Georgia" w:hAnsi="Georgia"/>
          <w:sz w:val="24"/>
        </w:rPr>
        <w:t>literaties, binnenrijmen, klank</w:t>
      </w:r>
      <w:r w:rsidR="00236025" w:rsidRPr="00612AFE">
        <w:rPr>
          <w:rFonts w:ascii="Georgia" w:hAnsi="Georgia"/>
          <w:sz w:val="24"/>
        </w:rPr>
        <w:t xml:space="preserve">- </w:t>
      </w:r>
      <w:r w:rsidR="00760F01" w:rsidRPr="00612AFE">
        <w:rPr>
          <w:rFonts w:ascii="Georgia" w:hAnsi="Georgia"/>
          <w:sz w:val="24"/>
        </w:rPr>
        <w:t>en taalgrapjes, met zijn</w:t>
      </w:r>
      <w:r w:rsidR="00304787" w:rsidRPr="00612AFE">
        <w:rPr>
          <w:rFonts w:ascii="Georgia" w:hAnsi="Georgia"/>
          <w:sz w:val="24"/>
        </w:rPr>
        <w:t xml:space="preserve"> </w:t>
      </w:r>
      <w:r w:rsidR="00760F01" w:rsidRPr="00612AFE">
        <w:rPr>
          <w:rFonts w:ascii="Georgia" w:hAnsi="Georgia"/>
          <w:sz w:val="24"/>
        </w:rPr>
        <w:t>opzettelijke, om niet te zeggen precieuze, w</w:t>
      </w:r>
      <w:r w:rsidR="009B6C51">
        <w:rPr>
          <w:rFonts w:ascii="Georgia" w:hAnsi="Georgia"/>
          <w:sz w:val="24"/>
        </w:rPr>
        <w:t>i</w:t>
      </w:r>
      <w:r w:rsidR="00760F01" w:rsidRPr="00612AFE">
        <w:rPr>
          <w:rFonts w:ascii="Georgia" w:hAnsi="Georgia"/>
          <w:sz w:val="24"/>
        </w:rPr>
        <w:t>jdlopigheid afgewisseld door</w:t>
      </w:r>
      <w:r w:rsidR="00304787" w:rsidRPr="00612AFE">
        <w:rPr>
          <w:rFonts w:ascii="Georgia" w:hAnsi="Georgia"/>
          <w:sz w:val="24"/>
        </w:rPr>
        <w:t xml:space="preserve"> </w:t>
      </w:r>
      <w:r w:rsidR="00760F01" w:rsidRPr="00612AFE">
        <w:rPr>
          <w:rFonts w:ascii="Georgia" w:hAnsi="Georgia"/>
          <w:sz w:val="24"/>
        </w:rPr>
        <w:t xml:space="preserve">spitse wendingen, met zijn toon die vrijwel continu van een </w:t>
      </w:r>
      <w:r w:rsidR="009B6C51">
        <w:rPr>
          <w:rFonts w:ascii="Georgia" w:hAnsi="Georgia"/>
          <w:sz w:val="24"/>
        </w:rPr>
        <w:t>‘</w:t>
      </w:r>
      <w:r w:rsidR="00760F01" w:rsidRPr="00612AFE">
        <w:rPr>
          <w:rFonts w:ascii="Georgia" w:hAnsi="Georgia"/>
          <w:sz w:val="24"/>
        </w:rPr>
        <w:t>ondraaglijke</w:t>
      </w:r>
      <w:r w:rsidR="00304787" w:rsidRPr="00612AFE">
        <w:rPr>
          <w:rFonts w:ascii="Georgia" w:hAnsi="Georgia"/>
          <w:sz w:val="24"/>
        </w:rPr>
        <w:t xml:space="preserve"> </w:t>
      </w:r>
      <w:r w:rsidR="00760F01" w:rsidRPr="00612AFE">
        <w:rPr>
          <w:rFonts w:ascii="Georgia" w:hAnsi="Georgia"/>
          <w:sz w:val="24"/>
        </w:rPr>
        <w:t>lichtheid</w:t>
      </w:r>
      <w:r w:rsidR="009B6C51">
        <w:rPr>
          <w:rFonts w:ascii="Georgia" w:hAnsi="Georgia"/>
          <w:sz w:val="24"/>
        </w:rPr>
        <w:t>’</w:t>
      </w:r>
      <w:r w:rsidR="00760F01" w:rsidRPr="00612AFE">
        <w:rPr>
          <w:rFonts w:ascii="Georgia" w:hAnsi="Georgia"/>
          <w:sz w:val="24"/>
        </w:rPr>
        <w:t xml:space="preserve"> is, zo</w:t>
      </w:r>
      <w:r w:rsidRPr="00612AFE">
        <w:rPr>
          <w:rFonts w:ascii="Georgia" w:hAnsi="Georgia"/>
          <w:sz w:val="24"/>
        </w:rPr>
        <w:t>’</w:t>
      </w:r>
      <w:r w:rsidR="00760F01" w:rsidRPr="00612AFE">
        <w:rPr>
          <w:rFonts w:ascii="Georgia" w:hAnsi="Georgia"/>
          <w:sz w:val="24"/>
        </w:rPr>
        <w:t xml:space="preserve">n tekst moet al die facetten </w:t>
      </w:r>
      <w:r w:rsidR="00E70E9E">
        <w:rPr>
          <w:rFonts w:ascii="Georgia" w:hAnsi="Georgia"/>
          <w:sz w:val="24"/>
        </w:rPr>
        <w:t>i</w:t>
      </w:r>
      <w:r w:rsidR="00760F01" w:rsidRPr="00612AFE">
        <w:rPr>
          <w:rFonts w:ascii="Georgia" w:hAnsi="Georgia"/>
          <w:sz w:val="24"/>
        </w:rPr>
        <w:t>n vertaling behouden.</w:t>
      </w:r>
      <w:r w:rsidR="00304787" w:rsidRPr="00612AFE">
        <w:rPr>
          <w:rFonts w:ascii="Georgia" w:hAnsi="Georgia"/>
          <w:sz w:val="24"/>
        </w:rPr>
        <w:t xml:space="preserve"> </w:t>
      </w:r>
      <w:r w:rsidR="00760F01" w:rsidRPr="00612AFE">
        <w:rPr>
          <w:rFonts w:ascii="Georgia" w:hAnsi="Georgia"/>
          <w:sz w:val="24"/>
        </w:rPr>
        <w:t>Gebeurt dat niet, dan vervlakt de stem, ook al maakt de vertaler nauwelijks</w:t>
      </w:r>
      <w:r w:rsidR="00304787" w:rsidRPr="00612AFE">
        <w:rPr>
          <w:rFonts w:ascii="Georgia" w:hAnsi="Georgia"/>
          <w:sz w:val="24"/>
        </w:rPr>
        <w:t xml:space="preserve"> </w:t>
      </w:r>
      <w:r w:rsidR="00760F01" w:rsidRPr="00612AFE">
        <w:rPr>
          <w:rFonts w:ascii="Georgia" w:hAnsi="Georgia"/>
          <w:sz w:val="24"/>
        </w:rPr>
        <w:t>fouten tegen de betekenis</w:t>
      </w:r>
      <w:r w:rsidR="009B6C51">
        <w:rPr>
          <w:rFonts w:ascii="Georgia" w:hAnsi="Georgia"/>
          <w:sz w:val="24"/>
        </w:rPr>
        <w:t>.</w:t>
      </w:r>
      <w:r w:rsidR="00760F01" w:rsidRPr="00612AFE">
        <w:rPr>
          <w:rFonts w:ascii="Georgia" w:hAnsi="Georgia"/>
          <w:sz w:val="24"/>
        </w:rPr>
        <w:t xml:space="preserve"> De grauwe monotoon die overblijft, kenmerkt</w:t>
      </w:r>
      <w:r w:rsidR="00304787" w:rsidRPr="00612AFE">
        <w:rPr>
          <w:rFonts w:ascii="Georgia" w:hAnsi="Georgia"/>
          <w:sz w:val="24"/>
        </w:rPr>
        <w:t xml:space="preserve"> </w:t>
      </w:r>
      <w:r w:rsidR="00760F01" w:rsidRPr="00612AFE">
        <w:rPr>
          <w:rFonts w:ascii="Georgia" w:hAnsi="Georgia"/>
          <w:sz w:val="24"/>
        </w:rPr>
        <w:t>nogal wat vertalingen.</w:t>
      </w:r>
    </w:p>
    <w:p w14:paraId="297FE1B5" w14:textId="5BC25FDD"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Door d</w:t>
      </w:r>
      <w:r w:rsidR="00304787" w:rsidRPr="00612AFE">
        <w:rPr>
          <w:rFonts w:ascii="Georgia" w:hAnsi="Georgia"/>
          <w:sz w:val="24"/>
        </w:rPr>
        <w:t xml:space="preserve">at spitse, dat precieuze van </w:t>
      </w:r>
      <w:r w:rsidR="00304787" w:rsidRPr="00612AFE">
        <w:rPr>
          <w:rFonts w:ascii="Georgia" w:hAnsi="Georgia"/>
          <w:i/>
          <w:sz w:val="24"/>
        </w:rPr>
        <w:t>Ada</w:t>
      </w:r>
      <w:r w:rsidR="00760F01" w:rsidRPr="00612AFE">
        <w:rPr>
          <w:rFonts w:ascii="Georgia" w:hAnsi="Georgia"/>
          <w:sz w:val="24"/>
        </w:rPr>
        <w:t xml:space="preserve"> was het vertalen ervan een</w:t>
      </w:r>
      <w:r w:rsidR="00304787" w:rsidRPr="00612AFE">
        <w:rPr>
          <w:rFonts w:ascii="Georgia" w:hAnsi="Georgia"/>
          <w:sz w:val="24"/>
        </w:rPr>
        <w:t xml:space="preserve"> </w:t>
      </w:r>
      <w:r w:rsidR="00760F01" w:rsidRPr="00612AFE">
        <w:rPr>
          <w:rFonts w:ascii="Georgia" w:hAnsi="Georgia"/>
          <w:sz w:val="24"/>
        </w:rPr>
        <w:t>voortdurend schrappen, c</w:t>
      </w:r>
      <w:r w:rsidR="009B6C51">
        <w:rPr>
          <w:rFonts w:ascii="Georgia" w:hAnsi="Georgia"/>
          <w:sz w:val="24"/>
        </w:rPr>
        <w:t>i</w:t>
      </w:r>
      <w:r w:rsidR="00760F01" w:rsidRPr="00612AFE">
        <w:rPr>
          <w:rFonts w:ascii="Georgia" w:hAnsi="Georgia"/>
          <w:sz w:val="24"/>
        </w:rPr>
        <w:t>seleren, woekeren met bladru</w:t>
      </w:r>
      <w:r w:rsidR="009B6C51">
        <w:rPr>
          <w:rFonts w:ascii="Georgia" w:hAnsi="Georgia"/>
          <w:sz w:val="24"/>
        </w:rPr>
        <w:t>i</w:t>
      </w:r>
      <w:r w:rsidR="00760F01" w:rsidRPr="00612AFE">
        <w:rPr>
          <w:rFonts w:ascii="Georgia" w:hAnsi="Georgia"/>
          <w:sz w:val="24"/>
        </w:rPr>
        <w:t>mte, juist (alweer</w:t>
      </w:r>
      <w:r w:rsidR="00304787" w:rsidRPr="00612AFE">
        <w:rPr>
          <w:rFonts w:ascii="Georgia" w:hAnsi="Georgia"/>
          <w:sz w:val="24"/>
        </w:rPr>
        <w:t xml:space="preserve"> </w:t>
      </w:r>
      <w:r w:rsidR="00760F01" w:rsidRPr="00612AFE">
        <w:rPr>
          <w:rFonts w:ascii="Georgia" w:hAnsi="Georgia"/>
          <w:sz w:val="24"/>
        </w:rPr>
        <w:t>een paradox) juist om die indruk van haast misselijk makende weelde en</w:t>
      </w:r>
      <w:r w:rsidR="00304787" w:rsidRPr="00612AFE">
        <w:rPr>
          <w:rFonts w:ascii="Georgia" w:hAnsi="Georgia"/>
          <w:sz w:val="24"/>
        </w:rPr>
        <w:t xml:space="preserve"> </w:t>
      </w:r>
      <w:r w:rsidR="00760F01" w:rsidRPr="00612AFE">
        <w:rPr>
          <w:rFonts w:ascii="Georgia" w:hAnsi="Georgia"/>
          <w:sz w:val="24"/>
        </w:rPr>
        <w:t xml:space="preserve">overvloed te handhaven. Het was ongeveer zoals een </w:t>
      </w:r>
      <w:r w:rsidR="00304787" w:rsidRPr="00612AFE">
        <w:rPr>
          <w:rFonts w:ascii="Georgia" w:hAnsi="Georgia"/>
          <w:sz w:val="24"/>
        </w:rPr>
        <w:t xml:space="preserve">oudtante van mij, </w:t>
      </w:r>
      <w:r w:rsidR="00760F01" w:rsidRPr="00612AFE">
        <w:rPr>
          <w:rFonts w:ascii="Georgia" w:hAnsi="Georgia"/>
          <w:sz w:val="24"/>
        </w:rPr>
        <w:t xml:space="preserve">volgens mijn vader, haar kinderen het </w:t>
      </w:r>
      <w:proofErr w:type="spellStart"/>
      <w:r w:rsidR="00760F01" w:rsidRPr="00612AFE">
        <w:rPr>
          <w:rFonts w:ascii="Georgia" w:hAnsi="Georgia"/>
          <w:sz w:val="24"/>
        </w:rPr>
        <w:t>botermes</w:t>
      </w:r>
      <w:proofErr w:type="spellEnd"/>
      <w:r w:rsidR="00760F01" w:rsidRPr="00612AFE">
        <w:rPr>
          <w:rFonts w:ascii="Georgia" w:hAnsi="Georgia"/>
          <w:sz w:val="24"/>
        </w:rPr>
        <w:t xml:space="preserve"> leerde hanteren: </w:t>
      </w:r>
      <w:r w:rsidR="009B6C51">
        <w:rPr>
          <w:rFonts w:ascii="Georgia" w:hAnsi="Georgia"/>
          <w:sz w:val="24"/>
        </w:rPr>
        <w:t>‘</w:t>
      </w:r>
      <w:r w:rsidR="00760F01" w:rsidRPr="00612AFE">
        <w:rPr>
          <w:rFonts w:ascii="Georgia" w:hAnsi="Georgia"/>
          <w:sz w:val="24"/>
        </w:rPr>
        <w:t>Je moet er</w:t>
      </w:r>
      <w:r w:rsidR="00304787" w:rsidRPr="00612AFE">
        <w:rPr>
          <w:rFonts w:ascii="Georgia" w:hAnsi="Georgia"/>
          <w:sz w:val="24"/>
        </w:rPr>
        <w:t xml:space="preserve"> </w:t>
      </w:r>
      <w:r w:rsidR="00760F01" w:rsidRPr="00612AFE">
        <w:rPr>
          <w:rFonts w:ascii="Georgia" w:hAnsi="Georgia"/>
          <w:sz w:val="24"/>
        </w:rPr>
        <w:t>eigenlijk meer af schrapen dan je erop smeert.</w:t>
      </w:r>
      <w:r w:rsidR="009B6C51">
        <w:rPr>
          <w:rFonts w:ascii="Georgia" w:hAnsi="Georgia"/>
          <w:sz w:val="24"/>
        </w:rPr>
        <w:t>’</w:t>
      </w:r>
      <w:r w:rsidR="00760F01" w:rsidRPr="00612AFE">
        <w:rPr>
          <w:rFonts w:ascii="Georgia" w:hAnsi="Georgia"/>
          <w:sz w:val="24"/>
        </w:rPr>
        <w:t xml:space="preserve"> Dat dat niet eenvoudig is</w:t>
      </w:r>
      <w:r w:rsidR="00304787" w:rsidRPr="00612AFE">
        <w:rPr>
          <w:rFonts w:ascii="Georgia" w:hAnsi="Georgia"/>
          <w:sz w:val="24"/>
        </w:rPr>
        <w:t xml:space="preserve"> </w:t>
      </w:r>
      <w:r w:rsidR="00760F01" w:rsidRPr="00612AFE">
        <w:rPr>
          <w:rFonts w:ascii="Georgia" w:hAnsi="Georgia"/>
          <w:sz w:val="24"/>
        </w:rPr>
        <w:t>geweest, kan ik nog even illustreren met wat de zoon van Vladimir Nabokov,</w:t>
      </w:r>
      <w:r w:rsidR="00304787" w:rsidRPr="00612AFE">
        <w:rPr>
          <w:rFonts w:ascii="Georgia" w:hAnsi="Georgia"/>
          <w:sz w:val="24"/>
        </w:rPr>
        <w:t xml:space="preserve"> </w:t>
      </w:r>
      <w:proofErr w:type="spellStart"/>
      <w:r w:rsidR="00760F01" w:rsidRPr="00612AFE">
        <w:rPr>
          <w:rFonts w:ascii="Georgia" w:hAnsi="Georgia"/>
          <w:sz w:val="24"/>
        </w:rPr>
        <w:t>Dmitri</w:t>
      </w:r>
      <w:proofErr w:type="spellEnd"/>
      <w:r w:rsidR="00760F01" w:rsidRPr="00612AFE">
        <w:rPr>
          <w:rFonts w:ascii="Georgia" w:hAnsi="Georgia"/>
          <w:sz w:val="24"/>
        </w:rPr>
        <w:t xml:space="preserve">, zei toen ik hem vertelde dat ik </w:t>
      </w:r>
      <w:r w:rsidR="00304787" w:rsidRPr="00612AFE">
        <w:rPr>
          <w:rFonts w:ascii="Georgia" w:hAnsi="Georgia"/>
          <w:i/>
          <w:sz w:val="24"/>
        </w:rPr>
        <w:t>Ada</w:t>
      </w:r>
      <w:r w:rsidR="00760F01" w:rsidRPr="00612AFE">
        <w:rPr>
          <w:rFonts w:ascii="Georgia" w:hAnsi="Georgia"/>
          <w:sz w:val="24"/>
        </w:rPr>
        <w:t xml:space="preserve"> aan het vertalen was. </w:t>
      </w:r>
      <w:r w:rsidR="009B6C51">
        <w:rPr>
          <w:rFonts w:ascii="Georgia" w:hAnsi="Georgia"/>
          <w:sz w:val="24"/>
        </w:rPr>
        <w:t>‘</w:t>
      </w:r>
      <w:r w:rsidR="00760F01" w:rsidRPr="00612AFE">
        <w:rPr>
          <w:rFonts w:ascii="Georgia" w:hAnsi="Georgia"/>
          <w:sz w:val="24"/>
        </w:rPr>
        <w:t>De</w:t>
      </w:r>
      <w:r w:rsidR="00304787" w:rsidRPr="00612AFE">
        <w:rPr>
          <w:rFonts w:ascii="Georgia" w:hAnsi="Georgia"/>
          <w:sz w:val="24"/>
        </w:rPr>
        <w:t xml:space="preserve"> </w:t>
      </w:r>
      <w:r w:rsidR="00760F01" w:rsidRPr="00612AFE">
        <w:rPr>
          <w:rFonts w:ascii="Georgia" w:hAnsi="Georgia"/>
          <w:sz w:val="24"/>
        </w:rPr>
        <w:t>Franse vertaler,</w:t>
      </w:r>
      <w:r w:rsidR="00E70E9E">
        <w:rPr>
          <w:rFonts w:ascii="Georgia" w:hAnsi="Georgia"/>
          <w:sz w:val="24"/>
        </w:rPr>
        <w:t>’</w:t>
      </w:r>
      <w:r w:rsidR="00760F01" w:rsidRPr="00612AFE">
        <w:rPr>
          <w:rFonts w:ascii="Georgia" w:hAnsi="Georgia"/>
          <w:sz w:val="24"/>
        </w:rPr>
        <w:t xml:space="preserve"> zei hij, </w:t>
      </w:r>
      <w:r w:rsidR="00E70E9E">
        <w:rPr>
          <w:rFonts w:ascii="Georgia" w:hAnsi="Georgia"/>
          <w:sz w:val="24"/>
        </w:rPr>
        <w:t>‘</w:t>
      </w:r>
      <w:r w:rsidR="00760F01" w:rsidRPr="00612AFE">
        <w:rPr>
          <w:rFonts w:ascii="Georgia" w:hAnsi="Georgia"/>
          <w:sz w:val="24"/>
        </w:rPr>
        <w:t>heeft zelfmoord gepleegd.</w:t>
      </w:r>
      <w:r w:rsidR="00E70E9E">
        <w:rPr>
          <w:rFonts w:ascii="Georgia" w:hAnsi="Georgia"/>
          <w:sz w:val="24"/>
        </w:rPr>
        <w:t>’</w:t>
      </w:r>
      <w:r w:rsidR="00760F01" w:rsidRPr="00612AFE">
        <w:rPr>
          <w:rFonts w:ascii="Georgia" w:hAnsi="Georgia"/>
          <w:sz w:val="24"/>
        </w:rPr>
        <w:t xml:space="preserve"> U zult me vergeven</w:t>
      </w:r>
      <w:r w:rsidR="00304787" w:rsidRPr="00612AFE">
        <w:rPr>
          <w:rFonts w:ascii="Georgia" w:hAnsi="Georgia"/>
          <w:sz w:val="24"/>
        </w:rPr>
        <w:t xml:space="preserve"> dat ik dat niet heb nagetrokken.</w:t>
      </w:r>
    </w:p>
    <w:p w14:paraId="2A02934E" w14:textId="77777777"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En om terug te keren tot mijn stelling: zoals twee goede violisten een</w:t>
      </w:r>
      <w:r w:rsidR="00304787" w:rsidRPr="00612AFE">
        <w:rPr>
          <w:rFonts w:ascii="Georgia" w:hAnsi="Georgia"/>
          <w:sz w:val="24"/>
        </w:rPr>
        <w:t xml:space="preserve"> </w:t>
      </w:r>
      <w:r w:rsidR="00760F01" w:rsidRPr="00612AFE">
        <w:rPr>
          <w:rFonts w:ascii="Georgia" w:hAnsi="Georgia"/>
          <w:sz w:val="24"/>
        </w:rPr>
        <w:t xml:space="preserve">concert van </w:t>
      </w:r>
      <w:proofErr w:type="spellStart"/>
      <w:r w:rsidR="00760F01" w:rsidRPr="00612AFE">
        <w:rPr>
          <w:rFonts w:ascii="Georgia" w:hAnsi="Georgia"/>
          <w:sz w:val="24"/>
        </w:rPr>
        <w:t>Prokoviev</w:t>
      </w:r>
      <w:proofErr w:type="spellEnd"/>
      <w:r w:rsidR="00760F01" w:rsidRPr="00612AFE">
        <w:rPr>
          <w:rFonts w:ascii="Georgia" w:hAnsi="Georgia"/>
          <w:sz w:val="24"/>
        </w:rPr>
        <w:t xml:space="preserve"> allebei mooi, maar verschillend kunnen spelen, kunnen</w:t>
      </w:r>
      <w:r w:rsidR="00304787" w:rsidRPr="00612AFE">
        <w:rPr>
          <w:rFonts w:ascii="Georgia" w:hAnsi="Georgia"/>
          <w:sz w:val="24"/>
        </w:rPr>
        <w:t xml:space="preserve"> </w:t>
      </w:r>
      <w:r w:rsidR="00760F01" w:rsidRPr="00612AFE">
        <w:rPr>
          <w:rFonts w:ascii="Georgia" w:hAnsi="Georgia"/>
          <w:sz w:val="24"/>
        </w:rPr>
        <w:t>ook twee goede vertalers van één tekst twee vertalingen maken die op tal</w:t>
      </w:r>
      <w:r w:rsidR="00304787" w:rsidRPr="00612AFE">
        <w:rPr>
          <w:rFonts w:ascii="Georgia" w:hAnsi="Georgia"/>
          <w:sz w:val="24"/>
        </w:rPr>
        <w:t xml:space="preserve"> </w:t>
      </w:r>
      <w:r w:rsidR="00760F01" w:rsidRPr="00612AFE">
        <w:rPr>
          <w:rFonts w:ascii="Georgia" w:hAnsi="Georgia"/>
          <w:sz w:val="24"/>
        </w:rPr>
        <w:t>van punten verschillen en allebei goed zijn; een niet</w:t>
      </w:r>
      <w:r w:rsidR="00304787" w:rsidRPr="00612AFE">
        <w:rPr>
          <w:rFonts w:ascii="Georgia" w:hAnsi="Georgia"/>
          <w:sz w:val="24"/>
        </w:rPr>
        <w:t>-</w:t>
      </w:r>
      <w:r w:rsidR="00760F01" w:rsidRPr="00612AFE">
        <w:rPr>
          <w:rFonts w:ascii="Georgia" w:hAnsi="Georgia"/>
          <w:sz w:val="24"/>
        </w:rPr>
        <w:t>zo</w:t>
      </w:r>
      <w:r w:rsidR="00304787" w:rsidRPr="00612AFE">
        <w:rPr>
          <w:rFonts w:ascii="Georgia" w:hAnsi="Georgia"/>
          <w:sz w:val="24"/>
        </w:rPr>
        <w:t>-</w:t>
      </w:r>
      <w:r w:rsidR="00760F01" w:rsidRPr="00612AFE">
        <w:rPr>
          <w:rFonts w:ascii="Georgia" w:hAnsi="Georgia"/>
          <w:sz w:val="24"/>
        </w:rPr>
        <w:t>goede vertaling</w:t>
      </w:r>
      <w:r w:rsidR="00304787" w:rsidRPr="00612AFE">
        <w:rPr>
          <w:rFonts w:ascii="Georgia" w:hAnsi="Georgia"/>
          <w:sz w:val="24"/>
        </w:rPr>
        <w:t xml:space="preserve"> </w:t>
      </w:r>
      <w:r w:rsidR="00760F01" w:rsidRPr="00612AFE">
        <w:rPr>
          <w:rFonts w:ascii="Georgia" w:hAnsi="Georgia"/>
          <w:sz w:val="24"/>
        </w:rPr>
        <w:t>herken je vrijwel dadelijk aan de matheid van het proza.</w:t>
      </w:r>
    </w:p>
    <w:p w14:paraId="3FD9D3CE" w14:textId="0D38FF46"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Wanneer ik zit te zwoegen op een grap, een volzin of een alinea, dan</w:t>
      </w:r>
      <w:r w:rsidR="00304787" w:rsidRPr="00612AFE">
        <w:rPr>
          <w:rFonts w:ascii="Georgia" w:hAnsi="Georgia"/>
          <w:sz w:val="24"/>
        </w:rPr>
        <w:t xml:space="preserve"> </w:t>
      </w:r>
      <w:r w:rsidR="00760F01" w:rsidRPr="00612AFE">
        <w:rPr>
          <w:rFonts w:ascii="Georgia" w:hAnsi="Georgia"/>
          <w:sz w:val="24"/>
        </w:rPr>
        <w:t>bevindt zich achter en een eindje boven mij een aantal welwillend maar</w:t>
      </w:r>
      <w:r w:rsidR="00304787" w:rsidRPr="00612AFE">
        <w:rPr>
          <w:rFonts w:ascii="Georgia" w:hAnsi="Georgia"/>
          <w:sz w:val="24"/>
        </w:rPr>
        <w:t xml:space="preserve"> </w:t>
      </w:r>
      <w:r w:rsidR="00760F01" w:rsidRPr="00612AFE">
        <w:rPr>
          <w:rFonts w:ascii="Georgia" w:hAnsi="Georgia"/>
          <w:sz w:val="24"/>
        </w:rPr>
        <w:t>streng kijkende koppen, ongeveer zoals de presidents</w:t>
      </w:r>
      <w:r w:rsidR="008674CE" w:rsidRPr="00612AFE">
        <w:rPr>
          <w:rFonts w:ascii="Georgia" w:hAnsi="Georgia"/>
          <w:sz w:val="24"/>
        </w:rPr>
        <w:softHyphen/>
      </w:r>
      <w:r w:rsidR="00760F01" w:rsidRPr="00612AFE">
        <w:rPr>
          <w:rFonts w:ascii="Georgia" w:hAnsi="Georgia"/>
          <w:sz w:val="24"/>
        </w:rPr>
        <w:t>portretten die ze in</w:t>
      </w:r>
      <w:r w:rsidR="00304787" w:rsidRPr="00612AFE">
        <w:rPr>
          <w:rFonts w:ascii="Georgia" w:hAnsi="Georgia"/>
          <w:sz w:val="24"/>
        </w:rPr>
        <w:t xml:space="preserve"> </w:t>
      </w:r>
      <w:r w:rsidR="00760F01" w:rsidRPr="00612AFE">
        <w:rPr>
          <w:rFonts w:ascii="Georgia" w:hAnsi="Georgia"/>
          <w:sz w:val="24"/>
        </w:rPr>
        <w:t>Amerika hebben uitgehouwen in de rotswand van Mount Rushmore, maar gelukkig</w:t>
      </w:r>
      <w:r w:rsidR="00304787" w:rsidRPr="00612AFE">
        <w:rPr>
          <w:rFonts w:ascii="Georgia" w:hAnsi="Georgia"/>
          <w:sz w:val="24"/>
        </w:rPr>
        <w:t xml:space="preserve"> </w:t>
      </w:r>
      <w:r w:rsidR="00760F01" w:rsidRPr="00612AFE">
        <w:rPr>
          <w:rFonts w:ascii="Georgia" w:hAnsi="Georgia"/>
          <w:sz w:val="24"/>
        </w:rPr>
        <w:t xml:space="preserve">iets kleiner. Een van die koppen zegt soms: </w:t>
      </w:r>
      <w:r w:rsidR="00E70E9E">
        <w:rPr>
          <w:rFonts w:ascii="Georgia" w:hAnsi="Georgia"/>
          <w:sz w:val="24"/>
        </w:rPr>
        <w:t>‘</w:t>
      </w:r>
      <w:r w:rsidR="00760F01" w:rsidRPr="00612AFE">
        <w:rPr>
          <w:rFonts w:ascii="Georgia" w:hAnsi="Georgia"/>
          <w:sz w:val="24"/>
        </w:rPr>
        <w:t>Je moet vertalen wat er</w:t>
      </w:r>
      <w:r w:rsidR="00304787" w:rsidRPr="00612AFE">
        <w:rPr>
          <w:rFonts w:ascii="Georgia" w:hAnsi="Georgia"/>
          <w:sz w:val="24"/>
        </w:rPr>
        <w:t xml:space="preserve"> </w:t>
      </w:r>
      <w:r w:rsidR="00760F01" w:rsidRPr="00612AFE">
        <w:rPr>
          <w:rFonts w:ascii="Georgia" w:hAnsi="Georgia"/>
          <w:sz w:val="24"/>
        </w:rPr>
        <w:t>staat!</w:t>
      </w:r>
      <w:r w:rsidR="00E70E9E">
        <w:rPr>
          <w:rFonts w:ascii="Georgia" w:hAnsi="Georgia"/>
          <w:sz w:val="24"/>
        </w:rPr>
        <w:t>’</w:t>
      </w:r>
      <w:r w:rsidR="00760F01" w:rsidRPr="00612AFE">
        <w:rPr>
          <w:rFonts w:ascii="Georgia" w:hAnsi="Georgia"/>
          <w:sz w:val="24"/>
        </w:rPr>
        <w:t xml:space="preserve"> Dat is Karel van het Reve. Een andere trekt soms schamper lachend</w:t>
      </w:r>
      <w:r w:rsidR="00304787" w:rsidRPr="00612AFE">
        <w:rPr>
          <w:rFonts w:ascii="Georgia" w:hAnsi="Georgia"/>
          <w:sz w:val="24"/>
        </w:rPr>
        <w:t xml:space="preserve"> </w:t>
      </w:r>
      <w:r w:rsidR="00760F01" w:rsidRPr="00612AFE">
        <w:rPr>
          <w:rFonts w:ascii="Georgia" w:hAnsi="Georgia"/>
          <w:sz w:val="24"/>
        </w:rPr>
        <w:t xml:space="preserve">zijn hoge voorhoofd in veel rimpels: Hugo </w:t>
      </w:r>
      <w:proofErr w:type="spellStart"/>
      <w:r w:rsidR="00760F01" w:rsidRPr="00612AFE">
        <w:rPr>
          <w:rFonts w:ascii="Georgia" w:hAnsi="Georgia"/>
          <w:sz w:val="24"/>
        </w:rPr>
        <w:t>Battus</w:t>
      </w:r>
      <w:proofErr w:type="spellEnd"/>
      <w:r w:rsidR="00760F01" w:rsidRPr="00612AFE">
        <w:rPr>
          <w:rFonts w:ascii="Georgia" w:hAnsi="Georgia"/>
          <w:sz w:val="24"/>
        </w:rPr>
        <w:t xml:space="preserve">. Soms was er, tijdens </w:t>
      </w:r>
      <w:r w:rsidR="00304787" w:rsidRPr="00612AFE">
        <w:rPr>
          <w:rFonts w:ascii="Georgia" w:hAnsi="Georgia"/>
          <w:i/>
          <w:sz w:val="24"/>
        </w:rPr>
        <w:t>Ada</w:t>
      </w:r>
      <w:r w:rsidR="00760F01" w:rsidRPr="00612AFE">
        <w:rPr>
          <w:rFonts w:ascii="Georgia" w:hAnsi="Georgia"/>
          <w:sz w:val="24"/>
        </w:rPr>
        <w:t>,</w:t>
      </w:r>
      <w:r w:rsidR="00304787" w:rsidRPr="00612AFE">
        <w:rPr>
          <w:rFonts w:ascii="Georgia" w:hAnsi="Georgia"/>
          <w:sz w:val="24"/>
        </w:rPr>
        <w:t xml:space="preserve"> </w:t>
      </w:r>
      <w:r w:rsidR="00760F01" w:rsidRPr="00612AFE">
        <w:rPr>
          <w:rFonts w:ascii="Georgia" w:hAnsi="Georgia"/>
          <w:sz w:val="24"/>
        </w:rPr>
        <w:t>een hoofdschuddende Vladim</w:t>
      </w:r>
      <w:r w:rsidR="00E70E9E">
        <w:rPr>
          <w:rFonts w:ascii="Georgia" w:hAnsi="Georgia"/>
          <w:sz w:val="24"/>
        </w:rPr>
        <w:t>i</w:t>
      </w:r>
      <w:r w:rsidR="00760F01" w:rsidRPr="00612AFE">
        <w:rPr>
          <w:rFonts w:ascii="Georgia" w:hAnsi="Georgia"/>
          <w:sz w:val="24"/>
        </w:rPr>
        <w:t>r Nabokov bij. Die deed ik dan weg: met hem had</w:t>
      </w:r>
      <w:r w:rsidR="00304787" w:rsidRPr="00612AFE">
        <w:rPr>
          <w:rFonts w:ascii="Georgia" w:hAnsi="Georgia"/>
          <w:sz w:val="24"/>
        </w:rPr>
        <w:t xml:space="preserve"> </w:t>
      </w:r>
      <w:r w:rsidR="00760F01" w:rsidRPr="00612AFE">
        <w:rPr>
          <w:rFonts w:ascii="Georgia" w:hAnsi="Georgia"/>
          <w:sz w:val="24"/>
        </w:rPr>
        <w:t xml:space="preserve">ik niets te maken. </w:t>
      </w:r>
      <w:r w:rsidR="00304787" w:rsidRPr="00612AFE">
        <w:rPr>
          <w:rFonts w:ascii="Georgia" w:hAnsi="Georgia"/>
          <w:i/>
          <w:sz w:val="24"/>
        </w:rPr>
        <w:t>Ada</w:t>
      </w:r>
      <w:r w:rsidR="00760F01" w:rsidRPr="00612AFE">
        <w:rPr>
          <w:rFonts w:ascii="Georgia" w:hAnsi="Georgia"/>
          <w:sz w:val="24"/>
        </w:rPr>
        <w:t xml:space="preserve"> was wel zijn kind, maar ze was ruimschoots volwassen</w:t>
      </w:r>
      <w:r w:rsidR="00304787" w:rsidRPr="00612AFE">
        <w:rPr>
          <w:rFonts w:ascii="Georgia" w:hAnsi="Georgia"/>
          <w:sz w:val="24"/>
        </w:rPr>
        <w:t xml:space="preserve"> </w:t>
      </w:r>
      <w:r w:rsidR="00760F01" w:rsidRPr="00612AFE">
        <w:rPr>
          <w:rFonts w:ascii="Georgia" w:hAnsi="Georgia"/>
          <w:sz w:val="24"/>
        </w:rPr>
        <w:t>genoeg om zich zelfstandig te laten vertalen.</w:t>
      </w:r>
    </w:p>
    <w:p w14:paraId="229F4FB8" w14:textId="307CF4F7"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 xml:space="preserve">Soms ook zat ik in België, tijdens de vakantie van Liesbeth, aan </w:t>
      </w:r>
      <w:r w:rsidR="00304787" w:rsidRPr="00612AFE">
        <w:rPr>
          <w:rFonts w:ascii="Georgia" w:hAnsi="Georgia"/>
          <w:i/>
          <w:sz w:val="24"/>
        </w:rPr>
        <w:t>Ada</w:t>
      </w:r>
      <w:r w:rsidR="00760F01" w:rsidRPr="00612AFE">
        <w:rPr>
          <w:rFonts w:ascii="Georgia" w:hAnsi="Georgia"/>
          <w:sz w:val="24"/>
        </w:rPr>
        <w:t xml:space="preserve"> te</w:t>
      </w:r>
      <w:r w:rsidR="00304787" w:rsidRPr="00612AFE">
        <w:rPr>
          <w:rFonts w:ascii="Georgia" w:hAnsi="Georgia"/>
          <w:sz w:val="24"/>
        </w:rPr>
        <w:t xml:space="preserve"> </w:t>
      </w:r>
      <w:r w:rsidR="00760F01" w:rsidRPr="00612AFE">
        <w:rPr>
          <w:rFonts w:ascii="Georgia" w:hAnsi="Georgia"/>
          <w:sz w:val="24"/>
        </w:rPr>
        <w:t>werken in de tuin en dan v</w:t>
      </w:r>
      <w:r w:rsidR="00E70E9E">
        <w:rPr>
          <w:rFonts w:ascii="Georgia" w:hAnsi="Georgia"/>
          <w:sz w:val="24"/>
        </w:rPr>
        <w:t>l</w:t>
      </w:r>
      <w:r w:rsidR="00760F01" w:rsidRPr="00612AFE">
        <w:rPr>
          <w:rFonts w:ascii="Georgia" w:hAnsi="Georgia"/>
          <w:sz w:val="24"/>
        </w:rPr>
        <w:t>oog er steeds een vlinder om me heen, en ik</w:t>
      </w:r>
      <w:r w:rsidR="00304787" w:rsidRPr="00612AFE">
        <w:rPr>
          <w:rFonts w:ascii="Georgia" w:hAnsi="Georgia"/>
          <w:sz w:val="24"/>
        </w:rPr>
        <w:t xml:space="preserve"> </w:t>
      </w:r>
      <w:r w:rsidR="00760F01" w:rsidRPr="00612AFE">
        <w:rPr>
          <w:rFonts w:ascii="Georgia" w:hAnsi="Georgia"/>
          <w:sz w:val="24"/>
        </w:rPr>
        <w:t xml:space="preserve">dacht </w:t>
      </w:r>
      <w:r w:rsidR="00E70E9E">
        <w:rPr>
          <w:rFonts w:ascii="Georgia" w:hAnsi="Georgia"/>
          <w:sz w:val="24"/>
        </w:rPr>
        <w:t>‘</w:t>
      </w:r>
      <w:r w:rsidR="00760F01" w:rsidRPr="00612AFE">
        <w:rPr>
          <w:rFonts w:ascii="Georgia" w:hAnsi="Georgia"/>
          <w:sz w:val="24"/>
        </w:rPr>
        <w:t>Wegwezen, Vladim</w:t>
      </w:r>
      <w:r w:rsidR="00E70E9E">
        <w:rPr>
          <w:rFonts w:ascii="Georgia" w:hAnsi="Georgia"/>
          <w:sz w:val="24"/>
        </w:rPr>
        <w:t>i</w:t>
      </w:r>
      <w:r w:rsidR="00760F01" w:rsidRPr="00612AFE">
        <w:rPr>
          <w:rFonts w:ascii="Georgia" w:hAnsi="Georgia"/>
          <w:sz w:val="24"/>
        </w:rPr>
        <w:t>r, bemoei je er niet mee</w:t>
      </w:r>
      <w:r w:rsidR="00E70E9E">
        <w:rPr>
          <w:rFonts w:ascii="Georgia" w:hAnsi="Georgia"/>
          <w:sz w:val="24"/>
        </w:rPr>
        <w:t>’</w:t>
      </w:r>
      <w:r w:rsidR="00760F01" w:rsidRPr="00612AFE">
        <w:rPr>
          <w:rFonts w:ascii="Georgia" w:hAnsi="Georgia"/>
          <w:sz w:val="24"/>
        </w:rPr>
        <w:t>.</w:t>
      </w:r>
    </w:p>
    <w:p w14:paraId="54C1FD11" w14:textId="6FEA2DBA" w:rsidR="00304787" w:rsidRPr="00612AFE" w:rsidRDefault="00196AB0" w:rsidP="00612AFE">
      <w:pPr>
        <w:spacing w:line="276" w:lineRule="auto"/>
        <w:rPr>
          <w:rFonts w:ascii="Georgia" w:hAnsi="Georgia"/>
          <w:sz w:val="24"/>
        </w:rPr>
      </w:pPr>
      <w:r w:rsidRPr="00612AFE">
        <w:rPr>
          <w:rFonts w:ascii="Georgia" w:hAnsi="Georgia"/>
          <w:sz w:val="24"/>
        </w:rPr>
        <w:lastRenderedPageBreak/>
        <w:tab/>
      </w:r>
      <w:r w:rsidR="00760F01" w:rsidRPr="00612AFE">
        <w:rPr>
          <w:rFonts w:ascii="Georgia" w:hAnsi="Georgia"/>
          <w:sz w:val="24"/>
        </w:rPr>
        <w:t>Af en toe was vertalen wat er stond niet mogelijk. Hoofdpersoon Van Veen,</w:t>
      </w:r>
      <w:r w:rsidR="00304787" w:rsidRPr="00612AFE">
        <w:rPr>
          <w:rFonts w:ascii="Georgia" w:hAnsi="Georgia"/>
          <w:sz w:val="24"/>
        </w:rPr>
        <w:t xml:space="preserve"> </w:t>
      </w:r>
      <w:r w:rsidR="00760F01" w:rsidRPr="00612AFE">
        <w:rPr>
          <w:rFonts w:ascii="Georgia" w:hAnsi="Georgia"/>
          <w:sz w:val="24"/>
        </w:rPr>
        <w:t>een ijdele driftkop, maakt ruzie met een legerkap</w:t>
      </w:r>
      <w:r w:rsidR="00E70E9E">
        <w:rPr>
          <w:rFonts w:ascii="Georgia" w:hAnsi="Georgia"/>
          <w:sz w:val="24"/>
        </w:rPr>
        <w:t>i</w:t>
      </w:r>
      <w:r w:rsidR="00760F01" w:rsidRPr="00612AFE">
        <w:rPr>
          <w:rFonts w:ascii="Georgia" w:hAnsi="Georgia"/>
          <w:sz w:val="24"/>
        </w:rPr>
        <w:t>tein, die hem uitdaagt</w:t>
      </w:r>
      <w:r w:rsidR="00304787" w:rsidRPr="00612AFE">
        <w:rPr>
          <w:rFonts w:ascii="Georgia" w:hAnsi="Georgia"/>
          <w:sz w:val="24"/>
        </w:rPr>
        <w:t xml:space="preserve"> </w:t>
      </w:r>
      <w:r w:rsidR="00760F01" w:rsidRPr="00612AFE">
        <w:rPr>
          <w:rFonts w:ascii="Georgia" w:hAnsi="Georgia"/>
          <w:sz w:val="24"/>
        </w:rPr>
        <w:t>tot een duel. De kapitein en zijn beide secondanten z</w:t>
      </w:r>
      <w:r w:rsidR="00E70E9E">
        <w:rPr>
          <w:rFonts w:ascii="Georgia" w:hAnsi="Georgia"/>
          <w:sz w:val="24"/>
        </w:rPr>
        <w:t>i</w:t>
      </w:r>
      <w:r w:rsidR="00760F01" w:rsidRPr="00612AFE">
        <w:rPr>
          <w:rFonts w:ascii="Georgia" w:hAnsi="Georgia"/>
          <w:sz w:val="24"/>
        </w:rPr>
        <w:t>jn homoseksueel, wat</w:t>
      </w:r>
      <w:r w:rsidR="00304787" w:rsidRPr="00612AFE">
        <w:rPr>
          <w:rFonts w:ascii="Georgia" w:hAnsi="Georgia"/>
          <w:sz w:val="24"/>
        </w:rPr>
        <w:t xml:space="preserve"> </w:t>
      </w:r>
      <w:r w:rsidR="00760F01" w:rsidRPr="00612AFE">
        <w:rPr>
          <w:rFonts w:ascii="Georgia" w:hAnsi="Georgia"/>
          <w:sz w:val="24"/>
        </w:rPr>
        <w:t>onder meer tot uiting komt in hun namen, die alle verwijzen naar</w:t>
      </w:r>
      <w:r w:rsidR="00304787" w:rsidRPr="00612AFE">
        <w:rPr>
          <w:rFonts w:ascii="Georgia" w:hAnsi="Georgia"/>
          <w:sz w:val="24"/>
        </w:rPr>
        <w:t xml:space="preserve"> </w:t>
      </w:r>
      <w:r w:rsidR="00760F01" w:rsidRPr="00612AFE">
        <w:rPr>
          <w:rFonts w:ascii="Georgia" w:hAnsi="Georgia"/>
          <w:sz w:val="24"/>
        </w:rPr>
        <w:t>verschillende soorten viooltjes. Nu betekent het algemene woord voor</w:t>
      </w:r>
      <w:r w:rsidR="00304787" w:rsidRPr="00612AFE">
        <w:rPr>
          <w:rFonts w:ascii="Georgia" w:hAnsi="Georgia"/>
          <w:sz w:val="24"/>
        </w:rPr>
        <w:t xml:space="preserve"> </w:t>
      </w:r>
      <w:r w:rsidR="00760F01" w:rsidRPr="00612AFE">
        <w:rPr>
          <w:rFonts w:ascii="Georgia" w:hAnsi="Georgia"/>
          <w:sz w:val="24"/>
        </w:rPr>
        <w:t xml:space="preserve">viooltje, </w:t>
      </w:r>
      <w:proofErr w:type="spellStart"/>
      <w:r w:rsidR="00760F01" w:rsidRPr="00612AFE">
        <w:rPr>
          <w:rFonts w:ascii="Georgia" w:hAnsi="Georgia"/>
          <w:sz w:val="24"/>
        </w:rPr>
        <w:t>pansy</w:t>
      </w:r>
      <w:proofErr w:type="spellEnd"/>
      <w:r w:rsidR="00760F01" w:rsidRPr="00612AFE">
        <w:rPr>
          <w:rFonts w:ascii="Georgia" w:hAnsi="Georgia"/>
          <w:sz w:val="24"/>
        </w:rPr>
        <w:t>, ook zoveel als mietje. Die betekeniscluster gaat voor de</w:t>
      </w:r>
      <w:r w:rsidR="00304787" w:rsidRPr="00612AFE">
        <w:rPr>
          <w:rFonts w:ascii="Georgia" w:hAnsi="Georgia"/>
          <w:sz w:val="24"/>
        </w:rPr>
        <w:t xml:space="preserve"> </w:t>
      </w:r>
      <w:r w:rsidR="00760F01" w:rsidRPr="00612AFE">
        <w:rPr>
          <w:rFonts w:ascii="Georgia" w:hAnsi="Georgia"/>
          <w:sz w:val="24"/>
        </w:rPr>
        <w:t>Nederlandse lezer verloren.</w:t>
      </w:r>
    </w:p>
    <w:p w14:paraId="311649FF" w14:textId="77777777"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Maar soms ook krijgt de vertaler een mooi binnenrijm in de schoot geworpen.</w:t>
      </w:r>
      <w:r w:rsidR="00304787" w:rsidRPr="00612AFE">
        <w:rPr>
          <w:rFonts w:ascii="Georgia" w:hAnsi="Georgia"/>
          <w:sz w:val="24"/>
        </w:rPr>
        <w:t xml:space="preserve"> </w:t>
      </w:r>
      <w:r w:rsidR="00760F01" w:rsidRPr="00612AFE">
        <w:rPr>
          <w:rFonts w:ascii="Georgia" w:hAnsi="Georgia"/>
          <w:sz w:val="24"/>
        </w:rPr>
        <w:t xml:space="preserve">Van een sullig manspersoon wordt verteld dat </w:t>
      </w:r>
      <w:r w:rsidR="00760F01" w:rsidRPr="00612AFE">
        <w:rPr>
          <w:rFonts w:ascii="Georgia" w:hAnsi="Georgia"/>
          <w:i/>
          <w:sz w:val="24"/>
        </w:rPr>
        <w:t xml:space="preserve">he </w:t>
      </w:r>
      <w:proofErr w:type="spellStart"/>
      <w:r w:rsidR="00760F01" w:rsidRPr="00612AFE">
        <w:rPr>
          <w:rFonts w:ascii="Georgia" w:hAnsi="Georgia"/>
          <w:i/>
          <w:sz w:val="24"/>
        </w:rPr>
        <w:t>fell</w:t>
      </w:r>
      <w:proofErr w:type="spellEnd"/>
      <w:r w:rsidR="00760F01" w:rsidRPr="00612AFE">
        <w:rPr>
          <w:rFonts w:ascii="Georgia" w:hAnsi="Georgia"/>
          <w:i/>
          <w:sz w:val="24"/>
        </w:rPr>
        <w:t xml:space="preserve"> </w:t>
      </w:r>
      <w:proofErr w:type="spellStart"/>
      <w:r w:rsidR="00760F01" w:rsidRPr="00612AFE">
        <w:rPr>
          <w:rFonts w:ascii="Georgia" w:hAnsi="Georgia"/>
          <w:i/>
          <w:sz w:val="24"/>
        </w:rPr>
        <w:t>comfortably</w:t>
      </w:r>
      <w:proofErr w:type="spellEnd"/>
      <w:r w:rsidR="00760F01" w:rsidRPr="00612AFE">
        <w:rPr>
          <w:rFonts w:ascii="Georgia" w:hAnsi="Georgia"/>
          <w:i/>
          <w:sz w:val="24"/>
        </w:rPr>
        <w:t xml:space="preserve"> in love</w:t>
      </w:r>
      <w:r w:rsidR="00304787" w:rsidRPr="00612AFE">
        <w:rPr>
          <w:rFonts w:ascii="Georgia" w:hAnsi="Georgia"/>
          <w:i/>
          <w:sz w:val="24"/>
        </w:rPr>
        <w:t xml:space="preserve"> </w:t>
      </w:r>
      <w:proofErr w:type="spellStart"/>
      <w:r w:rsidR="00760F01" w:rsidRPr="00612AFE">
        <w:rPr>
          <w:rFonts w:ascii="Georgia" w:hAnsi="Georgia"/>
          <w:i/>
          <w:sz w:val="24"/>
        </w:rPr>
        <w:t>with</w:t>
      </w:r>
      <w:proofErr w:type="spellEnd"/>
      <w:r w:rsidR="00760F01" w:rsidRPr="00612AFE">
        <w:rPr>
          <w:rFonts w:ascii="Georgia" w:hAnsi="Georgia"/>
          <w:i/>
          <w:sz w:val="24"/>
        </w:rPr>
        <w:t xml:space="preserve"> Marina</w:t>
      </w:r>
      <w:r w:rsidR="00760F01" w:rsidRPr="00612AFE">
        <w:rPr>
          <w:rFonts w:ascii="Georgia" w:hAnsi="Georgia"/>
          <w:sz w:val="24"/>
        </w:rPr>
        <w:t xml:space="preserve">, wat heel natuurlijk, en geheel in de stijl van </w:t>
      </w:r>
      <w:r w:rsidR="00304787" w:rsidRPr="00612AFE">
        <w:rPr>
          <w:rFonts w:ascii="Georgia" w:hAnsi="Georgia"/>
          <w:i/>
          <w:sz w:val="24"/>
        </w:rPr>
        <w:t>Ada</w:t>
      </w:r>
      <w:r w:rsidR="00760F01" w:rsidRPr="00612AFE">
        <w:rPr>
          <w:rFonts w:ascii="Georgia" w:hAnsi="Georgia"/>
          <w:sz w:val="24"/>
        </w:rPr>
        <w:t>, is weer te</w:t>
      </w:r>
      <w:r w:rsidR="00304787" w:rsidRPr="00612AFE">
        <w:rPr>
          <w:rFonts w:ascii="Georgia" w:hAnsi="Georgia"/>
          <w:sz w:val="24"/>
        </w:rPr>
        <w:t xml:space="preserve"> </w:t>
      </w:r>
      <w:r w:rsidR="00760F01" w:rsidRPr="00612AFE">
        <w:rPr>
          <w:rFonts w:ascii="Georgia" w:hAnsi="Georgia"/>
          <w:sz w:val="24"/>
        </w:rPr>
        <w:t>geven met</w:t>
      </w:r>
      <w:r w:rsidR="00236025" w:rsidRPr="00612AFE">
        <w:rPr>
          <w:rFonts w:ascii="Georgia" w:hAnsi="Georgia"/>
          <w:sz w:val="24"/>
        </w:rPr>
        <w:t>:</w:t>
      </w:r>
      <w:r w:rsidR="00760F01" w:rsidRPr="00612AFE">
        <w:rPr>
          <w:rFonts w:ascii="Georgia" w:hAnsi="Georgia"/>
          <w:sz w:val="24"/>
        </w:rPr>
        <w:t xml:space="preserve"> r</w:t>
      </w:r>
      <w:r w:rsidR="00304787" w:rsidRPr="00612AFE">
        <w:rPr>
          <w:rFonts w:ascii="Georgia" w:hAnsi="Georgia"/>
          <w:sz w:val="24"/>
        </w:rPr>
        <w:t>aakte hij gerieflijk verliefd op</w:t>
      </w:r>
      <w:r w:rsidR="00760F01" w:rsidRPr="00612AFE">
        <w:rPr>
          <w:rFonts w:ascii="Georgia" w:hAnsi="Georgia"/>
          <w:sz w:val="24"/>
        </w:rPr>
        <w:t xml:space="preserve"> Marina.</w:t>
      </w:r>
    </w:p>
    <w:p w14:paraId="3F2186CA" w14:textId="416FF68B" w:rsidR="00304787" w:rsidRPr="00612AFE" w:rsidRDefault="00196AB0" w:rsidP="00612AFE">
      <w:pPr>
        <w:spacing w:line="276" w:lineRule="auto"/>
        <w:rPr>
          <w:rFonts w:ascii="Georgia" w:hAnsi="Georgia"/>
          <w:sz w:val="24"/>
        </w:rPr>
      </w:pPr>
      <w:r w:rsidRPr="00612AFE">
        <w:rPr>
          <w:rFonts w:ascii="Georgia" w:hAnsi="Georgia"/>
          <w:sz w:val="24"/>
        </w:rPr>
        <w:tab/>
      </w:r>
      <w:r w:rsidR="00760F01" w:rsidRPr="00612AFE">
        <w:rPr>
          <w:rFonts w:ascii="Georgia" w:hAnsi="Georgia"/>
          <w:sz w:val="24"/>
        </w:rPr>
        <w:t>Dames en heren, de bedoeling van een dankwoord is dat er wordt bedankt,</w:t>
      </w:r>
      <w:r w:rsidR="00304787" w:rsidRPr="00612AFE">
        <w:rPr>
          <w:rFonts w:ascii="Georgia" w:hAnsi="Georgia"/>
          <w:sz w:val="24"/>
        </w:rPr>
        <w:t xml:space="preserve"> </w:t>
      </w:r>
      <w:r w:rsidR="00760F01" w:rsidRPr="00612AFE">
        <w:rPr>
          <w:rFonts w:ascii="Georgia" w:hAnsi="Georgia"/>
          <w:sz w:val="24"/>
        </w:rPr>
        <w:t>maar eerst wil ik nog even mijn vreugde kwijt, en wel omdat de prijs weer</w:t>
      </w:r>
      <w:r w:rsidR="00304787" w:rsidRPr="00612AFE">
        <w:rPr>
          <w:rFonts w:ascii="Georgia" w:hAnsi="Georgia"/>
          <w:sz w:val="24"/>
        </w:rPr>
        <w:t xml:space="preserve"> </w:t>
      </w:r>
      <w:r w:rsidR="00760F01" w:rsidRPr="00612AFE">
        <w:rPr>
          <w:rFonts w:ascii="Georgia" w:hAnsi="Georgia"/>
          <w:sz w:val="24"/>
        </w:rPr>
        <w:t>eens aan een beroepsvertaler is toegekend. Die erkenning als vakman deel ik</w:t>
      </w:r>
      <w:r w:rsidR="00304787" w:rsidRPr="00612AFE">
        <w:rPr>
          <w:rFonts w:ascii="Georgia" w:hAnsi="Georgia"/>
          <w:sz w:val="24"/>
        </w:rPr>
        <w:t xml:space="preserve"> graag met mijn collega-</w:t>
      </w:r>
      <w:r w:rsidR="00760F01" w:rsidRPr="00612AFE">
        <w:rPr>
          <w:rFonts w:ascii="Georgia" w:hAnsi="Georgia"/>
          <w:sz w:val="24"/>
        </w:rPr>
        <w:t>beroepsvertalers. Bedanken wil ik uiteraard in de</w:t>
      </w:r>
      <w:r w:rsidR="00304787" w:rsidRPr="00612AFE">
        <w:rPr>
          <w:rFonts w:ascii="Georgia" w:hAnsi="Georgia"/>
          <w:sz w:val="24"/>
        </w:rPr>
        <w:t xml:space="preserve"> </w:t>
      </w:r>
      <w:r w:rsidR="00760F01" w:rsidRPr="00612AFE">
        <w:rPr>
          <w:rFonts w:ascii="Georgia" w:hAnsi="Georgia"/>
          <w:sz w:val="24"/>
        </w:rPr>
        <w:t>eerste plaats het Prins Bernhard Fonds, dat een zo prestigieuze prijs als</w:t>
      </w:r>
      <w:r w:rsidR="00304787" w:rsidRPr="00612AFE">
        <w:rPr>
          <w:rFonts w:ascii="Georgia" w:hAnsi="Georgia"/>
          <w:sz w:val="24"/>
        </w:rPr>
        <w:t xml:space="preserve"> </w:t>
      </w:r>
      <w:r w:rsidR="00760F01" w:rsidRPr="00612AFE">
        <w:rPr>
          <w:rFonts w:ascii="Georgia" w:hAnsi="Georgia"/>
          <w:sz w:val="24"/>
        </w:rPr>
        <w:t>de Martinus Nijhoff</w:t>
      </w:r>
      <w:r w:rsidR="00B95424">
        <w:rPr>
          <w:rFonts w:ascii="Georgia" w:hAnsi="Georgia"/>
          <w:sz w:val="24"/>
        </w:rPr>
        <w:t>p</w:t>
      </w:r>
      <w:r w:rsidR="00760F01" w:rsidRPr="00612AFE">
        <w:rPr>
          <w:rFonts w:ascii="Georgia" w:hAnsi="Georgia"/>
          <w:sz w:val="24"/>
        </w:rPr>
        <w:t>rijs uitreikt voor een literair genre dat doorgaans in</w:t>
      </w:r>
      <w:r w:rsidR="00304787" w:rsidRPr="00612AFE">
        <w:rPr>
          <w:rFonts w:ascii="Georgia" w:hAnsi="Georgia"/>
          <w:sz w:val="24"/>
        </w:rPr>
        <w:t xml:space="preserve"> </w:t>
      </w:r>
      <w:r w:rsidR="00760F01" w:rsidRPr="00612AFE">
        <w:rPr>
          <w:rFonts w:ascii="Georgia" w:hAnsi="Georgia"/>
          <w:sz w:val="24"/>
        </w:rPr>
        <w:t>niet zo</w:t>
      </w:r>
      <w:r w:rsidRPr="00612AFE">
        <w:rPr>
          <w:rFonts w:ascii="Georgia" w:hAnsi="Georgia"/>
          <w:sz w:val="24"/>
        </w:rPr>
        <w:t>’</w:t>
      </w:r>
      <w:r w:rsidR="00760F01" w:rsidRPr="00612AFE">
        <w:rPr>
          <w:rFonts w:ascii="Georgia" w:hAnsi="Georgia"/>
          <w:sz w:val="24"/>
        </w:rPr>
        <w:t>n hoog aanzien staat. Verder dank ik mijn vrouw Liesbeth voor al</w:t>
      </w:r>
      <w:r w:rsidR="00304787" w:rsidRPr="00612AFE">
        <w:rPr>
          <w:rFonts w:ascii="Georgia" w:hAnsi="Georgia"/>
          <w:sz w:val="24"/>
        </w:rPr>
        <w:t xml:space="preserve"> </w:t>
      </w:r>
      <w:r w:rsidR="00760F01" w:rsidRPr="00612AFE">
        <w:rPr>
          <w:rFonts w:ascii="Georgia" w:hAnsi="Georgia"/>
          <w:sz w:val="24"/>
        </w:rPr>
        <w:t>haar morele steun en het geduld met me, dat ze maar zo zelden verloor</w:t>
      </w:r>
      <w:r w:rsidR="00304787" w:rsidRPr="00612AFE">
        <w:rPr>
          <w:rFonts w:ascii="Georgia" w:hAnsi="Georgia"/>
          <w:sz w:val="24"/>
        </w:rPr>
        <w:t xml:space="preserve"> </w:t>
      </w:r>
      <w:r w:rsidR="00760F01" w:rsidRPr="00612AFE">
        <w:rPr>
          <w:rFonts w:ascii="Georgia" w:hAnsi="Georgia"/>
          <w:sz w:val="24"/>
        </w:rPr>
        <w:t>gedurende mijn werk aan</w:t>
      </w:r>
      <w:r w:rsidR="00304787" w:rsidRPr="00612AFE">
        <w:rPr>
          <w:rFonts w:ascii="Georgia" w:hAnsi="Georgia"/>
          <w:i/>
          <w:sz w:val="24"/>
        </w:rPr>
        <w:t xml:space="preserve"> Ada</w:t>
      </w:r>
      <w:r w:rsidR="00760F01" w:rsidRPr="00612AFE">
        <w:rPr>
          <w:rFonts w:ascii="Georgia" w:hAnsi="Georgia"/>
          <w:sz w:val="24"/>
        </w:rPr>
        <w:t>; Gerrie Bruil en Anne Stoffel dank ik voor de</w:t>
      </w:r>
      <w:r w:rsidR="00304787" w:rsidRPr="00612AFE">
        <w:rPr>
          <w:rFonts w:ascii="Georgia" w:hAnsi="Georgia"/>
          <w:sz w:val="24"/>
        </w:rPr>
        <w:t xml:space="preserve"> </w:t>
      </w:r>
      <w:r w:rsidR="00760F01" w:rsidRPr="00612AFE">
        <w:rPr>
          <w:rFonts w:ascii="Georgia" w:hAnsi="Georgia"/>
          <w:sz w:val="24"/>
        </w:rPr>
        <w:t>zorgvuldigheid waarmee ze het typoscript hebben gelezen en hun vele</w:t>
      </w:r>
      <w:r w:rsidR="00304787" w:rsidRPr="00612AFE">
        <w:rPr>
          <w:rFonts w:ascii="Georgia" w:hAnsi="Georgia"/>
          <w:sz w:val="24"/>
        </w:rPr>
        <w:t xml:space="preserve"> </w:t>
      </w:r>
      <w:r w:rsidR="00760F01" w:rsidRPr="00612AFE">
        <w:rPr>
          <w:rFonts w:ascii="Georgia" w:hAnsi="Georgia"/>
          <w:sz w:val="24"/>
        </w:rPr>
        <w:t>waardevolle suggesties; uitgeverij De Bezige Bij dank ik voor de euvele</w:t>
      </w:r>
      <w:r w:rsidR="00304787" w:rsidRPr="00612AFE">
        <w:rPr>
          <w:rFonts w:ascii="Georgia" w:hAnsi="Georgia"/>
          <w:sz w:val="24"/>
        </w:rPr>
        <w:t xml:space="preserve"> </w:t>
      </w:r>
      <w:r w:rsidR="00760F01" w:rsidRPr="00612AFE">
        <w:rPr>
          <w:rFonts w:ascii="Georgia" w:hAnsi="Georgia"/>
          <w:sz w:val="24"/>
        </w:rPr>
        <w:t>moed om de complete Nabokov opnieuw uit te geven en het in mij gestelde</w:t>
      </w:r>
      <w:r w:rsidR="00304787" w:rsidRPr="00612AFE">
        <w:rPr>
          <w:rFonts w:ascii="Georgia" w:hAnsi="Georgia"/>
          <w:sz w:val="24"/>
        </w:rPr>
        <w:t xml:space="preserve"> </w:t>
      </w:r>
      <w:r w:rsidR="00760F01" w:rsidRPr="00612AFE">
        <w:rPr>
          <w:rFonts w:ascii="Georgia" w:hAnsi="Georgia"/>
          <w:sz w:val="24"/>
        </w:rPr>
        <w:t>vertrouwen; en u allen die hier aanwezig bent, dank ik voor uw komst en uw</w:t>
      </w:r>
      <w:r w:rsidR="00304787" w:rsidRPr="00612AFE">
        <w:rPr>
          <w:rFonts w:ascii="Georgia" w:hAnsi="Georgia"/>
          <w:sz w:val="24"/>
        </w:rPr>
        <w:t xml:space="preserve"> </w:t>
      </w:r>
      <w:r w:rsidR="00760F01" w:rsidRPr="00612AFE">
        <w:rPr>
          <w:rFonts w:ascii="Georgia" w:hAnsi="Georgia"/>
          <w:sz w:val="24"/>
        </w:rPr>
        <w:t>aandacht.</w:t>
      </w:r>
    </w:p>
    <w:p w14:paraId="043CD458" w14:textId="77777777" w:rsidR="00304787" w:rsidRPr="00612AFE" w:rsidRDefault="00304787" w:rsidP="00612AFE">
      <w:pPr>
        <w:spacing w:line="276" w:lineRule="auto"/>
        <w:rPr>
          <w:rFonts w:ascii="Georgia" w:hAnsi="Georgia"/>
          <w:sz w:val="24"/>
        </w:rPr>
      </w:pPr>
    </w:p>
    <w:p w14:paraId="2CAAE918" w14:textId="77777777" w:rsidR="00760F01" w:rsidRPr="00612AFE" w:rsidRDefault="00304787" w:rsidP="00612AFE">
      <w:pPr>
        <w:spacing w:line="276" w:lineRule="auto"/>
        <w:rPr>
          <w:rFonts w:ascii="Georgia" w:hAnsi="Georgia"/>
          <w:sz w:val="24"/>
        </w:rPr>
      </w:pPr>
      <w:r w:rsidRPr="00612AFE">
        <w:rPr>
          <w:rFonts w:ascii="Georgia" w:hAnsi="Georgia"/>
          <w:sz w:val="24"/>
        </w:rPr>
        <w:t>René Kurpershoek</w:t>
      </w:r>
    </w:p>
    <w:sectPr w:rsidR="00760F01" w:rsidRPr="00612AFE" w:rsidSect="00A8102D">
      <w:footerReference w:type="default" r:id="rId8"/>
      <w:pgSz w:w="11906" w:h="16838" w:code="9"/>
      <w:pgMar w:top="1418" w:right="1335" w:bottom="1418" w:left="1334"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BD24" w14:textId="77777777" w:rsidR="00C6451C" w:rsidRDefault="00C6451C" w:rsidP="00A8102D">
      <w:pPr>
        <w:spacing w:line="240" w:lineRule="auto"/>
      </w:pPr>
      <w:r>
        <w:separator/>
      </w:r>
    </w:p>
  </w:endnote>
  <w:endnote w:type="continuationSeparator" w:id="0">
    <w:p w14:paraId="14AB2AFE" w14:textId="77777777" w:rsidR="00C6451C" w:rsidRDefault="00C6451C" w:rsidP="00A81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661338"/>
      <w:docPartObj>
        <w:docPartGallery w:val="Page Numbers (Bottom of Page)"/>
        <w:docPartUnique/>
      </w:docPartObj>
    </w:sdtPr>
    <w:sdtEndPr/>
    <w:sdtContent>
      <w:p w14:paraId="7C03C2A7" w14:textId="6358E7B4" w:rsidR="00A8102D" w:rsidRDefault="00A8102D">
        <w:pPr>
          <w:pStyle w:val="Voettekst"/>
        </w:pPr>
        <w:r>
          <w:rPr>
            <w:noProof/>
            <w:lang w:val="en-US"/>
          </w:rPr>
          <w:drawing>
            <wp:inline distT="0" distB="0" distL="0" distR="0" wp14:anchorId="64BDDF92" wp14:editId="293CB912">
              <wp:extent cx="5865495" cy="582930"/>
              <wp:effectExtent l="0" t="0" r="190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5865495" cy="58293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D403901" wp14:editId="72FBFA62">
                  <wp:simplePos x="0" y="0"/>
                  <wp:positionH relativeFrom="page">
                    <wp:align>left</wp:align>
                  </wp:positionH>
                  <wp:positionV relativeFrom="page">
                    <wp:align>bottom</wp:align>
                  </wp:positionV>
                  <wp:extent cx="1438275" cy="1692910"/>
                  <wp:effectExtent l="0" t="0" r="9525" b="254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8275" cy="169291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FCBEA10" w14:textId="77777777" w:rsidR="00A8102D" w:rsidRDefault="00A8102D">
                              <w:pPr>
                                <w:jc w:val="center"/>
                                <w:rPr>
                                  <w:szCs w:val="72"/>
                                </w:rPr>
                              </w:pPr>
                              <w:r>
                                <w:rPr>
                                  <w:rFonts w:asciiTheme="minorHAnsi" w:eastAsiaTheme="minorEastAsia" w:hAnsiTheme="minorHAnsi" w:cstheme="minorBidi"/>
                                  <w:szCs w:val="22"/>
                                </w:rPr>
                                <w:fldChar w:fldCharType="begin"/>
                              </w:r>
                              <w:r>
                                <w:instrText>PAGE    \* MERGEFORMAT</w:instrText>
                              </w:r>
                              <w:r>
                                <w:rPr>
                                  <w:rFonts w:asciiTheme="minorHAnsi" w:eastAsiaTheme="minorEastAsia" w:hAnsiTheme="minorHAnsi" w:cstheme="minorBidi"/>
                                  <w:szCs w:val="22"/>
                                </w:rPr>
                                <w:fldChar w:fldCharType="separate"/>
                              </w:r>
                              <w:r w:rsidRPr="00A8102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390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6" type="#_x0000_t5" style="position:absolute;margin-left:0;margin-top:0;width:113.25pt;height:133.3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" adj="21600" fillcolor="#d2eaf1" stroked="f">
                  <v:textbox>
                    <w:txbxContent>
                      <w:p w14:paraId="3FCBEA10" w14:textId="77777777" w:rsidR="00A8102D" w:rsidRDefault="00A8102D">
                        <w:pPr>
                          <w:jc w:val="center"/>
                          <w:rPr>
                            <w:szCs w:val="72"/>
                          </w:rPr>
                        </w:pPr>
                        <w:r>
                          <w:rPr>
                            <w:rFonts w:asciiTheme="minorHAnsi" w:eastAsiaTheme="minorEastAsia" w:hAnsiTheme="minorHAnsi" w:cstheme="minorBidi"/>
                            <w:szCs w:val="22"/>
                          </w:rPr>
                          <w:fldChar w:fldCharType="begin"/>
                        </w:r>
                        <w:r>
                          <w:instrText>PAGE    \* MERGEFORMAT</w:instrText>
                        </w:r>
                        <w:r>
                          <w:rPr>
                            <w:rFonts w:asciiTheme="minorHAnsi" w:eastAsiaTheme="minorEastAsia" w:hAnsiTheme="minorHAnsi" w:cstheme="minorBidi"/>
                            <w:szCs w:val="22"/>
                          </w:rPr>
                          <w:fldChar w:fldCharType="separate"/>
                        </w:r>
                        <w:r w:rsidRPr="00A8102D">
                          <w:rPr>
                            <w:rFonts w:asciiTheme="majorHAnsi" w:eastAsiaTheme="majorEastAsia" w:hAnsiTheme="majorHAnsi" w:cstheme="majorBidi"/>
                            <w:noProof/>
                            <w:color w:val="FFFFFF" w:themeColor="background1"/>
                            <w:sz w:val="72"/>
                            <w:szCs w:val="72"/>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9C3C" w14:textId="77777777" w:rsidR="00C6451C" w:rsidRDefault="00C6451C" w:rsidP="00A8102D">
      <w:pPr>
        <w:spacing w:line="240" w:lineRule="auto"/>
      </w:pPr>
      <w:r>
        <w:separator/>
      </w:r>
    </w:p>
  </w:footnote>
  <w:footnote w:type="continuationSeparator" w:id="0">
    <w:p w14:paraId="4088D50F" w14:textId="77777777" w:rsidR="00C6451C" w:rsidRDefault="00C6451C" w:rsidP="00A810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3C24E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3F61FD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358C4"/>
    <w:multiLevelType w:val="hybridMultilevel"/>
    <w:tmpl w:val="5D14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51860"/>
    <w:multiLevelType w:val="multilevel"/>
    <w:tmpl w:val="24C87DDA"/>
    <w:lvl w:ilvl="0">
      <w:start w:val="1"/>
      <w:numFmt w:val="bullet"/>
      <w:pStyle w:val="Lijstopsom"/>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12"/>
      </w:rPr>
    </w:lvl>
    <w:lvl w:ilvl="3">
      <w:start w:val="1"/>
      <w:numFmt w:val="bullet"/>
      <w:lvlText w:val=""/>
      <w:lvlJc w:val="left"/>
      <w:pPr>
        <w:ind w:left="1440" w:hanging="360"/>
      </w:pPr>
      <w:rPr>
        <w:rFonts w:ascii="Symbol" w:hAnsi="Symbol" w:hint="default"/>
        <w:color w:val="auto"/>
        <w:sz w:val="16"/>
      </w:rPr>
    </w:lvl>
    <w:lvl w:ilvl="4">
      <w:start w:val="1"/>
      <w:numFmt w:val="bullet"/>
      <w:lvlText w:val=""/>
      <w:lvlJc w:val="left"/>
      <w:pPr>
        <w:ind w:left="1800" w:hanging="360"/>
      </w:pPr>
      <w:rPr>
        <w:rFonts w:ascii="Symbol" w:hAnsi="Symbol" w:hint="default"/>
        <w:color w:val="auto"/>
        <w:sz w:val="12"/>
      </w:rPr>
    </w:lvl>
    <w:lvl w:ilvl="5">
      <w:start w:val="1"/>
      <w:numFmt w:val="bullet"/>
      <w:lvlText w:val=""/>
      <w:lvlJc w:val="left"/>
      <w:pPr>
        <w:ind w:left="2160" w:hanging="360"/>
      </w:pPr>
      <w:rPr>
        <w:rFonts w:ascii="Symbol" w:hAnsi="Symbol" w:hint="default"/>
        <w:color w:val="auto"/>
        <w:sz w:val="16"/>
      </w:rPr>
    </w:lvl>
    <w:lvl w:ilvl="6">
      <w:start w:val="1"/>
      <w:numFmt w:val="bullet"/>
      <w:lvlText w:val=""/>
      <w:lvlJc w:val="left"/>
      <w:pPr>
        <w:ind w:left="2520" w:hanging="360"/>
      </w:pPr>
      <w:rPr>
        <w:rFonts w:ascii="Symbol" w:hAnsi="Symbol" w:hint="default"/>
        <w:color w:val="auto"/>
        <w:sz w:val="12"/>
      </w:rPr>
    </w:lvl>
    <w:lvl w:ilvl="7">
      <w:start w:val="1"/>
      <w:numFmt w:val="bullet"/>
      <w:lvlText w:val=""/>
      <w:lvlJc w:val="left"/>
      <w:pPr>
        <w:ind w:left="2880" w:hanging="360"/>
      </w:pPr>
      <w:rPr>
        <w:rFonts w:ascii="Symbol" w:hAnsi="Symbol" w:hint="default"/>
        <w:color w:val="auto"/>
        <w:sz w:val="16"/>
      </w:rPr>
    </w:lvl>
    <w:lvl w:ilvl="8">
      <w:start w:val="1"/>
      <w:numFmt w:val="bullet"/>
      <w:lvlText w:val=""/>
      <w:lvlJc w:val="left"/>
      <w:pPr>
        <w:ind w:left="3240" w:hanging="360"/>
      </w:pPr>
      <w:rPr>
        <w:rFonts w:ascii="Symbol" w:hAnsi="Symbol" w:hint="default"/>
        <w:color w:val="auto"/>
        <w:sz w:val="12"/>
      </w:rPr>
    </w:lvl>
  </w:abstractNum>
  <w:abstractNum w:abstractNumId="4" w15:restartNumberingAfterBreak="0">
    <w:nsid w:val="1C0D5400"/>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CF755C8"/>
    <w:multiLevelType w:val="multilevel"/>
    <w:tmpl w:val="604EFA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B970175"/>
    <w:multiLevelType w:val="multilevel"/>
    <w:tmpl w:val="6DC2263A"/>
    <w:lvl w:ilvl="0">
      <w:start w:val="1"/>
      <w:numFmt w:val="upperLetter"/>
      <w:pStyle w:val="Lijstab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6D0B55"/>
    <w:multiLevelType w:val="hybridMultilevel"/>
    <w:tmpl w:val="CF7EA280"/>
    <w:lvl w:ilvl="0" w:tplc="57D852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5C73747"/>
    <w:multiLevelType w:val="hybridMultilevel"/>
    <w:tmpl w:val="CA440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94A1B"/>
    <w:multiLevelType w:val="hybridMultilevel"/>
    <w:tmpl w:val="6DC6C3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6615AD"/>
    <w:multiLevelType w:val="multilevel"/>
    <w:tmpl w:val="1BD06FA2"/>
    <w:lvl w:ilvl="0">
      <w:start w:val="1"/>
      <w:numFmt w:val="decimal"/>
      <w:pStyle w:val="lijstnr"/>
      <w:isLgl/>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decimal"/>
      <w:lvlText w:val="%3."/>
      <w:lvlJc w:val="left"/>
      <w:pPr>
        <w:ind w:left="1080" w:hanging="360"/>
      </w:pPr>
      <w:rPr>
        <w:rFonts w:hint="default"/>
        <w:color w:val="auto"/>
        <w:sz w:val="22"/>
      </w:rPr>
    </w:lvl>
    <w:lvl w:ilvl="3">
      <w:start w:val="1"/>
      <w:numFmt w:val="lowerLetter"/>
      <w:lvlText w:val="%4."/>
      <w:lvlJc w:val="left"/>
      <w:pPr>
        <w:ind w:left="1440" w:hanging="360"/>
      </w:pPr>
      <w:rPr>
        <w:rFonts w:hint="default"/>
        <w:color w:val="auto"/>
        <w:sz w:val="22"/>
      </w:rPr>
    </w:lvl>
    <w:lvl w:ilvl="4">
      <w:start w:val="1"/>
      <w:numFmt w:val="decimal"/>
      <w:lvlText w:val="%5."/>
      <w:lvlJc w:val="left"/>
      <w:pPr>
        <w:ind w:left="1800" w:hanging="360"/>
      </w:pPr>
      <w:rPr>
        <w:rFonts w:hint="default"/>
        <w:color w:val="auto"/>
        <w:sz w:val="22"/>
      </w:rPr>
    </w:lvl>
    <w:lvl w:ilvl="5">
      <w:start w:val="1"/>
      <w:numFmt w:val="lowerLetter"/>
      <w:lvlText w:val="%6."/>
      <w:lvlJc w:val="left"/>
      <w:pPr>
        <w:ind w:left="2160" w:hanging="360"/>
      </w:pPr>
      <w:rPr>
        <w:rFonts w:hint="default"/>
        <w:color w:val="auto"/>
        <w:sz w:val="22"/>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777464DD"/>
    <w:multiLevelType w:val="multilevel"/>
    <w:tmpl w:val="87847D04"/>
    <w:lvl w:ilvl="0">
      <w:start w:val="1"/>
      <w:numFmt w:val="decimal"/>
      <w:pStyle w:val="Kop1"/>
      <w:lvlText w:val="%1."/>
      <w:lvlJc w:val="left"/>
      <w:pPr>
        <w:tabs>
          <w:tab w:val="num" w:pos="720"/>
        </w:tabs>
        <w:ind w:left="720" w:hanging="720"/>
      </w:pPr>
      <w:rPr>
        <w:rFonts w:ascii="Times New Roman" w:hAnsi="Times New Roman" w:hint="default"/>
        <w:b/>
        <w:i w:val="0"/>
        <w:caps/>
        <w:smallCaps w:val="0"/>
        <w:color w:val="auto"/>
        <w:sz w:val="22"/>
      </w:rPr>
    </w:lvl>
    <w:lvl w:ilvl="1">
      <w:start w:val="1"/>
      <w:numFmt w:val="decimal"/>
      <w:pStyle w:val="Kop2"/>
      <w:lvlText w:val="%1.%2"/>
      <w:lvlJc w:val="left"/>
      <w:pPr>
        <w:tabs>
          <w:tab w:val="num" w:pos="720"/>
        </w:tabs>
        <w:ind w:left="720" w:hanging="720"/>
      </w:pPr>
      <w:rPr>
        <w:rFonts w:ascii="Times New Roman" w:hAnsi="Times New Roman" w:hint="default"/>
        <w:b/>
        <w:color w:val="auto"/>
        <w:sz w:val="22"/>
      </w:rPr>
    </w:lvl>
    <w:lvl w:ilvl="2">
      <w:start w:val="1"/>
      <w:numFmt w:val="decimal"/>
      <w:pStyle w:val="Kop3"/>
      <w:lvlText w:val="%1.%2.%3"/>
      <w:lvlJc w:val="left"/>
      <w:pPr>
        <w:tabs>
          <w:tab w:val="num" w:pos="720"/>
        </w:tabs>
        <w:ind w:left="720" w:hanging="720"/>
      </w:pPr>
      <w:rPr>
        <w:rFonts w:ascii="Times New Roman" w:hAnsi="Times New Roman" w:hint="default"/>
        <w:b w:val="0"/>
        <w:i/>
        <w:color w:val="auto"/>
        <w:sz w:val="22"/>
      </w:rPr>
    </w:lvl>
    <w:lvl w:ilvl="3">
      <w:start w:val="1"/>
      <w:numFmt w:val="decimal"/>
      <w:pStyle w:val="Kop4"/>
      <w:lvlText w:val="%1.%2.%3.%4"/>
      <w:lvlJc w:val="left"/>
      <w:pPr>
        <w:tabs>
          <w:tab w:val="num" w:pos="720"/>
        </w:tabs>
        <w:ind w:left="720" w:hanging="720"/>
      </w:pPr>
      <w:rPr>
        <w:rFonts w:ascii="Times New Roman" w:hAnsi="Times New Roman" w:hint="default"/>
        <w:b w:val="0"/>
        <w:i w:val="0"/>
        <w:color w:val="auto"/>
        <w:sz w:val="22"/>
      </w:rPr>
    </w:lvl>
    <w:lvl w:ilvl="4">
      <w:start w:val="1"/>
      <w:numFmt w:val="decimal"/>
      <w:pStyle w:val="Kop5"/>
      <w:lvlText w:val="%1.%2.%3.%4.%5"/>
      <w:lvlJc w:val="left"/>
      <w:pPr>
        <w:tabs>
          <w:tab w:val="num" w:pos="1134"/>
        </w:tabs>
        <w:ind w:left="1134" w:hanging="1134"/>
      </w:pPr>
      <w:rPr>
        <w:rFonts w:ascii="Times New Roman" w:hAnsi="Times New Roman" w:hint="default"/>
        <w:b w:val="0"/>
        <w:i w:val="0"/>
        <w:color w:val="auto"/>
        <w:sz w:val="20"/>
      </w:rPr>
    </w:lvl>
    <w:lvl w:ilvl="5">
      <w:start w:val="1"/>
      <w:numFmt w:val="decimal"/>
      <w:pStyle w:val="Kop6"/>
      <w:lvlText w:val="%1.%2.%3.%4.%5.%6"/>
      <w:lvlJc w:val="left"/>
      <w:pPr>
        <w:tabs>
          <w:tab w:val="num" w:pos="1134"/>
        </w:tabs>
        <w:ind w:left="1134" w:hanging="1134"/>
      </w:pPr>
      <w:rPr>
        <w:rFonts w:ascii="Times New Roman" w:hAnsi="Times New Roman" w:hint="default"/>
        <w:b w:val="0"/>
        <w:i w:val="0"/>
        <w:sz w:val="20"/>
      </w:rPr>
    </w:lvl>
    <w:lvl w:ilvl="6">
      <w:start w:val="1"/>
      <w:numFmt w:val="decimal"/>
      <w:pStyle w:val="Kop7"/>
      <w:lvlText w:val="%1.%2.%3.%4.%5.%6.%7"/>
      <w:lvlJc w:val="left"/>
      <w:pPr>
        <w:tabs>
          <w:tab w:val="num" w:pos="1134"/>
        </w:tabs>
        <w:ind w:left="1134" w:hanging="1134"/>
      </w:pPr>
      <w:rPr>
        <w:rFonts w:ascii="Times New Roman" w:hAnsi="Times New Roman" w:hint="default"/>
        <w:b w:val="0"/>
        <w:i w:val="0"/>
        <w:sz w:val="20"/>
      </w:rPr>
    </w:lvl>
    <w:lvl w:ilvl="7">
      <w:start w:val="1"/>
      <w:numFmt w:val="decimal"/>
      <w:pStyle w:val="Kop8"/>
      <w:lvlText w:val="%1.%2.%3.%4.%5.%6.%7.%8"/>
      <w:lvlJc w:val="left"/>
      <w:pPr>
        <w:ind w:left="1134" w:hanging="1134"/>
      </w:pPr>
      <w:rPr>
        <w:rFonts w:ascii="Times" w:hAnsi="Times" w:hint="default"/>
        <w:b w:val="0"/>
        <w:i w:val="0"/>
        <w:sz w:val="16"/>
      </w:rPr>
    </w:lvl>
    <w:lvl w:ilvl="8">
      <w:start w:val="1"/>
      <w:numFmt w:val="decimal"/>
      <w:pStyle w:val="Kop9"/>
      <w:lvlText w:val="%1.%2.%3.%4.%5.%6.%7.%8.%9"/>
      <w:lvlJc w:val="left"/>
      <w:pPr>
        <w:ind w:left="1134" w:hanging="1134"/>
      </w:pPr>
      <w:rPr>
        <w:rFonts w:ascii="Times" w:hAnsi="Times" w:hint="default"/>
        <w:sz w:val="16"/>
      </w:rPr>
    </w:lvl>
  </w:abstractNum>
  <w:abstractNum w:abstractNumId="12" w15:restartNumberingAfterBreak="0">
    <w:nsid w:val="7AC64392"/>
    <w:multiLevelType w:val="hybridMultilevel"/>
    <w:tmpl w:val="87B82E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9"/>
  </w:num>
  <w:num w:numId="5">
    <w:abstractNumId w:val="7"/>
  </w:num>
  <w:num w:numId="6">
    <w:abstractNumId w:val="4"/>
  </w:num>
  <w:num w:numId="7">
    <w:abstractNumId w:val="0"/>
  </w:num>
  <w:num w:numId="8">
    <w:abstractNumId w:val="7"/>
    <w:lvlOverride w:ilvl="0">
      <w:startOverride w:val="1"/>
    </w:lvlOverride>
  </w:num>
  <w:num w:numId="9">
    <w:abstractNumId w:val="1"/>
  </w:num>
  <w:num w:numId="10">
    <w:abstractNumId w:val="5"/>
  </w:num>
  <w:num w:numId="11">
    <w:abstractNumId w:val="10"/>
  </w:num>
  <w:num w:numId="12">
    <w:abstractNumId w:val="6"/>
  </w:num>
  <w:num w:numId="13">
    <w:abstractNumId w:val="3"/>
  </w:num>
  <w:num w:numId="14">
    <w:abstractNumId w:val="11"/>
  </w:num>
  <w:num w:numId="15">
    <w:abstractNumId w:val="11"/>
  </w:num>
  <w:num w:numId="16">
    <w:abstractNumId w:val="11"/>
  </w:num>
  <w:num w:numId="17">
    <w:abstractNumId w:val="11"/>
  </w:num>
  <w:num w:numId="18">
    <w:abstractNumId w:val="1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2AC"/>
    <w:rsid w:val="00020E70"/>
    <w:rsid w:val="00054E5F"/>
    <w:rsid w:val="0006424E"/>
    <w:rsid w:val="00076272"/>
    <w:rsid w:val="000D47C5"/>
    <w:rsid w:val="001216F3"/>
    <w:rsid w:val="00176840"/>
    <w:rsid w:val="00196AB0"/>
    <w:rsid w:val="001E7C73"/>
    <w:rsid w:val="001F0A9E"/>
    <w:rsid w:val="00201275"/>
    <w:rsid w:val="00236025"/>
    <w:rsid w:val="002668CD"/>
    <w:rsid w:val="002B4354"/>
    <w:rsid w:val="00304787"/>
    <w:rsid w:val="00381283"/>
    <w:rsid w:val="003E68CB"/>
    <w:rsid w:val="00414DD3"/>
    <w:rsid w:val="004412AC"/>
    <w:rsid w:val="004B606D"/>
    <w:rsid w:val="004D1428"/>
    <w:rsid w:val="004E4842"/>
    <w:rsid w:val="00504F80"/>
    <w:rsid w:val="00514BCD"/>
    <w:rsid w:val="00532D9E"/>
    <w:rsid w:val="00610E98"/>
    <w:rsid w:val="00612AFE"/>
    <w:rsid w:val="006C39BB"/>
    <w:rsid w:val="00731916"/>
    <w:rsid w:val="0073631B"/>
    <w:rsid w:val="00760F01"/>
    <w:rsid w:val="0079612C"/>
    <w:rsid w:val="008674CE"/>
    <w:rsid w:val="0091492E"/>
    <w:rsid w:val="0099266C"/>
    <w:rsid w:val="00996D8C"/>
    <w:rsid w:val="00997BD8"/>
    <w:rsid w:val="009B6C51"/>
    <w:rsid w:val="009E1D02"/>
    <w:rsid w:val="00A63E3A"/>
    <w:rsid w:val="00A8102D"/>
    <w:rsid w:val="00B4545A"/>
    <w:rsid w:val="00B471AE"/>
    <w:rsid w:val="00B95424"/>
    <w:rsid w:val="00C6451C"/>
    <w:rsid w:val="00CD4709"/>
    <w:rsid w:val="00CE3FD5"/>
    <w:rsid w:val="00CF3E4F"/>
    <w:rsid w:val="00D03F75"/>
    <w:rsid w:val="00D110F2"/>
    <w:rsid w:val="00D20A90"/>
    <w:rsid w:val="00DB33CF"/>
    <w:rsid w:val="00DD51EE"/>
    <w:rsid w:val="00E10A69"/>
    <w:rsid w:val="00E17A54"/>
    <w:rsid w:val="00E70E9E"/>
    <w:rsid w:val="00EE3382"/>
    <w:rsid w:val="00EF37B5"/>
    <w:rsid w:val="00F03332"/>
    <w:rsid w:val="00F61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88F9"/>
  <w15:docId w15:val="{BF36124D-23EE-4395-A47D-EC7528AA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3FD5"/>
    <w:pPr>
      <w:widowControl w:val="0"/>
      <w:tabs>
        <w:tab w:val="left" w:pos="363"/>
      </w:tabs>
      <w:spacing w:line="280" w:lineRule="atLeast"/>
    </w:pPr>
    <w:rPr>
      <w:sz w:val="22"/>
      <w:szCs w:val="24"/>
    </w:rPr>
  </w:style>
  <w:style w:type="paragraph" w:styleId="Kop1">
    <w:name w:val="heading 1"/>
    <w:next w:val="Standaard"/>
    <w:link w:val="Kop1Char"/>
    <w:qFormat/>
    <w:rsid w:val="003E68CB"/>
    <w:pPr>
      <w:numPr>
        <w:numId w:val="17"/>
      </w:numPr>
      <w:spacing w:after="280" w:line="280" w:lineRule="atLeast"/>
      <w:outlineLvl w:val="0"/>
    </w:pPr>
    <w:rPr>
      <w:rFonts w:eastAsiaTheme="majorEastAsia" w:cs="Arial"/>
      <w:b/>
      <w:bCs/>
      <w:caps/>
      <w:kern w:val="32"/>
      <w:sz w:val="22"/>
      <w:szCs w:val="32"/>
    </w:rPr>
  </w:style>
  <w:style w:type="paragraph" w:styleId="Kop2">
    <w:name w:val="heading 2"/>
    <w:basedOn w:val="Kop1"/>
    <w:next w:val="Standaard"/>
    <w:link w:val="Kop2Char"/>
    <w:qFormat/>
    <w:rsid w:val="003E68CB"/>
    <w:pPr>
      <w:numPr>
        <w:ilvl w:val="1"/>
      </w:numPr>
      <w:outlineLvl w:val="1"/>
    </w:pPr>
    <w:rPr>
      <w:bCs w:val="0"/>
      <w:iCs/>
      <w:caps w:val="0"/>
      <w:szCs w:val="28"/>
    </w:rPr>
  </w:style>
  <w:style w:type="paragraph" w:styleId="Kop3">
    <w:name w:val="heading 3"/>
    <w:basedOn w:val="Kop2"/>
    <w:next w:val="Standaard"/>
    <w:link w:val="Kop3Char"/>
    <w:qFormat/>
    <w:rsid w:val="003E68CB"/>
    <w:pPr>
      <w:keepNext/>
      <w:numPr>
        <w:ilvl w:val="2"/>
      </w:numPr>
      <w:spacing w:after="140"/>
      <w:outlineLvl w:val="2"/>
    </w:pPr>
    <w:rPr>
      <w:b w:val="0"/>
      <w:bCs/>
      <w:i/>
    </w:rPr>
  </w:style>
  <w:style w:type="paragraph" w:styleId="Kop4">
    <w:name w:val="heading 4"/>
    <w:basedOn w:val="Standaard"/>
    <w:next w:val="Standaard"/>
    <w:link w:val="Kop4Char"/>
    <w:qFormat/>
    <w:rsid w:val="003E68CB"/>
    <w:pPr>
      <w:keepLines/>
      <w:numPr>
        <w:ilvl w:val="3"/>
        <w:numId w:val="17"/>
      </w:numPr>
      <w:spacing w:after="140"/>
      <w:outlineLvl w:val="3"/>
    </w:pPr>
    <w:rPr>
      <w:rFonts w:eastAsiaTheme="majorEastAsia" w:cstheme="majorBidi"/>
      <w:bCs/>
      <w:szCs w:val="28"/>
    </w:rPr>
  </w:style>
  <w:style w:type="paragraph" w:styleId="Kop5">
    <w:name w:val="heading 5"/>
    <w:basedOn w:val="Standaard"/>
    <w:next w:val="Standaard"/>
    <w:link w:val="Kop5Char"/>
    <w:uiPriority w:val="9"/>
    <w:semiHidden/>
    <w:rsid w:val="0099266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rsid w:val="00054E5F"/>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rsid w:val="00054E5F"/>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rsid w:val="00054E5F"/>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rsid w:val="00054E5F"/>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68CB"/>
    <w:rPr>
      <w:rFonts w:eastAsiaTheme="majorEastAsia" w:cs="Arial"/>
      <w:b/>
      <w:bCs/>
      <w:caps/>
      <w:kern w:val="32"/>
      <w:sz w:val="22"/>
      <w:szCs w:val="32"/>
    </w:rPr>
  </w:style>
  <w:style w:type="character" w:customStyle="1" w:styleId="Kop2Char">
    <w:name w:val="Kop 2 Char"/>
    <w:basedOn w:val="Standaardalinea-lettertype"/>
    <w:link w:val="Kop2"/>
    <w:rsid w:val="003E68CB"/>
    <w:rPr>
      <w:rFonts w:eastAsiaTheme="majorEastAsia" w:cs="Arial"/>
      <w:b/>
      <w:iCs/>
      <w:kern w:val="32"/>
      <w:sz w:val="22"/>
      <w:szCs w:val="28"/>
    </w:rPr>
  </w:style>
  <w:style w:type="character" w:customStyle="1" w:styleId="Kop3Char">
    <w:name w:val="Kop 3 Char"/>
    <w:basedOn w:val="Standaardalinea-lettertype"/>
    <w:link w:val="Kop3"/>
    <w:rsid w:val="001E7C73"/>
    <w:rPr>
      <w:rFonts w:eastAsiaTheme="majorEastAsia" w:cs="Arial"/>
      <w:bCs/>
      <w:i/>
      <w:iCs/>
      <w:kern w:val="32"/>
      <w:sz w:val="22"/>
      <w:szCs w:val="28"/>
    </w:rPr>
  </w:style>
  <w:style w:type="character" w:customStyle="1" w:styleId="Kop4Char">
    <w:name w:val="Kop 4 Char"/>
    <w:basedOn w:val="Standaardalinea-lettertype"/>
    <w:link w:val="Kop4"/>
    <w:rsid w:val="001E7C73"/>
    <w:rPr>
      <w:rFonts w:eastAsiaTheme="majorEastAsia" w:cstheme="majorBidi"/>
      <w:bCs/>
      <w:sz w:val="22"/>
      <w:szCs w:val="28"/>
    </w:rPr>
  </w:style>
  <w:style w:type="paragraph" w:styleId="Geenafstand">
    <w:name w:val="No Spacing"/>
    <w:uiPriority w:val="1"/>
    <w:rsid w:val="004E4842"/>
    <w:pPr>
      <w:contextualSpacing/>
    </w:pPr>
  </w:style>
  <w:style w:type="character" w:customStyle="1" w:styleId="Kop5Char">
    <w:name w:val="Kop 5 Char"/>
    <w:basedOn w:val="Standaardalinea-lettertype"/>
    <w:link w:val="Kop5"/>
    <w:uiPriority w:val="9"/>
    <w:semiHidden/>
    <w:rsid w:val="001E7C73"/>
    <w:rPr>
      <w:rFonts w:asciiTheme="majorHAnsi" w:eastAsiaTheme="majorEastAsia" w:hAnsiTheme="majorHAnsi" w:cstheme="majorBidi"/>
      <w:color w:val="243F60" w:themeColor="accent1" w:themeShade="7F"/>
      <w:sz w:val="22"/>
      <w:szCs w:val="24"/>
    </w:rPr>
  </w:style>
  <w:style w:type="paragraph" w:styleId="Titel">
    <w:name w:val="Title"/>
    <w:basedOn w:val="Standaard"/>
    <w:next w:val="Standaard"/>
    <w:link w:val="TitelChar"/>
    <w:uiPriority w:val="10"/>
    <w:semiHidden/>
    <w:rsid w:val="0099266C"/>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semiHidden/>
    <w:rsid w:val="001E7C73"/>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semiHidden/>
    <w:rsid w:val="0099266C"/>
    <w:rPr>
      <w:i/>
      <w:iCs/>
      <w:color w:val="808080" w:themeColor="text1" w:themeTint="7F"/>
    </w:rPr>
  </w:style>
  <w:style w:type="paragraph" w:customStyle="1" w:styleId="Regelafstand15">
    <w:name w:val="Regelafstand 1.5"/>
    <w:basedOn w:val="Standaard"/>
    <w:uiPriority w:val="1"/>
    <w:rsid w:val="0006424E"/>
    <w:pPr>
      <w:spacing w:line="360" w:lineRule="auto"/>
    </w:pPr>
  </w:style>
  <w:style w:type="paragraph" w:styleId="Lijstalinea">
    <w:name w:val="List Paragraph"/>
    <w:basedOn w:val="Standaard"/>
    <w:uiPriority w:val="34"/>
    <w:semiHidden/>
    <w:rsid w:val="00414DD3"/>
    <w:pPr>
      <w:ind w:left="720"/>
    </w:pPr>
  </w:style>
  <w:style w:type="paragraph" w:styleId="Lijstopsomteken2">
    <w:name w:val="List Bullet 2"/>
    <w:basedOn w:val="Standaard"/>
    <w:uiPriority w:val="99"/>
    <w:semiHidden/>
    <w:unhideWhenUsed/>
    <w:rsid w:val="00997BD8"/>
    <w:pPr>
      <w:numPr>
        <w:numId w:val="7"/>
      </w:numPr>
    </w:pPr>
  </w:style>
  <w:style w:type="character" w:customStyle="1" w:styleId="Kop6Char">
    <w:name w:val="Kop 6 Char"/>
    <w:basedOn w:val="Standaardalinea-lettertype"/>
    <w:link w:val="Kop6"/>
    <w:uiPriority w:val="9"/>
    <w:semiHidden/>
    <w:rsid w:val="00054E5F"/>
    <w:rPr>
      <w:rFonts w:asciiTheme="majorHAnsi" w:eastAsiaTheme="majorEastAsia" w:hAnsiTheme="majorHAnsi" w:cstheme="majorBidi"/>
      <w:i/>
      <w:iCs/>
      <w:color w:val="243F60" w:themeColor="accent1" w:themeShade="7F"/>
      <w:sz w:val="22"/>
      <w:szCs w:val="24"/>
    </w:rPr>
  </w:style>
  <w:style w:type="character" w:customStyle="1" w:styleId="Kop7Char">
    <w:name w:val="Kop 7 Char"/>
    <w:basedOn w:val="Standaardalinea-lettertype"/>
    <w:link w:val="Kop7"/>
    <w:uiPriority w:val="9"/>
    <w:semiHidden/>
    <w:rsid w:val="00054E5F"/>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semiHidden/>
    <w:rsid w:val="00054E5F"/>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054E5F"/>
    <w:rPr>
      <w:rFonts w:asciiTheme="majorHAnsi" w:eastAsiaTheme="majorEastAsia" w:hAnsiTheme="majorHAnsi" w:cstheme="majorBidi"/>
      <w:i/>
      <w:iCs/>
      <w:color w:val="404040" w:themeColor="text1" w:themeTint="BF"/>
    </w:rPr>
  </w:style>
  <w:style w:type="paragraph" w:customStyle="1" w:styleId="lijstnr">
    <w:name w:val="lijst nr"/>
    <w:basedOn w:val="Standaard"/>
    <w:qFormat/>
    <w:rsid w:val="003E68CB"/>
    <w:pPr>
      <w:numPr>
        <w:numId w:val="18"/>
      </w:numPr>
    </w:pPr>
  </w:style>
  <w:style w:type="paragraph" w:customStyle="1" w:styleId="Lijstabc">
    <w:name w:val="Lijst abc"/>
    <w:basedOn w:val="Standaard"/>
    <w:qFormat/>
    <w:rsid w:val="003E68CB"/>
    <w:pPr>
      <w:numPr>
        <w:numId w:val="19"/>
      </w:numPr>
    </w:pPr>
  </w:style>
  <w:style w:type="paragraph" w:customStyle="1" w:styleId="Lijstopsom">
    <w:name w:val="Lijst opsom"/>
    <w:basedOn w:val="Standaard"/>
    <w:qFormat/>
    <w:rsid w:val="003E68CB"/>
    <w:pPr>
      <w:numPr>
        <w:numId w:val="20"/>
      </w:numPr>
    </w:pPr>
  </w:style>
  <w:style w:type="paragraph" w:styleId="Citaat">
    <w:name w:val="Quote"/>
    <w:basedOn w:val="Standaard"/>
    <w:link w:val="CitaatChar"/>
    <w:uiPriority w:val="29"/>
    <w:qFormat/>
    <w:rsid w:val="00EE3382"/>
    <w:pPr>
      <w:widowControl/>
      <w:tabs>
        <w:tab w:val="clear" w:pos="363"/>
        <w:tab w:val="left" w:pos="930"/>
      </w:tabs>
      <w:spacing w:before="180" w:after="60" w:line="240" w:lineRule="auto"/>
      <w:ind w:left="567" w:right="567"/>
    </w:pPr>
    <w:rPr>
      <w:iCs/>
      <w:color w:val="000000" w:themeColor="text1"/>
      <w:sz w:val="19"/>
      <w:szCs w:val="22"/>
    </w:rPr>
  </w:style>
  <w:style w:type="character" w:customStyle="1" w:styleId="CitaatChar">
    <w:name w:val="Citaat Char"/>
    <w:basedOn w:val="Standaardalinea-lettertype"/>
    <w:link w:val="Citaat"/>
    <w:uiPriority w:val="29"/>
    <w:rsid w:val="00EE3382"/>
    <w:rPr>
      <w:iCs/>
      <w:color w:val="000000" w:themeColor="text1"/>
      <w:sz w:val="19"/>
      <w:szCs w:val="22"/>
    </w:rPr>
  </w:style>
  <w:style w:type="paragraph" w:customStyle="1" w:styleId="Tijdschurftplat">
    <w:name w:val="Tijdschurft_plat"/>
    <w:basedOn w:val="Standaard"/>
    <w:qFormat/>
    <w:rsid w:val="004B606D"/>
    <w:pPr>
      <w:tabs>
        <w:tab w:val="clear" w:pos="363"/>
        <w:tab w:val="left" w:pos="567"/>
      </w:tabs>
      <w:spacing w:line="320" w:lineRule="atLeast"/>
    </w:pPr>
    <w:rPr>
      <w:rFonts w:ascii="Courier New" w:hAnsi="Courier New"/>
      <w:sz w:val="18"/>
    </w:rPr>
  </w:style>
  <w:style w:type="paragraph" w:customStyle="1" w:styleId="Broodtekst">
    <w:name w:val="Broodtekst"/>
    <w:basedOn w:val="Standaard"/>
    <w:rsid w:val="00514BCD"/>
    <w:pPr>
      <w:tabs>
        <w:tab w:val="clear" w:pos="363"/>
      </w:tabs>
      <w:spacing w:line="240" w:lineRule="auto"/>
    </w:pPr>
    <w:rPr>
      <w:rFonts w:eastAsia="Courier New" w:cs="Courier New"/>
      <w:noProof/>
      <w:color w:val="000000"/>
      <w:lang w:eastAsia="nl-NL" w:bidi="nl-NL"/>
    </w:rPr>
  </w:style>
  <w:style w:type="paragraph" w:styleId="Tekstzonderopmaak">
    <w:name w:val="Plain Text"/>
    <w:basedOn w:val="Standaard"/>
    <w:link w:val="TekstzonderopmaakChar"/>
    <w:uiPriority w:val="99"/>
    <w:unhideWhenUsed/>
    <w:rsid w:val="00980A5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80A52"/>
    <w:rPr>
      <w:rFonts w:ascii="Consolas" w:hAnsi="Consolas"/>
      <w:sz w:val="21"/>
      <w:szCs w:val="21"/>
    </w:rPr>
  </w:style>
  <w:style w:type="paragraph" w:styleId="Koptekst">
    <w:name w:val="header"/>
    <w:basedOn w:val="Standaard"/>
    <w:link w:val="KoptekstChar"/>
    <w:uiPriority w:val="99"/>
    <w:unhideWhenUsed/>
    <w:rsid w:val="00A8102D"/>
    <w:pPr>
      <w:tabs>
        <w:tab w:val="clear" w:pos="363"/>
        <w:tab w:val="center" w:pos="4680"/>
        <w:tab w:val="right" w:pos="9360"/>
      </w:tabs>
      <w:spacing w:line="240" w:lineRule="auto"/>
    </w:pPr>
  </w:style>
  <w:style w:type="character" w:customStyle="1" w:styleId="KoptekstChar">
    <w:name w:val="Koptekst Char"/>
    <w:basedOn w:val="Standaardalinea-lettertype"/>
    <w:link w:val="Koptekst"/>
    <w:uiPriority w:val="99"/>
    <w:rsid w:val="00A8102D"/>
    <w:rPr>
      <w:sz w:val="22"/>
      <w:szCs w:val="24"/>
    </w:rPr>
  </w:style>
  <w:style w:type="paragraph" w:styleId="Voettekst">
    <w:name w:val="footer"/>
    <w:basedOn w:val="Standaard"/>
    <w:link w:val="VoettekstChar"/>
    <w:uiPriority w:val="99"/>
    <w:unhideWhenUsed/>
    <w:rsid w:val="00A8102D"/>
    <w:pPr>
      <w:tabs>
        <w:tab w:val="clear" w:pos="363"/>
        <w:tab w:val="center" w:pos="4680"/>
        <w:tab w:val="right" w:pos="9360"/>
      </w:tabs>
      <w:spacing w:line="240" w:lineRule="auto"/>
    </w:pPr>
  </w:style>
  <w:style w:type="character" w:customStyle="1" w:styleId="VoettekstChar">
    <w:name w:val="Voettekst Char"/>
    <w:basedOn w:val="Standaardalinea-lettertype"/>
    <w:link w:val="Voettekst"/>
    <w:uiPriority w:val="99"/>
    <w:rsid w:val="00A8102D"/>
    <w:rPr>
      <w:sz w:val="22"/>
      <w:szCs w:val="24"/>
    </w:rPr>
  </w:style>
  <w:style w:type="paragraph" w:styleId="Ballontekst">
    <w:name w:val="Balloon Text"/>
    <w:basedOn w:val="Standaard"/>
    <w:link w:val="BallontekstChar"/>
    <w:uiPriority w:val="99"/>
    <w:semiHidden/>
    <w:unhideWhenUsed/>
    <w:rsid w:val="00A8102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NB">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D73F-ED5B-45B4-AD03-E34A40A9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Kurpershoek</dc:creator>
  <cp:lastModifiedBy>Rien Verhoef</cp:lastModifiedBy>
  <cp:revision>2</cp:revision>
  <dcterms:created xsi:type="dcterms:W3CDTF">2021-12-21T20:35:00Z</dcterms:created>
  <dcterms:modified xsi:type="dcterms:W3CDTF">2021-12-21T20:35:00Z</dcterms:modified>
</cp:coreProperties>
</file>