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699F" w14:textId="194E73E6" w:rsidR="005418F6" w:rsidRPr="00AA2EBD" w:rsidRDefault="005418F6" w:rsidP="005418F6">
      <w:pPr>
        <w:spacing w:line="276" w:lineRule="auto"/>
        <w:rPr>
          <w:rFonts w:ascii="Georgia" w:hAnsi="Georgia"/>
          <w:sz w:val="36"/>
          <w:szCs w:val="36"/>
        </w:rPr>
      </w:pPr>
      <w:proofErr w:type="spellStart"/>
      <w:r w:rsidRPr="00AA2EBD">
        <w:rPr>
          <w:rFonts w:ascii="Georgia" w:hAnsi="Georgia"/>
          <w:sz w:val="36"/>
          <w:szCs w:val="36"/>
        </w:rPr>
        <w:t>Mariolein</w:t>
      </w:r>
      <w:proofErr w:type="spellEnd"/>
      <w:r w:rsidRPr="00AA2EBD">
        <w:rPr>
          <w:rFonts w:ascii="Georgia" w:hAnsi="Georgia"/>
          <w:sz w:val="36"/>
          <w:szCs w:val="36"/>
        </w:rPr>
        <w:t xml:space="preserve"> </w:t>
      </w:r>
      <w:proofErr w:type="spellStart"/>
      <w:r w:rsidRPr="00AA2EBD">
        <w:rPr>
          <w:rFonts w:ascii="Georgia" w:hAnsi="Georgia"/>
          <w:sz w:val="36"/>
          <w:szCs w:val="36"/>
        </w:rPr>
        <w:t>Sabarte</w:t>
      </w:r>
      <w:proofErr w:type="spellEnd"/>
      <w:r w:rsidRPr="00AA2EBD">
        <w:rPr>
          <w:rFonts w:ascii="Georgia" w:hAnsi="Georgia"/>
          <w:sz w:val="36"/>
          <w:szCs w:val="36"/>
        </w:rPr>
        <w:t xml:space="preserve"> </w:t>
      </w:r>
      <w:proofErr w:type="spellStart"/>
      <w:r w:rsidRPr="00AA2EBD">
        <w:rPr>
          <w:rFonts w:ascii="Georgia" w:hAnsi="Georgia"/>
          <w:sz w:val="36"/>
          <w:szCs w:val="36"/>
        </w:rPr>
        <w:t>Belacortu</w:t>
      </w:r>
      <w:proofErr w:type="spellEnd"/>
    </w:p>
    <w:p w14:paraId="71C0EB22" w14:textId="77777777" w:rsidR="005418F6" w:rsidRPr="002562F3" w:rsidRDefault="005418F6" w:rsidP="005418F6">
      <w:pPr>
        <w:spacing w:line="276" w:lineRule="auto"/>
        <w:rPr>
          <w:rFonts w:ascii="Georgia" w:hAnsi="Georgia"/>
          <w:sz w:val="28"/>
          <w:szCs w:val="36"/>
        </w:rPr>
      </w:pPr>
    </w:p>
    <w:p w14:paraId="77D5C483" w14:textId="75821257" w:rsidR="005418F6" w:rsidRPr="00AA2EBD" w:rsidRDefault="005418F6" w:rsidP="005418F6">
      <w:pPr>
        <w:spacing w:line="276" w:lineRule="auto"/>
        <w:rPr>
          <w:rFonts w:ascii="Georgia" w:hAnsi="Georgia"/>
          <w:sz w:val="36"/>
          <w:szCs w:val="36"/>
        </w:rPr>
      </w:pPr>
      <w:bookmarkStart w:id="0" w:name="_Hlk74911931"/>
      <w:r w:rsidRPr="00AA2EBD">
        <w:rPr>
          <w:rFonts w:ascii="Georgia" w:hAnsi="Georgia"/>
          <w:sz w:val="36"/>
          <w:szCs w:val="36"/>
        </w:rPr>
        <w:t xml:space="preserve">Bij het vertalen </w:t>
      </w:r>
      <w:r w:rsidR="002562F3">
        <w:rPr>
          <w:rFonts w:ascii="Georgia" w:hAnsi="Georgia"/>
          <w:sz w:val="36"/>
          <w:szCs w:val="36"/>
        </w:rPr>
        <w:t xml:space="preserve">van </w:t>
      </w:r>
      <w:r w:rsidRPr="00AA2EBD">
        <w:rPr>
          <w:rFonts w:ascii="Georgia" w:hAnsi="Georgia"/>
          <w:sz w:val="36"/>
          <w:szCs w:val="36"/>
        </w:rPr>
        <w:t xml:space="preserve">Roberto </w:t>
      </w:r>
      <w:proofErr w:type="spellStart"/>
      <w:r w:rsidRPr="00AA2EBD">
        <w:rPr>
          <w:rFonts w:ascii="Georgia" w:hAnsi="Georgia"/>
          <w:sz w:val="36"/>
          <w:szCs w:val="36"/>
        </w:rPr>
        <w:t>Juarroz</w:t>
      </w:r>
      <w:proofErr w:type="spellEnd"/>
      <w:r w:rsidRPr="00AA2EBD">
        <w:rPr>
          <w:rFonts w:ascii="Georgia" w:hAnsi="Georgia"/>
          <w:sz w:val="36"/>
          <w:szCs w:val="36"/>
        </w:rPr>
        <w:t xml:space="preserve">, </w:t>
      </w:r>
      <w:r w:rsidRPr="00AA2EBD">
        <w:rPr>
          <w:rFonts w:ascii="Georgia" w:hAnsi="Georgia"/>
          <w:i/>
          <w:iCs/>
          <w:sz w:val="36"/>
          <w:szCs w:val="36"/>
        </w:rPr>
        <w:t>Dertiende Verticale Poëzie</w:t>
      </w:r>
    </w:p>
    <w:p w14:paraId="33AC6F5D" w14:textId="793922D7" w:rsidR="005418F6" w:rsidRPr="002562F3" w:rsidRDefault="005418F6" w:rsidP="005418F6">
      <w:pPr>
        <w:spacing w:line="276" w:lineRule="auto"/>
        <w:rPr>
          <w:rFonts w:ascii="Georgia" w:hAnsi="Georgia"/>
          <w:sz w:val="28"/>
          <w:szCs w:val="28"/>
        </w:rPr>
      </w:pPr>
    </w:p>
    <w:bookmarkEnd w:id="0"/>
    <w:p w14:paraId="59EB0AD1" w14:textId="633AC9F0" w:rsidR="005418F6" w:rsidRPr="00AA2EBD" w:rsidRDefault="009B5462" w:rsidP="009B5462">
      <w:pPr>
        <w:spacing w:line="276" w:lineRule="auto"/>
        <w:rPr>
          <w:rFonts w:ascii="Georgia" w:hAnsi="Georgia"/>
          <w:sz w:val="24"/>
          <w:szCs w:val="24"/>
        </w:rPr>
      </w:pPr>
      <w:proofErr w:type="spellStart"/>
      <w:r w:rsidRPr="00AA2EBD">
        <w:rPr>
          <w:rStyle w:val="docent"/>
          <w:rFonts w:ascii="Georgia" w:hAnsi="Georgia" w:cs="Arial"/>
          <w:i/>
          <w:sz w:val="28"/>
          <w:szCs w:val="28"/>
        </w:rPr>
        <w:t>Mariolein</w:t>
      </w:r>
      <w:proofErr w:type="spellEnd"/>
      <w:r w:rsidRPr="00AA2EBD">
        <w:rPr>
          <w:rStyle w:val="docent"/>
          <w:rFonts w:ascii="Georgia" w:hAnsi="Georgia" w:cs="Arial"/>
          <w:i/>
          <w:sz w:val="28"/>
          <w:szCs w:val="28"/>
        </w:rPr>
        <w:t xml:space="preserve"> </w:t>
      </w:r>
      <w:proofErr w:type="spellStart"/>
      <w:r w:rsidRPr="00AA2EBD">
        <w:rPr>
          <w:rStyle w:val="docent"/>
          <w:rFonts w:ascii="Georgia" w:hAnsi="Georgia" w:cs="Arial"/>
          <w:i/>
          <w:sz w:val="28"/>
          <w:szCs w:val="28"/>
        </w:rPr>
        <w:t>Sabarte</w:t>
      </w:r>
      <w:proofErr w:type="spellEnd"/>
      <w:r w:rsidRPr="00AA2EBD">
        <w:rPr>
          <w:rStyle w:val="docent"/>
          <w:rFonts w:ascii="Georgia" w:hAnsi="Georgia" w:cs="Arial"/>
          <w:i/>
          <w:sz w:val="28"/>
          <w:szCs w:val="28"/>
        </w:rPr>
        <w:t xml:space="preserve"> </w:t>
      </w:r>
      <w:proofErr w:type="spellStart"/>
      <w:r w:rsidRPr="00AA2EBD">
        <w:rPr>
          <w:rStyle w:val="docent"/>
          <w:rFonts w:ascii="Georgia" w:hAnsi="Georgia" w:cs="Arial"/>
          <w:i/>
          <w:sz w:val="28"/>
          <w:szCs w:val="28"/>
        </w:rPr>
        <w:t>Belacortu</w:t>
      </w:r>
      <w:proofErr w:type="spellEnd"/>
      <w:r w:rsidRPr="00AA2EBD">
        <w:rPr>
          <w:rFonts w:ascii="Georgia" w:hAnsi="Georgia" w:cs="Arial"/>
          <w:i/>
          <w:sz w:val="28"/>
          <w:szCs w:val="28"/>
        </w:rPr>
        <w:t xml:space="preserve"> (1944) studeerde Spaanse Taal- en Letterkunde. In haar lange carrière vertaalde ze enkele Spaanse romans (</w:t>
      </w:r>
      <w:proofErr w:type="spellStart"/>
      <w:r w:rsidRPr="00AA2EBD">
        <w:rPr>
          <w:rFonts w:ascii="Georgia" w:hAnsi="Georgia" w:cs="Arial"/>
          <w:i/>
          <w:sz w:val="28"/>
          <w:szCs w:val="28"/>
        </w:rPr>
        <w:t>Cela</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Gopégui</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Semprún</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Marsé</w:t>
      </w:r>
      <w:proofErr w:type="spellEnd"/>
      <w:r w:rsidRPr="00AA2EBD">
        <w:rPr>
          <w:rFonts w:ascii="Georgia" w:hAnsi="Georgia" w:cs="Arial"/>
          <w:i/>
          <w:sz w:val="28"/>
          <w:szCs w:val="28"/>
        </w:rPr>
        <w:t xml:space="preserve">), maar vooral talloze romans van schrijvers uit Latijns-Amerika: </w:t>
      </w:r>
      <w:proofErr w:type="spellStart"/>
      <w:r w:rsidRPr="00AA2EBD">
        <w:rPr>
          <w:rFonts w:ascii="Georgia" w:hAnsi="Georgia" w:cs="Arial"/>
          <w:i/>
          <w:sz w:val="28"/>
          <w:szCs w:val="28"/>
        </w:rPr>
        <w:t>Márquez</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Arguedas</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Cortázar</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Borges</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Vargas</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Llosa</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Volpi</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Arlt</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Onetti</w:t>
      </w:r>
      <w:proofErr w:type="spellEnd"/>
      <w:r w:rsidRPr="00AA2EBD">
        <w:rPr>
          <w:rFonts w:ascii="Georgia" w:hAnsi="Georgia" w:cs="Arial"/>
          <w:i/>
          <w:sz w:val="28"/>
          <w:szCs w:val="28"/>
        </w:rPr>
        <w:t xml:space="preserve">, </w:t>
      </w:r>
      <w:proofErr w:type="spellStart"/>
      <w:r w:rsidRPr="00AA2EBD">
        <w:rPr>
          <w:rFonts w:ascii="Georgia" w:hAnsi="Georgia" w:cs="Arial"/>
          <w:i/>
          <w:sz w:val="28"/>
          <w:szCs w:val="28"/>
        </w:rPr>
        <w:t>Arriaga</w:t>
      </w:r>
      <w:proofErr w:type="spellEnd"/>
      <w:r w:rsidRPr="00AA2EBD">
        <w:rPr>
          <w:rFonts w:ascii="Georgia" w:hAnsi="Georgia" w:cs="Arial"/>
          <w:i/>
          <w:sz w:val="28"/>
          <w:szCs w:val="28"/>
        </w:rPr>
        <w:t xml:space="preserve">, e.a. Voor </w:t>
      </w:r>
      <w:proofErr w:type="spellStart"/>
      <w:r w:rsidRPr="00AA2EBD">
        <w:rPr>
          <w:rFonts w:ascii="Georgia" w:hAnsi="Georgia" w:cs="Arial"/>
          <w:i/>
          <w:sz w:val="28"/>
          <w:szCs w:val="28"/>
        </w:rPr>
        <w:t>Poetry</w:t>
      </w:r>
      <w:proofErr w:type="spellEnd"/>
      <w:r w:rsidRPr="00AA2EBD">
        <w:rPr>
          <w:rFonts w:ascii="Georgia" w:hAnsi="Georgia" w:cs="Arial"/>
          <w:i/>
          <w:sz w:val="28"/>
          <w:szCs w:val="28"/>
        </w:rPr>
        <w:t xml:space="preserve"> International vertaalde ze dichters van diverse pluimage, met als hoogtepunt de poëzie van de Argentijn Roberto </w:t>
      </w:r>
      <w:proofErr w:type="spellStart"/>
      <w:r w:rsidRPr="00AA2EBD">
        <w:rPr>
          <w:rFonts w:ascii="Georgia" w:hAnsi="Georgia" w:cs="Arial"/>
          <w:i/>
          <w:sz w:val="28"/>
          <w:szCs w:val="28"/>
        </w:rPr>
        <w:t>Juarroz</w:t>
      </w:r>
      <w:proofErr w:type="spellEnd"/>
      <w:r w:rsidRPr="00AA2EBD">
        <w:rPr>
          <w:rFonts w:ascii="Georgia" w:hAnsi="Georgia" w:cs="Arial"/>
          <w:i/>
          <w:sz w:val="28"/>
          <w:szCs w:val="28"/>
        </w:rPr>
        <w:t>. Ze maakte vele reizen naar Latijns-Amerika. In 1997 ontving zij de eerste Meulenhoff Vertalersprijs ‘voor haar jarenlange inzet ten behoeve van de Latijns-Amerikaanse literatuur’. Voor haar hele vertaaloeuvre kreeg ze in 2010 de vertaalprijs van het Nederlands Letterenfonds. Ook is zij als docent verbonden aan de Vertalers</w:t>
      </w:r>
      <w:r w:rsidR="00AA2EBD">
        <w:rPr>
          <w:rFonts w:ascii="Georgia" w:hAnsi="Georgia" w:cs="Arial"/>
          <w:i/>
          <w:sz w:val="28"/>
          <w:szCs w:val="28"/>
        </w:rPr>
        <w:t>v</w:t>
      </w:r>
      <w:r w:rsidRPr="00AA2EBD">
        <w:rPr>
          <w:rFonts w:ascii="Georgia" w:hAnsi="Georgia" w:cs="Arial"/>
          <w:i/>
          <w:sz w:val="28"/>
          <w:szCs w:val="28"/>
        </w:rPr>
        <w:t xml:space="preserve">akschool Amsterdam. </w:t>
      </w:r>
      <w:r w:rsidRPr="00AA2EBD">
        <w:rPr>
          <w:rFonts w:ascii="Georgia" w:hAnsi="Georgia"/>
          <w:i/>
          <w:sz w:val="28"/>
          <w:szCs w:val="28"/>
        </w:rPr>
        <w:t xml:space="preserve">In 2017 verscheen haar nieuwe vertaling van </w:t>
      </w:r>
      <w:r w:rsidRPr="00AA2EBD">
        <w:rPr>
          <w:rFonts w:ascii="Georgia" w:hAnsi="Georgia"/>
          <w:iCs/>
          <w:sz w:val="28"/>
          <w:szCs w:val="28"/>
        </w:rPr>
        <w:t>Honderd jaar eenzaamheid</w:t>
      </w:r>
      <w:r w:rsidRPr="00AA2EBD">
        <w:rPr>
          <w:rFonts w:ascii="Georgia" w:hAnsi="Georgia"/>
          <w:i/>
          <w:sz w:val="28"/>
          <w:szCs w:val="28"/>
        </w:rPr>
        <w:t xml:space="preserve"> van </w:t>
      </w:r>
      <w:r w:rsidR="002E2E34" w:rsidRPr="00AA2EBD">
        <w:rPr>
          <w:rFonts w:ascii="Georgia" w:hAnsi="Georgia"/>
          <w:i/>
          <w:sz w:val="28"/>
          <w:szCs w:val="28"/>
        </w:rPr>
        <w:t xml:space="preserve">Gabriel </w:t>
      </w:r>
      <w:r w:rsidRPr="00AA2EBD">
        <w:rPr>
          <w:rFonts w:ascii="Georgia" w:hAnsi="Georgia"/>
          <w:i/>
          <w:sz w:val="28"/>
          <w:szCs w:val="28"/>
        </w:rPr>
        <w:t xml:space="preserve">García </w:t>
      </w:r>
      <w:proofErr w:type="spellStart"/>
      <w:r w:rsidRPr="00AA2EBD">
        <w:rPr>
          <w:rFonts w:ascii="Georgia" w:hAnsi="Georgia"/>
          <w:i/>
          <w:sz w:val="28"/>
          <w:szCs w:val="28"/>
        </w:rPr>
        <w:t>Márquez</w:t>
      </w:r>
      <w:proofErr w:type="spellEnd"/>
      <w:r w:rsidRPr="00AA2EBD">
        <w:rPr>
          <w:rFonts w:ascii="Georgia" w:hAnsi="Georgia"/>
          <w:i/>
          <w:sz w:val="28"/>
          <w:szCs w:val="28"/>
        </w:rPr>
        <w:t xml:space="preserve">. Ook herzag ze haar eigen vertaling van diens </w:t>
      </w:r>
      <w:r w:rsidRPr="00AA2EBD">
        <w:rPr>
          <w:rFonts w:ascii="Georgia" w:hAnsi="Georgia"/>
          <w:iCs/>
          <w:sz w:val="28"/>
          <w:szCs w:val="28"/>
        </w:rPr>
        <w:t>De herfst van de patriarch</w:t>
      </w:r>
      <w:r w:rsidRPr="00AA2EBD">
        <w:rPr>
          <w:rFonts w:ascii="Georgia" w:hAnsi="Georgia"/>
          <w:i/>
          <w:sz w:val="28"/>
          <w:szCs w:val="28"/>
        </w:rPr>
        <w:t xml:space="preserve"> en vijlde ze </w:t>
      </w:r>
      <w:r w:rsidR="004442C2" w:rsidRPr="00AA2EBD">
        <w:rPr>
          <w:rFonts w:ascii="Georgia" w:hAnsi="Georgia"/>
          <w:i/>
          <w:sz w:val="28"/>
          <w:szCs w:val="28"/>
        </w:rPr>
        <w:t xml:space="preserve">aan </w:t>
      </w:r>
      <w:r w:rsidRPr="00AA2EBD">
        <w:rPr>
          <w:rFonts w:ascii="Georgia" w:hAnsi="Georgia"/>
          <w:i/>
          <w:sz w:val="28"/>
          <w:szCs w:val="28"/>
        </w:rPr>
        <w:t xml:space="preserve">haar vertalingen van </w:t>
      </w:r>
      <w:r w:rsidRPr="00AA2EBD">
        <w:rPr>
          <w:rFonts w:ascii="Georgia" w:hAnsi="Georgia"/>
          <w:iCs/>
          <w:sz w:val="28"/>
          <w:szCs w:val="28"/>
        </w:rPr>
        <w:t>Verticale Poëzie</w:t>
      </w:r>
      <w:r w:rsidRPr="00AA2EBD">
        <w:rPr>
          <w:rFonts w:ascii="Georgia" w:hAnsi="Georgia"/>
          <w:i/>
          <w:sz w:val="28"/>
          <w:szCs w:val="28"/>
        </w:rPr>
        <w:t xml:space="preserve"> van Roberto </w:t>
      </w:r>
      <w:proofErr w:type="spellStart"/>
      <w:r w:rsidRPr="00AA2EBD">
        <w:rPr>
          <w:rFonts w:ascii="Georgia" w:hAnsi="Georgia"/>
          <w:i/>
          <w:sz w:val="28"/>
          <w:szCs w:val="28"/>
        </w:rPr>
        <w:t>Juarroz</w:t>
      </w:r>
      <w:proofErr w:type="spellEnd"/>
      <w:r w:rsidRPr="00AA2EBD">
        <w:rPr>
          <w:rFonts w:ascii="Georgia" w:hAnsi="Georgia"/>
          <w:i/>
          <w:sz w:val="28"/>
          <w:szCs w:val="28"/>
        </w:rPr>
        <w:t xml:space="preserve"> en van de roman </w:t>
      </w:r>
      <w:r w:rsidRPr="00AA2EBD">
        <w:rPr>
          <w:rFonts w:ascii="Georgia" w:hAnsi="Georgia"/>
          <w:iCs/>
          <w:sz w:val="28"/>
          <w:szCs w:val="28"/>
        </w:rPr>
        <w:t>De zeven gekken</w:t>
      </w:r>
      <w:r w:rsidRPr="00AA2EBD">
        <w:rPr>
          <w:rFonts w:ascii="Georgia" w:hAnsi="Georgia"/>
          <w:i/>
          <w:sz w:val="28"/>
          <w:szCs w:val="28"/>
        </w:rPr>
        <w:t xml:space="preserve"> van Roberto </w:t>
      </w:r>
      <w:proofErr w:type="spellStart"/>
      <w:r w:rsidRPr="00AA2EBD">
        <w:rPr>
          <w:rFonts w:ascii="Georgia" w:hAnsi="Georgia"/>
          <w:i/>
          <w:sz w:val="28"/>
          <w:szCs w:val="28"/>
        </w:rPr>
        <w:t>Arlt</w:t>
      </w:r>
      <w:proofErr w:type="spellEnd"/>
      <w:r w:rsidRPr="00AA2EBD">
        <w:rPr>
          <w:rFonts w:ascii="Georgia" w:hAnsi="Georgia"/>
          <w:i/>
          <w:sz w:val="28"/>
          <w:szCs w:val="28"/>
        </w:rPr>
        <w:t>.</w:t>
      </w:r>
      <w:r w:rsidR="005418F6" w:rsidRPr="00AA2EBD">
        <w:rPr>
          <w:rFonts w:ascii="Georgia" w:hAnsi="Georgia"/>
          <w:sz w:val="24"/>
          <w:szCs w:val="24"/>
        </w:rPr>
        <w:br w:type="page"/>
      </w:r>
    </w:p>
    <w:p w14:paraId="62A7E1D5" w14:textId="1A0687D2" w:rsidR="004442C2" w:rsidRPr="00AA2EBD" w:rsidRDefault="004442C2" w:rsidP="004442C2">
      <w:pPr>
        <w:spacing w:line="276" w:lineRule="auto"/>
        <w:rPr>
          <w:rFonts w:ascii="Georgia" w:hAnsi="Georgia"/>
          <w:sz w:val="36"/>
          <w:szCs w:val="36"/>
        </w:rPr>
      </w:pPr>
      <w:r w:rsidRPr="00AA2EBD">
        <w:rPr>
          <w:rFonts w:ascii="Georgia" w:hAnsi="Georgia"/>
          <w:sz w:val="36"/>
          <w:szCs w:val="36"/>
        </w:rPr>
        <w:lastRenderedPageBreak/>
        <w:t xml:space="preserve">Bij het vertalen </w:t>
      </w:r>
      <w:r w:rsidR="002562F3">
        <w:rPr>
          <w:rFonts w:ascii="Georgia" w:hAnsi="Georgia"/>
          <w:sz w:val="36"/>
          <w:szCs w:val="36"/>
        </w:rPr>
        <w:t xml:space="preserve">van </w:t>
      </w:r>
      <w:r w:rsidRPr="00AA2EBD">
        <w:rPr>
          <w:rFonts w:ascii="Georgia" w:hAnsi="Georgia"/>
          <w:sz w:val="36"/>
          <w:szCs w:val="36"/>
        </w:rPr>
        <w:t xml:space="preserve">Roberto </w:t>
      </w:r>
      <w:proofErr w:type="spellStart"/>
      <w:r w:rsidRPr="00AA2EBD">
        <w:rPr>
          <w:rFonts w:ascii="Georgia" w:hAnsi="Georgia"/>
          <w:sz w:val="36"/>
          <w:szCs w:val="36"/>
        </w:rPr>
        <w:t>Juarroz</w:t>
      </w:r>
      <w:proofErr w:type="spellEnd"/>
      <w:r w:rsidRPr="00AA2EBD">
        <w:rPr>
          <w:rFonts w:ascii="Georgia" w:hAnsi="Georgia"/>
          <w:sz w:val="36"/>
          <w:szCs w:val="36"/>
        </w:rPr>
        <w:t xml:space="preserve">, </w:t>
      </w:r>
      <w:r w:rsidRPr="00AA2EBD">
        <w:rPr>
          <w:rFonts w:ascii="Georgia" w:hAnsi="Georgia"/>
          <w:i/>
          <w:iCs/>
          <w:sz w:val="36"/>
          <w:szCs w:val="36"/>
        </w:rPr>
        <w:t>Dertiende Verticale Poëzie</w:t>
      </w:r>
    </w:p>
    <w:p w14:paraId="5D8F9E64" w14:textId="77777777" w:rsidR="004442C2" w:rsidRPr="002562F3" w:rsidRDefault="004442C2" w:rsidP="004442C2">
      <w:pPr>
        <w:spacing w:line="276" w:lineRule="auto"/>
        <w:rPr>
          <w:rFonts w:ascii="Georgia" w:hAnsi="Georgia"/>
          <w:sz w:val="24"/>
          <w:szCs w:val="36"/>
        </w:rPr>
      </w:pPr>
    </w:p>
    <w:p w14:paraId="2C13D7A1" w14:textId="77777777" w:rsidR="00DD7848" w:rsidRPr="00AA2EBD" w:rsidRDefault="005418F6" w:rsidP="005418F6">
      <w:pPr>
        <w:spacing w:line="276" w:lineRule="auto"/>
        <w:rPr>
          <w:rFonts w:ascii="Georgia" w:hAnsi="Georgia"/>
          <w:sz w:val="24"/>
          <w:szCs w:val="24"/>
        </w:rPr>
      </w:pPr>
      <w:r w:rsidRPr="00AA2EBD">
        <w:rPr>
          <w:rFonts w:ascii="Georgia" w:hAnsi="Georgia"/>
          <w:sz w:val="24"/>
          <w:szCs w:val="24"/>
        </w:rPr>
        <w:t>Ik heb de Argentijnse dichter</w:t>
      </w:r>
      <w:r w:rsidR="004442C2" w:rsidRPr="00AA2EBD">
        <w:rPr>
          <w:rFonts w:ascii="Georgia" w:hAnsi="Georgia"/>
          <w:sz w:val="24"/>
          <w:szCs w:val="24"/>
        </w:rPr>
        <w:t xml:space="preserve"> (</w:t>
      </w:r>
      <w:r w:rsidRPr="00AA2EBD">
        <w:rPr>
          <w:rFonts w:ascii="Georgia" w:hAnsi="Georgia"/>
          <w:sz w:val="24"/>
          <w:szCs w:val="24"/>
        </w:rPr>
        <w:t>1926-1996</w:t>
      </w:r>
      <w:r w:rsidR="004442C2" w:rsidRPr="00AA2EBD">
        <w:rPr>
          <w:rFonts w:ascii="Georgia" w:hAnsi="Georgia"/>
          <w:sz w:val="24"/>
          <w:szCs w:val="24"/>
        </w:rPr>
        <w:t>)</w:t>
      </w:r>
      <w:r w:rsidRPr="00AA2EBD">
        <w:rPr>
          <w:rFonts w:ascii="Georgia" w:hAnsi="Georgia"/>
          <w:sz w:val="24"/>
          <w:szCs w:val="24"/>
        </w:rPr>
        <w:t xml:space="preserve"> leren kennen op het internationale poëziefestival in Rotterdam, </w:t>
      </w:r>
      <w:proofErr w:type="spellStart"/>
      <w:r w:rsidRPr="00AA2EBD">
        <w:rPr>
          <w:rFonts w:ascii="Georgia" w:hAnsi="Georgia"/>
          <w:sz w:val="24"/>
          <w:szCs w:val="24"/>
        </w:rPr>
        <w:t>Poetry</w:t>
      </w:r>
      <w:proofErr w:type="spellEnd"/>
      <w:r w:rsidRPr="00AA2EBD">
        <w:rPr>
          <w:rFonts w:ascii="Georgia" w:hAnsi="Georgia"/>
          <w:sz w:val="24"/>
          <w:szCs w:val="24"/>
        </w:rPr>
        <w:t xml:space="preserve"> International. Hij vertelde me dat hij het van het grootste belang vond dat het zou lijken alsof zijn gedichten ontstonden bij het voordragen ervan. De manier waarop hij voordroeg moest dat aangeven: langzaam, zodat iedereen hem goed kon volgen, waarbij hij ook nog zijn ene hand op en neer bewoog ter onderstreping van deze stelling. Hij raadde me aan ook zo te werk te gaan bij de vertaling: de lezer of toehoorder die het Spaans niet machtig is, moet ook het gevoel krijgen dat het gedicht al lezende wordt vertaald, hij moet het op de voet kunnen volgen. Dat betekent dat je als vertaler geen al te gekke sprongen kunt maken om er nieuwe gedichten van te fabriceren. Dit is niet honderd procent vol te houden, omdat beide talen in allerlei opzichten verschillen, wat betreft de woordvolgorde bij voorbeeld, zoals de plaats van het w</w:t>
      </w:r>
      <w:r w:rsidR="004442C2" w:rsidRPr="00AA2EBD">
        <w:rPr>
          <w:rFonts w:ascii="Georgia" w:hAnsi="Georgia"/>
          <w:sz w:val="24"/>
          <w:szCs w:val="24"/>
        </w:rPr>
        <w:t>erk</w:t>
      </w:r>
      <w:r w:rsidRPr="00AA2EBD">
        <w:rPr>
          <w:rFonts w:ascii="Georgia" w:hAnsi="Georgia"/>
          <w:sz w:val="24"/>
          <w:szCs w:val="24"/>
        </w:rPr>
        <w:t>w</w:t>
      </w:r>
      <w:r w:rsidR="004442C2" w:rsidRPr="00AA2EBD">
        <w:rPr>
          <w:rFonts w:ascii="Georgia" w:hAnsi="Georgia"/>
          <w:sz w:val="24"/>
          <w:szCs w:val="24"/>
        </w:rPr>
        <w:t>oord</w:t>
      </w:r>
      <w:r w:rsidRPr="00AA2EBD">
        <w:rPr>
          <w:rFonts w:ascii="Georgia" w:hAnsi="Georgia"/>
          <w:sz w:val="24"/>
          <w:szCs w:val="24"/>
        </w:rPr>
        <w:t xml:space="preserve"> en het lijdend voorwerp, de bijvoeglijke naamwoorden waaraan je in het Sp</w:t>
      </w:r>
      <w:r w:rsidR="00DD7848" w:rsidRPr="00AA2EBD">
        <w:rPr>
          <w:rFonts w:ascii="Georgia" w:hAnsi="Georgia"/>
          <w:sz w:val="24"/>
          <w:szCs w:val="24"/>
        </w:rPr>
        <w:t>aans</w:t>
      </w:r>
      <w:r w:rsidRPr="00AA2EBD">
        <w:rPr>
          <w:rFonts w:ascii="Georgia" w:hAnsi="Georgia"/>
          <w:sz w:val="24"/>
          <w:szCs w:val="24"/>
        </w:rPr>
        <w:t xml:space="preserve"> kunt zien naar welk zelfst</w:t>
      </w:r>
      <w:r w:rsidR="00DD7848" w:rsidRPr="00AA2EBD">
        <w:rPr>
          <w:rFonts w:ascii="Georgia" w:hAnsi="Georgia"/>
          <w:sz w:val="24"/>
          <w:szCs w:val="24"/>
        </w:rPr>
        <w:t>andig</w:t>
      </w:r>
      <w:r w:rsidRPr="00AA2EBD">
        <w:rPr>
          <w:rFonts w:ascii="Georgia" w:hAnsi="Georgia"/>
          <w:sz w:val="24"/>
          <w:szCs w:val="24"/>
        </w:rPr>
        <w:t xml:space="preserve"> naamwoord ze verwijzen, e.</w:t>
      </w:r>
      <w:r w:rsidR="00DD7848" w:rsidRPr="00AA2EBD">
        <w:rPr>
          <w:rFonts w:ascii="Georgia" w:hAnsi="Georgia"/>
          <w:sz w:val="24"/>
          <w:szCs w:val="24"/>
        </w:rPr>
        <w:t>d</w:t>
      </w:r>
      <w:r w:rsidRPr="00AA2EBD">
        <w:rPr>
          <w:rFonts w:ascii="Georgia" w:hAnsi="Georgia"/>
          <w:sz w:val="24"/>
          <w:szCs w:val="24"/>
        </w:rPr>
        <w:t>. Dus in het origineel kan het werkwoord heel goed op de eerste plaats staan in de regel, maar leest het in het Nederlands natuurlijker als ik het op de laatste zet. Als het te onduidelijk wordt waarnaar een bijvoeglijk naamwoord terugwijst, herhaal ik het zelfstandige naamwoord. En als het Ned</w:t>
      </w:r>
      <w:r w:rsidR="00DD7848" w:rsidRPr="00AA2EBD">
        <w:rPr>
          <w:rFonts w:ascii="Georgia" w:hAnsi="Georgia"/>
          <w:sz w:val="24"/>
          <w:szCs w:val="24"/>
        </w:rPr>
        <w:t>erlands</w:t>
      </w:r>
      <w:r w:rsidRPr="00AA2EBD">
        <w:rPr>
          <w:rFonts w:ascii="Georgia" w:hAnsi="Georgia"/>
          <w:sz w:val="24"/>
          <w:szCs w:val="24"/>
        </w:rPr>
        <w:t xml:space="preserve"> te geforceerd klinkt wanneer je je wilt houden aan het ‘op de voet volgen van de dichter’, schiet je ook je doel voorbij en moet je een beetje water bij de wijn doen.</w:t>
      </w:r>
    </w:p>
    <w:p w14:paraId="7062D67E" w14:textId="1152AF18" w:rsidR="005418F6" w:rsidRPr="00AA2EBD" w:rsidRDefault="005418F6" w:rsidP="00DD7848">
      <w:pPr>
        <w:spacing w:line="276" w:lineRule="auto"/>
        <w:ind w:firstLine="708"/>
        <w:rPr>
          <w:rFonts w:ascii="Georgia" w:hAnsi="Georgia"/>
          <w:sz w:val="24"/>
          <w:szCs w:val="24"/>
        </w:rPr>
      </w:pPr>
      <w:r w:rsidRPr="00AA2EBD">
        <w:rPr>
          <w:rFonts w:ascii="Georgia" w:hAnsi="Georgia"/>
          <w:sz w:val="24"/>
          <w:szCs w:val="24"/>
        </w:rPr>
        <w:t>Vanochtend kwam ik zo’n situatie tegen: het resultaat van mijn ‘normale’ manier van volgend vertalen, beviel me totaal niet, meteen al in de eerste twee regels:</w:t>
      </w:r>
    </w:p>
    <w:p w14:paraId="1BBCEE2D" w14:textId="77777777" w:rsidR="00DD7848" w:rsidRPr="00AA2EBD" w:rsidRDefault="00DD7848" w:rsidP="005418F6">
      <w:pPr>
        <w:spacing w:line="276" w:lineRule="auto"/>
        <w:ind w:firstLine="708"/>
        <w:rPr>
          <w:rFonts w:ascii="Georgia" w:hAnsi="Georgia"/>
          <w:sz w:val="24"/>
          <w:szCs w:val="24"/>
        </w:rPr>
      </w:pPr>
    </w:p>
    <w:p w14:paraId="1ACB823B" w14:textId="1043FFE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 xml:space="preserve">Een bloem in de regen </w:t>
      </w:r>
    </w:p>
    <w:p w14:paraId="0C4FDEFD"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lijkt op een gedachte die is ondergedompeld in het water.</w:t>
      </w:r>
    </w:p>
    <w:p w14:paraId="6F2A434F" w14:textId="77777777" w:rsidR="005418F6" w:rsidRPr="00AA2EBD" w:rsidRDefault="005418F6" w:rsidP="005418F6">
      <w:pPr>
        <w:spacing w:line="276" w:lineRule="auto"/>
        <w:rPr>
          <w:rFonts w:ascii="Georgia" w:hAnsi="Georgia"/>
          <w:sz w:val="24"/>
          <w:szCs w:val="24"/>
        </w:rPr>
      </w:pPr>
    </w:p>
    <w:p w14:paraId="43651EC4" w14:textId="77777777" w:rsidR="005418F6" w:rsidRPr="00AA2EBD" w:rsidRDefault="005418F6" w:rsidP="00DD7848">
      <w:pPr>
        <w:spacing w:line="276" w:lineRule="auto"/>
        <w:ind w:left="708"/>
        <w:rPr>
          <w:rFonts w:ascii="Georgia" w:hAnsi="Georgia"/>
          <w:sz w:val="24"/>
          <w:szCs w:val="24"/>
          <w:lang w:val="es-ES"/>
        </w:rPr>
      </w:pPr>
      <w:r w:rsidRPr="00AA2EBD">
        <w:rPr>
          <w:rFonts w:ascii="Georgia" w:hAnsi="Georgia"/>
          <w:sz w:val="24"/>
          <w:szCs w:val="24"/>
          <w:lang w:val="es-ES"/>
        </w:rPr>
        <w:t xml:space="preserve">Una flor bajo la lluvia </w:t>
      </w:r>
    </w:p>
    <w:p w14:paraId="195A22CB" w14:textId="77777777" w:rsidR="005418F6" w:rsidRPr="00AA2EBD" w:rsidRDefault="005418F6" w:rsidP="00DD7848">
      <w:pPr>
        <w:spacing w:line="276" w:lineRule="auto"/>
        <w:ind w:left="708"/>
        <w:rPr>
          <w:rFonts w:ascii="Georgia" w:hAnsi="Georgia"/>
          <w:sz w:val="24"/>
          <w:szCs w:val="24"/>
          <w:lang w:val="es-ES"/>
        </w:rPr>
      </w:pPr>
      <w:r w:rsidRPr="00AA2EBD">
        <w:rPr>
          <w:rFonts w:ascii="Georgia" w:hAnsi="Georgia"/>
          <w:sz w:val="24"/>
          <w:szCs w:val="24"/>
          <w:lang w:val="es-ES"/>
        </w:rPr>
        <w:t>parece un pensamiento sumergido en el agua.</w:t>
      </w:r>
    </w:p>
    <w:p w14:paraId="31F57434" w14:textId="77777777" w:rsidR="005418F6" w:rsidRPr="00AA2EBD" w:rsidRDefault="005418F6" w:rsidP="005418F6">
      <w:pPr>
        <w:spacing w:line="276" w:lineRule="auto"/>
        <w:rPr>
          <w:rFonts w:ascii="Georgia" w:hAnsi="Georgia"/>
          <w:sz w:val="24"/>
          <w:szCs w:val="24"/>
          <w:lang w:val="es-ES"/>
        </w:rPr>
      </w:pPr>
    </w:p>
    <w:p w14:paraId="20BAD584" w14:textId="77777777" w:rsidR="00DD7848" w:rsidRPr="00AA2EBD" w:rsidRDefault="005418F6" w:rsidP="005418F6">
      <w:pPr>
        <w:spacing w:line="276" w:lineRule="auto"/>
        <w:rPr>
          <w:rFonts w:ascii="Georgia" w:hAnsi="Georgia"/>
          <w:sz w:val="24"/>
          <w:szCs w:val="24"/>
        </w:rPr>
      </w:pPr>
      <w:r w:rsidRPr="00AA2EBD">
        <w:rPr>
          <w:rFonts w:ascii="Georgia" w:hAnsi="Georgia"/>
          <w:sz w:val="24"/>
          <w:szCs w:val="24"/>
        </w:rPr>
        <w:t>In het Spaans klinkt ‘</w:t>
      </w:r>
      <w:proofErr w:type="spellStart"/>
      <w:r w:rsidRPr="00AA2EBD">
        <w:rPr>
          <w:rFonts w:ascii="Georgia" w:hAnsi="Georgia"/>
          <w:sz w:val="24"/>
          <w:szCs w:val="24"/>
        </w:rPr>
        <w:t>pensamiento</w:t>
      </w:r>
      <w:proofErr w:type="spellEnd"/>
      <w:r w:rsidRPr="00AA2EBD">
        <w:rPr>
          <w:rFonts w:ascii="Georgia" w:hAnsi="Georgia"/>
          <w:sz w:val="24"/>
          <w:szCs w:val="24"/>
        </w:rPr>
        <w:t xml:space="preserve"> </w:t>
      </w:r>
      <w:proofErr w:type="spellStart"/>
      <w:r w:rsidRPr="00AA2EBD">
        <w:rPr>
          <w:rFonts w:ascii="Georgia" w:hAnsi="Georgia"/>
          <w:sz w:val="24"/>
          <w:szCs w:val="24"/>
        </w:rPr>
        <w:t>sumergido</w:t>
      </w:r>
      <w:proofErr w:type="spellEnd"/>
      <w:r w:rsidRPr="00AA2EBD">
        <w:rPr>
          <w:rFonts w:ascii="Georgia" w:hAnsi="Georgia"/>
          <w:sz w:val="24"/>
          <w:szCs w:val="24"/>
        </w:rPr>
        <w:t>’ fraai, het zijn evenveel lettergrepen en qua klank is het ook aangenaam, maar in het Ned</w:t>
      </w:r>
      <w:r w:rsidR="00DD7848" w:rsidRPr="00AA2EBD">
        <w:rPr>
          <w:rFonts w:ascii="Georgia" w:hAnsi="Georgia"/>
          <w:sz w:val="24"/>
          <w:szCs w:val="24"/>
        </w:rPr>
        <w:t>erlands</w:t>
      </w:r>
      <w:r w:rsidRPr="00AA2EBD">
        <w:rPr>
          <w:rFonts w:ascii="Georgia" w:hAnsi="Georgia"/>
          <w:sz w:val="24"/>
          <w:szCs w:val="24"/>
        </w:rPr>
        <w:t xml:space="preserve"> klinkt het naar gewoon proza zonder enig verband, zeker niet op muzikaal gebied. Eigenlijk vind ik in ‘ondergedompeld’ hier een veel te lang woord.</w:t>
      </w:r>
    </w:p>
    <w:p w14:paraId="7C2918F3" w14:textId="1354367B" w:rsidR="005418F6" w:rsidRPr="00AA2EBD" w:rsidRDefault="005418F6" w:rsidP="00DD7848">
      <w:pPr>
        <w:spacing w:line="276" w:lineRule="auto"/>
        <w:ind w:firstLine="708"/>
        <w:rPr>
          <w:rFonts w:ascii="Georgia" w:hAnsi="Georgia"/>
          <w:sz w:val="24"/>
          <w:szCs w:val="24"/>
        </w:rPr>
      </w:pPr>
      <w:r w:rsidRPr="00AA2EBD">
        <w:rPr>
          <w:rFonts w:ascii="Georgia" w:hAnsi="Georgia"/>
          <w:sz w:val="24"/>
          <w:szCs w:val="24"/>
        </w:rPr>
        <w:t>Even proberen:</w:t>
      </w:r>
    </w:p>
    <w:p w14:paraId="4FAF2421" w14:textId="77777777" w:rsidR="005418F6" w:rsidRPr="00AA2EBD" w:rsidRDefault="005418F6" w:rsidP="005418F6">
      <w:pPr>
        <w:spacing w:line="276" w:lineRule="auto"/>
        <w:rPr>
          <w:rFonts w:ascii="Georgia" w:hAnsi="Georgia"/>
          <w:sz w:val="24"/>
          <w:szCs w:val="24"/>
        </w:rPr>
      </w:pPr>
    </w:p>
    <w:p w14:paraId="0D09D797"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lijkt op een gedachte die in het water is ondergedompeld.</w:t>
      </w:r>
    </w:p>
    <w:p w14:paraId="4DA067EA"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lijkt op een in het water ondergedompelde gedachte.</w:t>
      </w:r>
    </w:p>
    <w:p w14:paraId="1DBF4E5B"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lijkt op een gedachte onder water</w:t>
      </w:r>
    </w:p>
    <w:p w14:paraId="4F2DC470"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lijkt op een verdronken gedachte.</w:t>
      </w:r>
    </w:p>
    <w:p w14:paraId="29D5CC30"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lijkt op een ondergedompelde gedachte.</w:t>
      </w:r>
    </w:p>
    <w:p w14:paraId="0A071C91" w14:textId="77777777" w:rsidR="005418F6" w:rsidRPr="00AA2EBD" w:rsidRDefault="005418F6" w:rsidP="005418F6">
      <w:pPr>
        <w:spacing w:line="276" w:lineRule="auto"/>
        <w:rPr>
          <w:rFonts w:ascii="Georgia" w:hAnsi="Georgia"/>
          <w:sz w:val="24"/>
          <w:szCs w:val="24"/>
        </w:rPr>
      </w:pPr>
    </w:p>
    <w:p w14:paraId="21980846" w14:textId="77777777" w:rsidR="00DD7848" w:rsidRPr="00AA2EBD" w:rsidRDefault="005418F6" w:rsidP="005418F6">
      <w:pPr>
        <w:spacing w:line="276" w:lineRule="auto"/>
        <w:rPr>
          <w:rFonts w:ascii="Georgia" w:hAnsi="Georgia"/>
          <w:sz w:val="24"/>
          <w:szCs w:val="24"/>
        </w:rPr>
      </w:pPr>
      <w:r w:rsidRPr="00AA2EBD">
        <w:rPr>
          <w:rFonts w:ascii="Georgia" w:hAnsi="Georgia"/>
          <w:sz w:val="24"/>
          <w:szCs w:val="24"/>
        </w:rPr>
        <w:lastRenderedPageBreak/>
        <w:t xml:space="preserve">Onderdompelen is de correcte term voor </w:t>
      </w:r>
      <w:proofErr w:type="spellStart"/>
      <w:r w:rsidRPr="00AA2EBD">
        <w:rPr>
          <w:rFonts w:ascii="Georgia" w:hAnsi="Georgia"/>
          <w:sz w:val="24"/>
          <w:szCs w:val="24"/>
        </w:rPr>
        <w:t>sumergir</w:t>
      </w:r>
      <w:proofErr w:type="spellEnd"/>
      <w:r w:rsidRPr="00AA2EBD">
        <w:rPr>
          <w:rFonts w:ascii="Georgia" w:hAnsi="Georgia"/>
          <w:sz w:val="24"/>
          <w:szCs w:val="24"/>
        </w:rPr>
        <w:t>, maar hier bevalt hij me niet, misschien omdat er ook nog staat: ‘in het water’, en is dat teveel van het goede. Als je ‘onderdompelen’ leest, denk je naar mijn idee aan niets anders dan aan water.</w:t>
      </w:r>
    </w:p>
    <w:p w14:paraId="5528F7F8" w14:textId="1FBDBDE3" w:rsidR="00DD7848" w:rsidRPr="00AA2EBD" w:rsidRDefault="005418F6" w:rsidP="00DD7848">
      <w:pPr>
        <w:spacing w:line="276" w:lineRule="auto"/>
        <w:ind w:firstLine="708"/>
        <w:rPr>
          <w:rFonts w:ascii="Georgia" w:hAnsi="Georgia"/>
          <w:sz w:val="24"/>
          <w:szCs w:val="24"/>
        </w:rPr>
      </w:pPr>
      <w:r w:rsidRPr="00AA2EBD">
        <w:rPr>
          <w:rFonts w:ascii="Georgia" w:hAnsi="Georgia"/>
          <w:sz w:val="24"/>
          <w:szCs w:val="24"/>
        </w:rPr>
        <w:t xml:space="preserve">Eigenlijk bevalt ‘een ondergedompelde gedachte’ me wel, ook dat rijm met twee maal ge- is niet zo gek, de -d- speelt ook zijn rol in het gehoor, </w:t>
      </w:r>
      <w:proofErr w:type="spellStart"/>
      <w:r w:rsidRPr="00AA2EBD">
        <w:rPr>
          <w:rFonts w:ascii="Georgia" w:hAnsi="Georgia"/>
          <w:sz w:val="24"/>
          <w:szCs w:val="24"/>
        </w:rPr>
        <w:t>hmm</w:t>
      </w:r>
      <w:proofErr w:type="spellEnd"/>
      <w:r w:rsidRPr="00AA2EBD">
        <w:rPr>
          <w:rFonts w:ascii="Georgia" w:hAnsi="Georgia"/>
          <w:sz w:val="24"/>
          <w:szCs w:val="24"/>
        </w:rPr>
        <w:t>. Maar ik wil toch eigenlijk ‘het water’ handhaven vanwege de regen die in de regel er vlak boven staat.</w:t>
      </w:r>
    </w:p>
    <w:p w14:paraId="59B34E30" w14:textId="7A52CA54" w:rsidR="00DD7848" w:rsidRPr="00AA2EBD" w:rsidRDefault="005418F6" w:rsidP="00DD7848">
      <w:pPr>
        <w:spacing w:line="276" w:lineRule="auto"/>
        <w:ind w:firstLine="708"/>
        <w:rPr>
          <w:rFonts w:ascii="Georgia" w:hAnsi="Georgia"/>
          <w:sz w:val="24"/>
          <w:szCs w:val="24"/>
        </w:rPr>
      </w:pPr>
      <w:r w:rsidRPr="00AA2EBD">
        <w:rPr>
          <w:rFonts w:ascii="Georgia" w:hAnsi="Georgia"/>
          <w:sz w:val="24"/>
          <w:szCs w:val="24"/>
        </w:rPr>
        <w:t>Tussen twee haakjes: een ‘</w:t>
      </w:r>
      <w:proofErr w:type="spellStart"/>
      <w:r w:rsidRPr="00AA2EBD">
        <w:rPr>
          <w:rFonts w:ascii="Georgia" w:hAnsi="Georgia"/>
          <w:sz w:val="24"/>
          <w:szCs w:val="24"/>
        </w:rPr>
        <w:t>pensamiento</w:t>
      </w:r>
      <w:proofErr w:type="spellEnd"/>
      <w:r w:rsidRPr="00AA2EBD">
        <w:rPr>
          <w:rFonts w:ascii="Georgia" w:hAnsi="Georgia"/>
          <w:sz w:val="24"/>
          <w:szCs w:val="24"/>
        </w:rPr>
        <w:t>’ betekent ook viooltje, de bloem, maar ik ga ervan uit dat die hier niet bedoeld wordt.</w:t>
      </w:r>
    </w:p>
    <w:p w14:paraId="3180A2E6" w14:textId="42A391CE" w:rsidR="005418F6" w:rsidRPr="00AA2EBD" w:rsidRDefault="005418F6" w:rsidP="00DD7848">
      <w:pPr>
        <w:spacing w:line="276" w:lineRule="auto"/>
        <w:ind w:firstLine="708"/>
        <w:rPr>
          <w:rFonts w:ascii="Georgia" w:hAnsi="Georgia"/>
          <w:sz w:val="24"/>
          <w:szCs w:val="24"/>
        </w:rPr>
      </w:pPr>
      <w:r w:rsidRPr="00AA2EBD">
        <w:rPr>
          <w:rFonts w:ascii="Georgia" w:hAnsi="Georgia"/>
          <w:sz w:val="24"/>
          <w:szCs w:val="24"/>
        </w:rPr>
        <w:t xml:space="preserve">Nog even naar </w:t>
      </w:r>
      <w:r w:rsidRPr="00AA2EBD">
        <w:rPr>
          <w:rFonts w:ascii="Georgia" w:hAnsi="Georgia"/>
          <w:i/>
          <w:iCs/>
          <w:sz w:val="24"/>
          <w:szCs w:val="24"/>
        </w:rPr>
        <w:t xml:space="preserve">Het </w:t>
      </w:r>
      <w:r w:rsidR="00DD7848" w:rsidRPr="00AA2EBD">
        <w:rPr>
          <w:rFonts w:ascii="Georgia" w:hAnsi="Georgia"/>
          <w:i/>
          <w:iCs/>
          <w:sz w:val="24"/>
          <w:szCs w:val="24"/>
        </w:rPr>
        <w:t>j</w:t>
      </w:r>
      <w:r w:rsidRPr="00AA2EBD">
        <w:rPr>
          <w:rFonts w:ascii="Georgia" w:hAnsi="Georgia"/>
          <w:i/>
          <w:iCs/>
          <w:sz w:val="24"/>
          <w:szCs w:val="24"/>
        </w:rPr>
        <w:t xml:space="preserve">uiste </w:t>
      </w:r>
      <w:r w:rsidR="00DD7848" w:rsidRPr="00AA2EBD">
        <w:rPr>
          <w:rFonts w:ascii="Georgia" w:hAnsi="Georgia"/>
          <w:i/>
          <w:iCs/>
          <w:sz w:val="24"/>
          <w:szCs w:val="24"/>
        </w:rPr>
        <w:t>w</w:t>
      </w:r>
      <w:r w:rsidRPr="00AA2EBD">
        <w:rPr>
          <w:rFonts w:ascii="Georgia" w:hAnsi="Georgia"/>
          <w:i/>
          <w:iCs/>
          <w:sz w:val="24"/>
          <w:szCs w:val="24"/>
        </w:rPr>
        <w:t>oord</w:t>
      </w:r>
      <w:r w:rsidRPr="00AA2EBD">
        <w:rPr>
          <w:rFonts w:ascii="Georgia" w:hAnsi="Georgia"/>
          <w:sz w:val="24"/>
          <w:szCs w:val="24"/>
        </w:rPr>
        <w:t xml:space="preserve"> bij de synoniemen van ‘onderdompelen’ kijken. En dan gebeurt het, een van die synoniemen is: kopje onder gaan! Ja! Dat klinkt me veel beter in de oren: tweemaal die korte -o-, prachtig! En ook in de volgende regels komt die korte o-klank een paar maal terug:</w:t>
      </w:r>
    </w:p>
    <w:p w14:paraId="2EF6161E" w14:textId="77777777" w:rsidR="005418F6" w:rsidRPr="00AA2EBD" w:rsidRDefault="005418F6" w:rsidP="005418F6">
      <w:pPr>
        <w:spacing w:line="276" w:lineRule="auto"/>
        <w:rPr>
          <w:rFonts w:ascii="Georgia" w:hAnsi="Georgia"/>
          <w:sz w:val="24"/>
          <w:szCs w:val="24"/>
        </w:rPr>
      </w:pPr>
    </w:p>
    <w:p w14:paraId="31BB3818"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Een bloem in de regen</w:t>
      </w:r>
    </w:p>
    <w:p w14:paraId="7663B739"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lijkt een gedachte die kopje onder ging.</w:t>
      </w:r>
    </w:p>
    <w:p w14:paraId="6A7902FC"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Er klopt iets niet.</w:t>
      </w:r>
    </w:p>
    <w:p w14:paraId="3F74725C"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Zoals bij een stomp die een streling nabootst</w:t>
      </w:r>
    </w:p>
    <w:p w14:paraId="71541414"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 xml:space="preserve">of een hand overdekt met modder </w:t>
      </w:r>
    </w:p>
    <w:p w14:paraId="4193293E"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die een traan probeert te drogen.</w:t>
      </w:r>
    </w:p>
    <w:p w14:paraId="45A2119B" w14:textId="77777777" w:rsidR="005418F6" w:rsidRPr="00AA2EBD" w:rsidRDefault="005418F6" w:rsidP="00DD7848">
      <w:pPr>
        <w:spacing w:line="276" w:lineRule="auto"/>
        <w:ind w:left="708"/>
        <w:rPr>
          <w:rFonts w:ascii="Georgia" w:hAnsi="Georgia"/>
          <w:sz w:val="24"/>
          <w:szCs w:val="24"/>
        </w:rPr>
      </w:pPr>
    </w:p>
    <w:p w14:paraId="758A383A"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Misschien zitten we in een systeem</w:t>
      </w:r>
    </w:p>
    <w:p w14:paraId="529C0FDE" w14:textId="77777777" w:rsidR="005418F6" w:rsidRPr="00AA2EBD" w:rsidRDefault="005418F6" w:rsidP="00DD7848">
      <w:pPr>
        <w:spacing w:line="276" w:lineRule="auto"/>
        <w:ind w:left="708"/>
        <w:rPr>
          <w:rFonts w:ascii="Georgia" w:hAnsi="Georgia"/>
          <w:sz w:val="24"/>
          <w:szCs w:val="24"/>
        </w:rPr>
      </w:pPr>
      <w:r w:rsidRPr="00AA2EBD">
        <w:rPr>
          <w:rFonts w:ascii="Georgia" w:hAnsi="Georgia"/>
          <w:sz w:val="24"/>
          <w:szCs w:val="24"/>
        </w:rPr>
        <w:t xml:space="preserve">dat zich beslist moet vergissen. </w:t>
      </w:r>
    </w:p>
    <w:p w14:paraId="481988CC" w14:textId="77777777" w:rsidR="005418F6" w:rsidRPr="00AA2EBD" w:rsidRDefault="005418F6" w:rsidP="005418F6">
      <w:pPr>
        <w:spacing w:line="276" w:lineRule="auto"/>
        <w:rPr>
          <w:rFonts w:ascii="Georgia" w:hAnsi="Georgia"/>
          <w:sz w:val="24"/>
          <w:szCs w:val="24"/>
        </w:rPr>
      </w:pPr>
    </w:p>
    <w:p w14:paraId="569D9E57" w14:textId="186CC41B" w:rsidR="005418F6" w:rsidRPr="00AA2EBD" w:rsidRDefault="005418F6" w:rsidP="005418F6">
      <w:pPr>
        <w:spacing w:line="276" w:lineRule="auto"/>
        <w:rPr>
          <w:rFonts w:ascii="Georgia" w:hAnsi="Georgia"/>
          <w:sz w:val="24"/>
          <w:szCs w:val="24"/>
        </w:rPr>
      </w:pPr>
      <w:r w:rsidRPr="00AA2EBD">
        <w:rPr>
          <w:rFonts w:ascii="Georgia" w:hAnsi="Georgia"/>
          <w:sz w:val="24"/>
          <w:szCs w:val="24"/>
        </w:rPr>
        <w:t>Zo is het dus geworden, kopje onder, al is dat wel frivoler dan ‘</w:t>
      </w:r>
      <w:proofErr w:type="spellStart"/>
      <w:r w:rsidRPr="00AA2EBD">
        <w:rPr>
          <w:rFonts w:ascii="Georgia" w:hAnsi="Georgia"/>
          <w:sz w:val="24"/>
          <w:szCs w:val="24"/>
        </w:rPr>
        <w:t>sumergir</w:t>
      </w:r>
      <w:proofErr w:type="spellEnd"/>
      <w:r w:rsidRPr="00AA2EBD">
        <w:rPr>
          <w:rFonts w:ascii="Georgia" w:hAnsi="Georgia"/>
          <w:sz w:val="24"/>
          <w:szCs w:val="24"/>
        </w:rPr>
        <w:t xml:space="preserve">’. En ik zou ook niet weten hoe je ‘kopje onder’ weer terug moet vertalen naar het Spaans! Ik zou het </w:t>
      </w:r>
      <w:proofErr w:type="spellStart"/>
      <w:r w:rsidRPr="00AA2EBD">
        <w:rPr>
          <w:rFonts w:ascii="Georgia" w:hAnsi="Georgia"/>
          <w:sz w:val="24"/>
          <w:szCs w:val="24"/>
        </w:rPr>
        <w:t>Juarroz</w:t>
      </w:r>
      <w:proofErr w:type="spellEnd"/>
      <w:r w:rsidRPr="00AA2EBD">
        <w:rPr>
          <w:rFonts w:ascii="Georgia" w:hAnsi="Georgia"/>
          <w:sz w:val="24"/>
          <w:szCs w:val="24"/>
        </w:rPr>
        <w:t xml:space="preserve"> proberen uit te leggen met een glas water en een poppetje met een groot hoofd… Zo ver is het al met me gekomen, ik denk dat hij naar me knipoogt vanaf de Parnassus.</w:t>
      </w:r>
    </w:p>
    <w:p w14:paraId="4955FA7A" w14:textId="77777777" w:rsidR="00B625C9" w:rsidRDefault="00B625C9"/>
    <w:sectPr w:rsidR="00B625C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40CB" w14:textId="77777777" w:rsidR="007D007F" w:rsidRDefault="007D007F" w:rsidP="002562F3">
      <w:r>
        <w:separator/>
      </w:r>
    </w:p>
  </w:endnote>
  <w:endnote w:type="continuationSeparator" w:id="0">
    <w:p w14:paraId="64FA0F32" w14:textId="77777777" w:rsidR="007D007F" w:rsidRDefault="007D007F" w:rsidP="0025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859563"/>
      <w:docPartObj>
        <w:docPartGallery w:val="Page Numbers (Bottom of Page)"/>
        <w:docPartUnique/>
      </w:docPartObj>
    </w:sdtPr>
    <w:sdtEndPr/>
    <w:sdtContent>
      <w:p w14:paraId="0073089A" w14:textId="4CF6F27F" w:rsidR="002562F3" w:rsidRDefault="002562F3">
        <w:pPr>
          <w:pStyle w:val="Voettekst"/>
        </w:pPr>
        <w:r>
          <w:rPr>
            <w:noProof/>
            <w:lang w:val="en-US" w:eastAsia="en-US"/>
          </w:rPr>
          <w:drawing>
            <wp:inline distT="0" distB="0" distL="0" distR="0" wp14:anchorId="38C1C396" wp14:editId="3EFC70D9">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FDF215E" wp14:editId="08CF5F04">
                  <wp:simplePos x="0" y="0"/>
                  <wp:positionH relativeFrom="page">
                    <wp:align>left</wp:align>
                  </wp:positionH>
                  <wp:positionV relativeFrom="page">
                    <wp:align>bottom</wp:align>
                  </wp:positionV>
                  <wp:extent cx="1600200" cy="1807210"/>
                  <wp:effectExtent l="0" t="0" r="0"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18072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C6DF4F0" w14:textId="77777777" w:rsidR="002562F3" w:rsidRDefault="002562F3">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562F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215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26pt;height:142.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" adj="21600" fillcolor="#d2eaf1" stroked="f">
                  <v:textbox>
                    <w:txbxContent>
                      <w:p w14:paraId="4C6DF4F0" w14:textId="77777777" w:rsidR="002562F3" w:rsidRDefault="002562F3">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562F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6DB5" w14:textId="77777777" w:rsidR="007D007F" w:rsidRDefault="007D007F" w:rsidP="002562F3">
      <w:r>
        <w:separator/>
      </w:r>
    </w:p>
  </w:footnote>
  <w:footnote w:type="continuationSeparator" w:id="0">
    <w:p w14:paraId="3BF5FB03" w14:textId="77777777" w:rsidR="007D007F" w:rsidRDefault="007D007F" w:rsidP="00256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8F6"/>
    <w:rsid w:val="000F1C84"/>
    <w:rsid w:val="001A3EAC"/>
    <w:rsid w:val="001B3CD3"/>
    <w:rsid w:val="002562F3"/>
    <w:rsid w:val="002E2E34"/>
    <w:rsid w:val="004442C2"/>
    <w:rsid w:val="005418F6"/>
    <w:rsid w:val="007D007F"/>
    <w:rsid w:val="009B5462"/>
    <w:rsid w:val="00A907BD"/>
    <w:rsid w:val="00AA219B"/>
    <w:rsid w:val="00AA2EBD"/>
    <w:rsid w:val="00B625C9"/>
    <w:rsid w:val="00DD7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9142"/>
  <w15:docId w15:val="{E3EE21F1-D4D7-4E33-B196-D5800C7C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8F6"/>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ocent">
    <w:name w:val="docent"/>
    <w:rsid w:val="009B5462"/>
  </w:style>
  <w:style w:type="paragraph" w:styleId="Koptekst">
    <w:name w:val="header"/>
    <w:basedOn w:val="Standaard"/>
    <w:link w:val="KoptekstChar"/>
    <w:uiPriority w:val="99"/>
    <w:unhideWhenUsed/>
    <w:rsid w:val="002562F3"/>
    <w:pPr>
      <w:tabs>
        <w:tab w:val="center" w:pos="4680"/>
        <w:tab w:val="right" w:pos="9360"/>
      </w:tabs>
    </w:pPr>
  </w:style>
  <w:style w:type="character" w:customStyle="1" w:styleId="KoptekstChar">
    <w:name w:val="Koptekst Char"/>
    <w:basedOn w:val="Standaardalinea-lettertype"/>
    <w:link w:val="Koptekst"/>
    <w:uiPriority w:val="99"/>
    <w:rsid w:val="002562F3"/>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2562F3"/>
    <w:pPr>
      <w:tabs>
        <w:tab w:val="center" w:pos="4680"/>
        <w:tab w:val="right" w:pos="9360"/>
      </w:tabs>
    </w:pPr>
  </w:style>
  <w:style w:type="character" w:customStyle="1" w:styleId="VoettekstChar">
    <w:name w:val="Voettekst Char"/>
    <w:basedOn w:val="Standaardalinea-lettertype"/>
    <w:link w:val="Voettekst"/>
    <w:uiPriority w:val="99"/>
    <w:rsid w:val="002562F3"/>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2562F3"/>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2F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Verhoef</dc:creator>
  <cp:lastModifiedBy>Rien Verhoef</cp:lastModifiedBy>
  <cp:revision>2</cp:revision>
  <dcterms:created xsi:type="dcterms:W3CDTF">2021-08-14T07:06:00Z</dcterms:created>
  <dcterms:modified xsi:type="dcterms:W3CDTF">2021-08-14T07:06:00Z</dcterms:modified>
</cp:coreProperties>
</file>