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AAD" w:rsidRDefault="00F34AAD" w:rsidP="00150366">
      <w:pPr>
        <w:shd w:val="clear" w:color="auto" w:fill="FFFFFF"/>
        <w:autoSpaceDE w:val="0"/>
        <w:autoSpaceDN w:val="0"/>
        <w:adjustRightInd w:val="0"/>
        <w:spacing w:line="276" w:lineRule="auto"/>
        <w:rPr>
          <w:rFonts w:ascii="Georgia" w:hAnsi="Georgia" w:cs="Times New Roman"/>
          <w:bCs/>
          <w:color w:val="000000"/>
          <w:sz w:val="36"/>
          <w:szCs w:val="36"/>
        </w:rPr>
      </w:pPr>
      <w:r>
        <w:rPr>
          <w:rFonts w:ascii="Georgia" w:hAnsi="Georgia" w:cs="Times New Roman"/>
          <w:bCs/>
          <w:color w:val="000000"/>
          <w:sz w:val="36"/>
          <w:szCs w:val="36"/>
        </w:rPr>
        <w:t>Peter Kaaij</w:t>
      </w:r>
    </w:p>
    <w:p w:rsidR="00F34AAD" w:rsidRDefault="00F34AAD" w:rsidP="00150366">
      <w:pPr>
        <w:shd w:val="clear" w:color="auto" w:fill="FFFFFF"/>
        <w:autoSpaceDE w:val="0"/>
        <w:autoSpaceDN w:val="0"/>
        <w:adjustRightInd w:val="0"/>
        <w:spacing w:line="276" w:lineRule="auto"/>
        <w:rPr>
          <w:rFonts w:ascii="Georgia" w:hAnsi="Georgia" w:cs="Times New Roman"/>
          <w:bCs/>
          <w:color w:val="000000"/>
          <w:sz w:val="36"/>
          <w:szCs w:val="36"/>
        </w:rPr>
      </w:pPr>
    </w:p>
    <w:p w:rsidR="00F34AAD" w:rsidRDefault="00F34AAD" w:rsidP="00150366">
      <w:pPr>
        <w:shd w:val="clear" w:color="auto" w:fill="FFFFFF"/>
        <w:autoSpaceDE w:val="0"/>
        <w:autoSpaceDN w:val="0"/>
        <w:adjustRightInd w:val="0"/>
        <w:spacing w:line="276" w:lineRule="auto"/>
        <w:rPr>
          <w:rFonts w:ascii="Georgia" w:hAnsi="Georgia"/>
          <w:sz w:val="36"/>
          <w:szCs w:val="36"/>
        </w:rPr>
      </w:pPr>
      <w:bookmarkStart w:id="0" w:name="_Hlk484516029"/>
      <w:r>
        <w:rPr>
          <w:rFonts w:ascii="Georgia" w:hAnsi="Georgia"/>
          <w:sz w:val="36"/>
          <w:szCs w:val="36"/>
        </w:rPr>
        <w:t xml:space="preserve">Nawoord bij </w:t>
      </w:r>
      <w:r w:rsidRPr="00F34AAD">
        <w:rPr>
          <w:rFonts w:ascii="Georgia" w:hAnsi="Georgia"/>
          <w:i/>
          <w:sz w:val="36"/>
          <w:szCs w:val="36"/>
        </w:rPr>
        <w:t>Groene Heinrich</w:t>
      </w:r>
      <w:r w:rsidRPr="00F34AAD">
        <w:rPr>
          <w:rFonts w:ascii="Georgia" w:hAnsi="Georgia"/>
          <w:sz w:val="36"/>
          <w:szCs w:val="36"/>
        </w:rPr>
        <w:t xml:space="preserve"> van Gottfried Keller</w:t>
      </w:r>
    </w:p>
    <w:bookmarkEnd w:id="0"/>
    <w:p w:rsidR="00E8544D" w:rsidRDefault="00E8544D" w:rsidP="00150366">
      <w:pPr>
        <w:shd w:val="clear" w:color="auto" w:fill="FFFFFF"/>
        <w:autoSpaceDE w:val="0"/>
        <w:autoSpaceDN w:val="0"/>
        <w:adjustRightInd w:val="0"/>
        <w:spacing w:line="276" w:lineRule="auto"/>
        <w:rPr>
          <w:rFonts w:ascii="Georgia" w:hAnsi="Georgia"/>
          <w:sz w:val="36"/>
          <w:szCs w:val="36"/>
        </w:rPr>
      </w:pPr>
    </w:p>
    <w:p w:rsidR="00E8544D" w:rsidRDefault="00F34AAD" w:rsidP="00150366">
      <w:pPr>
        <w:shd w:val="clear" w:color="auto" w:fill="FFFFFF"/>
        <w:autoSpaceDE w:val="0"/>
        <w:autoSpaceDN w:val="0"/>
        <w:adjustRightInd w:val="0"/>
        <w:spacing w:line="276" w:lineRule="auto"/>
        <w:rPr>
          <w:rFonts w:ascii="Georgia" w:hAnsi="Georgia"/>
          <w:sz w:val="28"/>
          <w:szCs w:val="28"/>
        </w:rPr>
      </w:pPr>
      <w:r>
        <w:rPr>
          <w:rFonts w:ascii="Georgia" w:hAnsi="Georgia"/>
          <w:i/>
          <w:sz w:val="28"/>
          <w:szCs w:val="28"/>
        </w:rPr>
        <w:t xml:space="preserve">Peter Kaaij (1942) studeerde </w:t>
      </w:r>
      <w:r w:rsidR="000C3627">
        <w:rPr>
          <w:rFonts w:ascii="Georgia" w:hAnsi="Georgia"/>
          <w:i/>
          <w:sz w:val="28"/>
          <w:szCs w:val="28"/>
        </w:rPr>
        <w:t xml:space="preserve">aan de Universiteit van Amsterdam klassieke talen, </w:t>
      </w:r>
      <w:r>
        <w:rPr>
          <w:rFonts w:ascii="Georgia" w:hAnsi="Georgia"/>
          <w:i/>
          <w:sz w:val="28"/>
          <w:szCs w:val="28"/>
        </w:rPr>
        <w:t>Duit</w:t>
      </w:r>
      <w:r w:rsidR="009C1EC8">
        <w:rPr>
          <w:rFonts w:ascii="Georgia" w:hAnsi="Georgia"/>
          <w:i/>
          <w:sz w:val="28"/>
          <w:szCs w:val="28"/>
        </w:rPr>
        <w:t>se taal- en letterkunde, vergelijkende literatuurwetenschap en</w:t>
      </w:r>
      <w:r w:rsidR="00D86B9A">
        <w:rPr>
          <w:rFonts w:ascii="Georgia" w:hAnsi="Georgia"/>
          <w:i/>
          <w:sz w:val="28"/>
          <w:szCs w:val="28"/>
        </w:rPr>
        <w:t xml:space="preserve"> sociaal-politieke geschiedenis</w:t>
      </w:r>
      <w:r w:rsidR="005E2254">
        <w:rPr>
          <w:rFonts w:ascii="Georgia" w:hAnsi="Georgia"/>
          <w:i/>
          <w:sz w:val="28"/>
          <w:szCs w:val="28"/>
        </w:rPr>
        <w:t>. V</w:t>
      </w:r>
      <w:r w:rsidR="00BE7322">
        <w:rPr>
          <w:rFonts w:ascii="Georgia" w:hAnsi="Georgia"/>
          <w:i/>
          <w:sz w:val="28"/>
          <w:szCs w:val="28"/>
        </w:rPr>
        <w:t xml:space="preserve">an </w:t>
      </w:r>
      <w:r w:rsidR="000C3627">
        <w:rPr>
          <w:rFonts w:ascii="Georgia" w:hAnsi="Georgia"/>
          <w:i/>
          <w:sz w:val="28"/>
          <w:szCs w:val="28"/>
        </w:rPr>
        <w:t>1973-1976 deed hij comparatistisch onderzoek</w:t>
      </w:r>
      <w:r w:rsidR="00BE7322">
        <w:rPr>
          <w:rFonts w:ascii="Georgia" w:hAnsi="Georgia"/>
          <w:i/>
          <w:sz w:val="28"/>
          <w:szCs w:val="28"/>
        </w:rPr>
        <w:t xml:space="preserve"> </w:t>
      </w:r>
      <w:r w:rsidR="000C3627">
        <w:rPr>
          <w:rFonts w:ascii="Georgia" w:hAnsi="Georgia"/>
          <w:i/>
          <w:sz w:val="28"/>
          <w:szCs w:val="28"/>
        </w:rPr>
        <w:t>aan de UvA en voor</w:t>
      </w:r>
      <w:r w:rsidR="005E2254">
        <w:rPr>
          <w:rFonts w:ascii="Georgia" w:hAnsi="Georgia"/>
          <w:i/>
          <w:sz w:val="28"/>
          <w:szCs w:val="28"/>
        </w:rPr>
        <w:t xml:space="preserve"> ZWO. </w:t>
      </w:r>
      <w:r w:rsidR="000C3627">
        <w:rPr>
          <w:rFonts w:ascii="Georgia" w:hAnsi="Georgia"/>
          <w:i/>
          <w:sz w:val="28"/>
          <w:szCs w:val="28"/>
        </w:rPr>
        <w:t xml:space="preserve">Hij </w:t>
      </w:r>
      <w:r>
        <w:rPr>
          <w:rFonts w:ascii="Georgia" w:hAnsi="Georgia"/>
          <w:i/>
          <w:sz w:val="28"/>
          <w:szCs w:val="28"/>
        </w:rPr>
        <w:t>doceerd</w:t>
      </w:r>
      <w:r w:rsidR="00BE7322">
        <w:rPr>
          <w:rFonts w:ascii="Georgia" w:hAnsi="Georgia"/>
          <w:i/>
          <w:sz w:val="28"/>
          <w:szCs w:val="28"/>
        </w:rPr>
        <w:t>e van 1976-1979 Nederlands en vertaalwetenschap</w:t>
      </w:r>
      <w:r>
        <w:rPr>
          <w:rFonts w:ascii="Georgia" w:hAnsi="Georgia"/>
          <w:i/>
          <w:sz w:val="28"/>
          <w:szCs w:val="28"/>
        </w:rPr>
        <w:t xml:space="preserve"> aan de Westfälische Wilhelms-Universität </w:t>
      </w:r>
      <w:r w:rsidR="00BE7322">
        <w:rPr>
          <w:rFonts w:ascii="Georgia" w:hAnsi="Georgia"/>
          <w:i/>
          <w:sz w:val="28"/>
          <w:szCs w:val="28"/>
        </w:rPr>
        <w:t xml:space="preserve">te </w:t>
      </w:r>
      <w:r>
        <w:rPr>
          <w:rFonts w:ascii="Georgia" w:hAnsi="Georgia"/>
          <w:i/>
          <w:sz w:val="28"/>
          <w:szCs w:val="28"/>
        </w:rPr>
        <w:t xml:space="preserve">Münster en </w:t>
      </w:r>
      <w:r w:rsidR="00BE7322">
        <w:rPr>
          <w:rFonts w:ascii="Georgia" w:hAnsi="Georgia"/>
          <w:i/>
          <w:sz w:val="28"/>
          <w:szCs w:val="28"/>
        </w:rPr>
        <w:t xml:space="preserve">van </w:t>
      </w:r>
      <w:r w:rsidR="00B22CEC">
        <w:rPr>
          <w:rFonts w:ascii="Georgia" w:hAnsi="Georgia"/>
          <w:i/>
          <w:sz w:val="28"/>
          <w:szCs w:val="28"/>
        </w:rPr>
        <w:t>1979-2002 germanistiek en vertaalwetenschap</w:t>
      </w:r>
      <w:r w:rsidR="00BE7322">
        <w:rPr>
          <w:rFonts w:ascii="Georgia" w:hAnsi="Georgia"/>
          <w:i/>
          <w:sz w:val="28"/>
          <w:szCs w:val="28"/>
        </w:rPr>
        <w:t xml:space="preserve"> aan </w:t>
      </w:r>
      <w:r>
        <w:rPr>
          <w:rFonts w:ascii="Georgia" w:hAnsi="Georgia"/>
          <w:i/>
          <w:sz w:val="28"/>
          <w:szCs w:val="28"/>
        </w:rPr>
        <w:t>de Rijksuniversiteit Groningen</w:t>
      </w:r>
      <w:r w:rsidR="00F54911">
        <w:rPr>
          <w:rFonts w:ascii="Georgia" w:hAnsi="Georgia"/>
          <w:i/>
          <w:sz w:val="28"/>
          <w:szCs w:val="28"/>
        </w:rPr>
        <w:t>.</w:t>
      </w:r>
      <w:r w:rsidR="00B22CEC">
        <w:rPr>
          <w:rFonts w:ascii="Georgia" w:hAnsi="Georgia" w:cs="ArialNarrow"/>
          <w:i/>
          <w:sz w:val="28"/>
          <w:szCs w:val="28"/>
        </w:rPr>
        <w:t xml:space="preserve"> Sinds 1966 is hij werkzaam als vertaler van literatuur</w:t>
      </w:r>
      <w:r>
        <w:rPr>
          <w:rFonts w:ascii="Georgia" w:hAnsi="Georgia" w:cs="ArialNarrow"/>
          <w:i/>
          <w:sz w:val="28"/>
          <w:szCs w:val="28"/>
        </w:rPr>
        <w:t>.</w:t>
      </w:r>
      <w:r>
        <w:rPr>
          <w:rFonts w:ascii="Georgia" w:hAnsi="Georgia"/>
          <w:i/>
          <w:sz w:val="28"/>
          <w:szCs w:val="28"/>
        </w:rPr>
        <w:t xml:space="preserve"> </w:t>
      </w:r>
      <w:r w:rsidR="00377A59">
        <w:rPr>
          <w:rFonts w:ascii="Georgia" w:hAnsi="Georgia"/>
          <w:i/>
          <w:sz w:val="28"/>
          <w:szCs w:val="28"/>
        </w:rPr>
        <w:t>Hij</w:t>
      </w:r>
      <w:r>
        <w:rPr>
          <w:rFonts w:ascii="Georgia" w:hAnsi="Georgia"/>
          <w:i/>
          <w:sz w:val="28"/>
          <w:szCs w:val="28"/>
        </w:rPr>
        <w:t xml:space="preserve"> </w:t>
      </w:r>
      <w:r w:rsidR="00B22CEC">
        <w:rPr>
          <w:rFonts w:ascii="Georgia" w:hAnsi="Georgia"/>
          <w:i/>
          <w:sz w:val="28"/>
          <w:szCs w:val="28"/>
        </w:rPr>
        <w:t>publiceerde</w:t>
      </w:r>
      <w:r>
        <w:rPr>
          <w:rFonts w:ascii="Georgia" w:hAnsi="Georgia"/>
          <w:i/>
          <w:sz w:val="28"/>
          <w:szCs w:val="28"/>
        </w:rPr>
        <w:t xml:space="preserve"> </w:t>
      </w:r>
      <w:r w:rsidR="009D43E2">
        <w:rPr>
          <w:rFonts w:ascii="Georgia" w:hAnsi="Georgia"/>
          <w:i/>
          <w:sz w:val="28"/>
          <w:szCs w:val="28"/>
        </w:rPr>
        <w:t xml:space="preserve">vertalingen </w:t>
      </w:r>
      <w:r>
        <w:rPr>
          <w:rFonts w:ascii="Georgia" w:hAnsi="Georgia"/>
          <w:i/>
          <w:sz w:val="28"/>
          <w:szCs w:val="28"/>
        </w:rPr>
        <w:t>van</w:t>
      </w:r>
      <w:r w:rsidR="00FC032D">
        <w:rPr>
          <w:rFonts w:ascii="Georgia" w:hAnsi="Georgia"/>
          <w:i/>
          <w:sz w:val="28"/>
          <w:szCs w:val="28"/>
        </w:rPr>
        <w:t xml:space="preserve"> o.a.</w:t>
      </w:r>
      <w:r w:rsidR="00B22CEC">
        <w:rPr>
          <w:rFonts w:ascii="Georgia" w:hAnsi="Georgia"/>
          <w:i/>
          <w:sz w:val="28"/>
          <w:szCs w:val="28"/>
        </w:rPr>
        <w:t xml:space="preserve"> </w:t>
      </w:r>
      <w:r>
        <w:rPr>
          <w:rFonts w:ascii="Georgia" w:hAnsi="Georgia"/>
          <w:i/>
          <w:sz w:val="28"/>
          <w:szCs w:val="28"/>
        </w:rPr>
        <w:t>Kurt Tucholsky</w:t>
      </w:r>
      <w:r w:rsidR="00B22CEC">
        <w:rPr>
          <w:rFonts w:ascii="Georgia" w:hAnsi="Georgia"/>
          <w:i/>
          <w:sz w:val="28"/>
          <w:szCs w:val="28"/>
        </w:rPr>
        <w:t xml:space="preserve"> (</w:t>
      </w:r>
      <w:r w:rsidR="00B22CEC">
        <w:rPr>
          <w:rFonts w:ascii="Georgia" w:hAnsi="Georgia"/>
          <w:sz w:val="28"/>
          <w:szCs w:val="28"/>
        </w:rPr>
        <w:t>De Pruisenhemel</w:t>
      </w:r>
      <w:r w:rsidR="00B22CEC" w:rsidRPr="00B22CEC">
        <w:rPr>
          <w:rFonts w:ascii="Georgia" w:hAnsi="Georgia"/>
          <w:i/>
          <w:sz w:val="28"/>
          <w:szCs w:val="28"/>
        </w:rPr>
        <w:t>)</w:t>
      </w:r>
      <w:r w:rsidR="009D43E2">
        <w:rPr>
          <w:rFonts w:ascii="Georgia" w:hAnsi="Georgia"/>
          <w:i/>
          <w:sz w:val="28"/>
          <w:szCs w:val="28"/>
        </w:rPr>
        <w:t>, B. Traven (</w:t>
      </w:r>
      <w:r w:rsidR="009D43E2">
        <w:rPr>
          <w:rFonts w:ascii="Georgia" w:hAnsi="Georgia"/>
          <w:sz w:val="28"/>
          <w:szCs w:val="28"/>
        </w:rPr>
        <w:t>Het dodenschip</w:t>
      </w:r>
      <w:r w:rsidR="009D43E2">
        <w:rPr>
          <w:rFonts w:ascii="Georgia" w:hAnsi="Georgia"/>
          <w:i/>
          <w:sz w:val="28"/>
          <w:szCs w:val="28"/>
        </w:rPr>
        <w:t>), Günter Grass (</w:t>
      </w:r>
      <w:r w:rsidR="009D43E2">
        <w:rPr>
          <w:rFonts w:ascii="Georgia" w:hAnsi="Georgia"/>
          <w:sz w:val="28"/>
          <w:szCs w:val="28"/>
        </w:rPr>
        <w:t>De bot, Trefpunt Telgte, Tongen van schaamte, De rattin)</w:t>
      </w:r>
      <w:r w:rsidR="009D43E2">
        <w:rPr>
          <w:rFonts w:ascii="Georgia" w:hAnsi="Georgia"/>
          <w:i/>
          <w:sz w:val="28"/>
          <w:szCs w:val="28"/>
        </w:rPr>
        <w:t>, Günter Herburger (</w:t>
      </w:r>
      <w:r w:rsidR="009D43E2">
        <w:rPr>
          <w:rFonts w:ascii="Georgia" w:hAnsi="Georgia"/>
          <w:sz w:val="28"/>
          <w:szCs w:val="28"/>
        </w:rPr>
        <w:t>De verovering van de citadel</w:t>
      </w:r>
      <w:r w:rsidR="009D43E2">
        <w:rPr>
          <w:rFonts w:ascii="Georgia" w:hAnsi="Georgia"/>
          <w:i/>
          <w:sz w:val="28"/>
          <w:szCs w:val="28"/>
        </w:rPr>
        <w:t>), Christof Hamann (</w:t>
      </w:r>
      <w:r w:rsidR="009D43E2">
        <w:rPr>
          <w:rFonts w:ascii="Georgia" w:hAnsi="Georgia"/>
          <w:sz w:val="28"/>
          <w:szCs w:val="28"/>
        </w:rPr>
        <w:t>Bevroren meer</w:t>
      </w:r>
      <w:r w:rsidR="009D43E2">
        <w:rPr>
          <w:rFonts w:ascii="Georgia" w:hAnsi="Georgia"/>
          <w:i/>
          <w:sz w:val="28"/>
          <w:szCs w:val="28"/>
        </w:rPr>
        <w:t>) en Peter Weiss (</w:t>
      </w:r>
      <w:r w:rsidR="009D43E2">
        <w:rPr>
          <w:rFonts w:ascii="Georgia" w:hAnsi="Georgia"/>
          <w:sz w:val="28"/>
          <w:szCs w:val="28"/>
        </w:rPr>
        <w:t>De esthetica van het verzet</w:t>
      </w:r>
      <w:r w:rsidR="009D43E2">
        <w:rPr>
          <w:rFonts w:ascii="Georgia" w:hAnsi="Georgia"/>
          <w:i/>
          <w:sz w:val="28"/>
          <w:szCs w:val="28"/>
        </w:rPr>
        <w:t xml:space="preserve">). </w:t>
      </w:r>
      <w:r w:rsidR="00FC032D">
        <w:rPr>
          <w:rFonts w:ascii="Georgia" w:hAnsi="Georgia"/>
          <w:i/>
          <w:sz w:val="28"/>
          <w:szCs w:val="28"/>
        </w:rPr>
        <w:t>In 2016 ver</w:t>
      </w:r>
      <w:r w:rsidR="00903032">
        <w:rPr>
          <w:rFonts w:ascii="Georgia" w:hAnsi="Georgia"/>
          <w:i/>
          <w:sz w:val="28"/>
          <w:szCs w:val="28"/>
        </w:rPr>
        <w:t>scheen</w:t>
      </w:r>
      <w:r w:rsidR="00FC032D">
        <w:rPr>
          <w:rFonts w:ascii="Georgia" w:hAnsi="Georgia"/>
          <w:i/>
          <w:sz w:val="28"/>
          <w:szCs w:val="28"/>
        </w:rPr>
        <w:t xml:space="preserve"> </w:t>
      </w:r>
      <w:r w:rsidR="00810C3A">
        <w:rPr>
          <w:rFonts w:ascii="Georgia" w:hAnsi="Georgia"/>
          <w:sz w:val="28"/>
          <w:szCs w:val="28"/>
        </w:rPr>
        <w:t xml:space="preserve">Groene </w:t>
      </w:r>
      <w:r w:rsidR="00782BDD" w:rsidRPr="000E1D6A">
        <w:rPr>
          <w:rFonts w:ascii="Georgia" w:hAnsi="Georgia"/>
          <w:sz w:val="28"/>
          <w:szCs w:val="28"/>
        </w:rPr>
        <w:t>Heinrich</w:t>
      </w:r>
      <w:r w:rsidR="00810C3A">
        <w:rPr>
          <w:rFonts w:ascii="Georgia" w:hAnsi="Georgia"/>
          <w:i/>
          <w:sz w:val="28"/>
          <w:szCs w:val="28"/>
        </w:rPr>
        <w:t xml:space="preserve">, </w:t>
      </w:r>
      <w:r w:rsidR="001B5427">
        <w:rPr>
          <w:rFonts w:ascii="Georgia" w:hAnsi="Georgia"/>
          <w:i/>
          <w:sz w:val="28"/>
          <w:szCs w:val="28"/>
        </w:rPr>
        <w:t xml:space="preserve">zijn </w:t>
      </w:r>
      <w:r w:rsidR="00FC032D" w:rsidRPr="00810C3A">
        <w:rPr>
          <w:rFonts w:ascii="Georgia" w:hAnsi="Georgia"/>
          <w:i/>
          <w:sz w:val="28"/>
          <w:szCs w:val="28"/>
        </w:rPr>
        <w:t>vertaling</w:t>
      </w:r>
      <w:r w:rsidR="00FC032D">
        <w:rPr>
          <w:rFonts w:ascii="Georgia" w:hAnsi="Georgia"/>
          <w:i/>
          <w:sz w:val="28"/>
          <w:szCs w:val="28"/>
        </w:rPr>
        <w:t xml:space="preserve"> </w:t>
      </w:r>
      <w:r w:rsidR="00673C87">
        <w:rPr>
          <w:rFonts w:ascii="Georgia" w:hAnsi="Georgia"/>
          <w:i/>
          <w:sz w:val="28"/>
          <w:szCs w:val="28"/>
        </w:rPr>
        <w:t xml:space="preserve">(met nawoord) </w:t>
      </w:r>
      <w:r w:rsidR="00FC032D">
        <w:rPr>
          <w:rFonts w:ascii="Georgia" w:hAnsi="Georgia"/>
          <w:i/>
          <w:sz w:val="28"/>
          <w:szCs w:val="28"/>
        </w:rPr>
        <w:t>van Gottfried Keller</w:t>
      </w:r>
      <w:r w:rsidR="00B9463C">
        <w:rPr>
          <w:rFonts w:ascii="Georgia" w:hAnsi="Georgia"/>
          <w:i/>
          <w:sz w:val="28"/>
          <w:szCs w:val="28"/>
        </w:rPr>
        <w:t>s debuutroman uit 1854-1855</w:t>
      </w:r>
      <w:r w:rsidR="00E8544D">
        <w:rPr>
          <w:rFonts w:ascii="Georgia" w:hAnsi="Georgia"/>
          <w:i/>
          <w:sz w:val="28"/>
          <w:szCs w:val="28"/>
        </w:rPr>
        <w:t>.</w:t>
      </w:r>
      <w:r w:rsidR="001B5427">
        <w:rPr>
          <w:rFonts w:ascii="Georgia" w:hAnsi="Georgia"/>
          <w:i/>
          <w:sz w:val="28"/>
          <w:szCs w:val="28"/>
        </w:rPr>
        <w:t xml:space="preserve"> Peter Kaaij ontving in 1984 de Martinus Nijhoff Prijs voor Vertalingen.</w:t>
      </w:r>
    </w:p>
    <w:p w:rsidR="00E8544D" w:rsidRDefault="00E8544D" w:rsidP="00150366">
      <w:pPr>
        <w:shd w:val="clear" w:color="auto" w:fill="FFFFFF"/>
        <w:autoSpaceDE w:val="0"/>
        <w:autoSpaceDN w:val="0"/>
        <w:adjustRightInd w:val="0"/>
        <w:spacing w:line="276" w:lineRule="auto"/>
        <w:rPr>
          <w:rFonts w:ascii="Georgia" w:hAnsi="Georgia"/>
          <w:sz w:val="36"/>
          <w:szCs w:val="36"/>
        </w:rPr>
      </w:pPr>
      <w:r>
        <w:rPr>
          <w:rFonts w:ascii="Georgia" w:hAnsi="Georgia"/>
          <w:sz w:val="28"/>
          <w:szCs w:val="28"/>
        </w:rPr>
        <w:br w:type="page"/>
      </w:r>
      <w:r>
        <w:rPr>
          <w:rFonts w:ascii="Georgia" w:hAnsi="Georgia"/>
          <w:sz w:val="36"/>
          <w:szCs w:val="36"/>
        </w:rPr>
        <w:lastRenderedPageBreak/>
        <w:t xml:space="preserve">Nawoord bij </w:t>
      </w:r>
      <w:r w:rsidRPr="00F34AAD">
        <w:rPr>
          <w:rFonts w:ascii="Georgia" w:hAnsi="Georgia"/>
          <w:i/>
          <w:sz w:val="36"/>
          <w:szCs w:val="36"/>
        </w:rPr>
        <w:t>Groene Heinrich</w:t>
      </w:r>
      <w:r w:rsidRPr="00F34AAD">
        <w:rPr>
          <w:rFonts w:ascii="Georgia" w:hAnsi="Georgia"/>
          <w:sz w:val="36"/>
          <w:szCs w:val="36"/>
        </w:rPr>
        <w:t xml:space="preserve"> van Gottfried Keller</w:t>
      </w:r>
    </w:p>
    <w:p w:rsidR="00E8544D" w:rsidRDefault="00E8544D" w:rsidP="00150366">
      <w:pPr>
        <w:shd w:val="clear" w:color="auto" w:fill="FFFFFF"/>
        <w:autoSpaceDE w:val="0"/>
        <w:autoSpaceDN w:val="0"/>
        <w:adjustRightInd w:val="0"/>
        <w:spacing w:line="276" w:lineRule="auto"/>
        <w:rPr>
          <w:rFonts w:ascii="Georgia" w:hAnsi="Georgia"/>
          <w:sz w:val="36"/>
          <w:szCs w:val="36"/>
        </w:rPr>
      </w:pPr>
    </w:p>
    <w:p w:rsidR="00BC1BBB" w:rsidRPr="00F34AAD" w:rsidRDefault="00524D62" w:rsidP="00150366">
      <w:pPr>
        <w:spacing w:line="276" w:lineRule="auto"/>
        <w:rPr>
          <w:rFonts w:ascii="Georgia" w:hAnsi="Georgia"/>
          <w:sz w:val="24"/>
        </w:rPr>
      </w:pPr>
      <w:r w:rsidRPr="00F34AAD">
        <w:rPr>
          <w:rFonts w:ascii="Georgia" w:hAnsi="Georgia"/>
          <w:sz w:val="24"/>
        </w:rPr>
        <w:t xml:space="preserve">Een vertaalde Gottfried Keller is tot op heden in de Nederlandse letteren </w:t>
      </w:r>
      <w:r w:rsidR="00E8544D">
        <w:rPr>
          <w:rFonts w:ascii="Georgia" w:hAnsi="Georgia"/>
          <w:sz w:val="24"/>
        </w:rPr>
        <w:t>–</w:t>
      </w:r>
      <w:r w:rsidRPr="00F34AAD">
        <w:rPr>
          <w:rFonts w:ascii="Georgia" w:hAnsi="Georgia"/>
          <w:sz w:val="24"/>
        </w:rPr>
        <w:t xml:space="preserve"> daar</w:t>
      </w:r>
      <w:r w:rsidR="00E8544D">
        <w:rPr>
          <w:rFonts w:ascii="Georgia" w:hAnsi="Georgia"/>
          <w:sz w:val="24"/>
        </w:rPr>
        <w:t xml:space="preserve"> </w:t>
      </w:r>
      <w:r w:rsidRPr="00F34AAD">
        <w:rPr>
          <w:rFonts w:ascii="Georgia" w:hAnsi="Georgia"/>
          <w:sz w:val="24"/>
        </w:rPr>
        <w:t xml:space="preserve">maakt hij in vertaling immers deel van uit </w:t>
      </w:r>
      <w:r w:rsidR="00E8544D">
        <w:rPr>
          <w:rFonts w:ascii="Georgia" w:hAnsi="Georgia"/>
          <w:sz w:val="24"/>
        </w:rPr>
        <w:t>–</w:t>
      </w:r>
      <w:r w:rsidRPr="00F34AAD">
        <w:rPr>
          <w:rFonts w:ascii="Georgia" w:hAnsi="Georgia"/>
          <w:sz w:val="24"/>
        </w:rPr>
        <w:t xml:space="preserve"> een</w:t>
      </w:r>
      <w:r w:rsidR="00E8544D">
        <w:rPr>
          <w:rFonts w:ascii="Georgia" w:hAnsi="Georgia"/>
          <w:sz w:val="24"/>
        </w:rPr>
        <w:t xml:space="preserve"> </w:t>
      </w:r>
      <w:r w:rsidRPr="00F34AAD">
        <w:rPr>
          <w:rFonts w:ascii="Georgia" w:hAnsi="Georgia"/>
          <w:sz w:val="24"/>
        </w:rPr>
        <w:t>schrijver in de marge. Er is slechts</w:t>
      </w:r>
      <w:r w:rsidR="00E658C8" w:rsidRPr="00F34AAD">
        <w:rPr>
          <w:rFonts w:ascii="Georgia" w:hAnsi="Georgia"/>
          <w:sz w:val="24"/>
        </w:rPr>
        <w:t xml:space="preserve"> weinig hier van hem verschenen</w:t>
      </w:r>
      <w:r w:rsidRPr="00F34AAD">
        <w:rPr>
          <w:rFonts w:ascii="Georgia" w:hAnsi="Georgia"/>
          <w:sz w:val="24"/>
        </w:rPr>
        <w:t xml:space="preserve"> en de kennis van zijn werk is zelfs ond</w:t>
      </w:r>
      <w:r w:rsidR="00506447" w:rsidRPr="00F34AAD">
        <w:rPr>
          <w:rFonts w:ascii="Georgia" w:hAnsi="Georgia"/>
          <w:sz w:val="24"/>
        </w:rPr>
        <w:t xml:space="preserve">er de specialisten die </w:t>
      </w:r>
      <w:r w:rsidRPr="00F34AAD">
        <w:rPr>
          <w:rFonts w:ascii="Georgia" w:hAnsi="Georgia"/>
          <w:sz w:val="24"/>
        </w:rPr>
        <w:t xml:space="preserve">niet op vertaling aangewezen zijn veelal </w:t>
      </w:r>
      <w:r w:rsidR="00506447" w:rsidRPr="00F34AAD">
        <w:rPr>
          <w:rFonts w:ascii="Georgia" w:hAnsi="Georgia"/>
          <w:sz w:val="24"/>
        </w:rPr>
        <w:t xml:space="preserve">summier. Althans wanneer we afgaan op hun publicaties. In vertaling kennen wij </w:t>
      </w:r>
      <w:r w:rsidR="00536B95" w:rsidRPr="00F34AAD">
        <w:rPr>
          <w:rFonts w:ascii="Georgia" w:hAnsi="Georgia"/>
          <w:sz w:val="24"/>
        </w:rPr>
        <w:t xml:space="preserve">van Gottfried Keller </w:t>
      </w:r>
      <w:r w:rsidR="00506447" w:rsidRPr="00F34AAD">
        <w:rPr>
          <w:rFonts w:ascii="Georgia" w:hAnsi="Georgia"/>
          <w:sz w:val="24"/>
        </w:rPr>
        <w:t xml:space="preserve">in </w:t>
      </w:r>
      <w:r w:rsidR="00536B95" w:rsidRPr="00F34AAD">
        <w:rPr>
          <w:rFonts w:ascii="Georgia" w:hAnsi="Georgia"/>
          <w:sz w:val="24"/>
        </w:rPr>
        <w:t xml:space="preserve">het </w:t>
      </w:r>
      <w:r w:rsidR="00506447" w:rsidRPr="00F34AAD">
        <w:rPr>
          <w:rFonts w:ascii="Georgia" w:hAnsi="Georgia"/>
          <w:sz w:val="24"/>
        </w:rPr>
        <w:t>Nederland</w:t>
      </w:r>
      <w:r w:rsidR="00536B95" w:rsidRPr="00F34AAD">
        <w:rPr>
          <w:rFonts w:ascii="Georgia" w:hAnsi="Georgia"/>
          <w:sz w:val="24"/>
        </w:rPr>
        <w:t>s</w:t>
      </w:r>
      <w:r w:rsidR="00506447" w:rsidRPr="00F34AAD">
        <w:rPr>
          <w:rFonts w:ascii="Georgia" w:hAnsi="Georgia"/>
          <w:sz w:val="24"/>
        </w:rPr>
        <w:t xml:space="preserve"> slechts enkele </w:t>
      </w:r>
      <w:r w:rsidR="000B3E31" w:rsidRPr="00F34AAD">
        <w:rPr>
          <w:rFonts w:ascii="Georgia" w:hAnsi="Georgia"/>
          <w:sz w:val="24"/>
        </w:rPr>
        <w:t>novellen</w:t>
      </w:r>
      <w:r w:rsidR="00506447" w:rsidRPr="00F34AAD">
        <w:rPr>
          <w:rFonts w:ascii="Georgia" w:hAnsi="Georgia"/>
          <w:sz w:val="24"/>
        </w:rPr>
        <w:t>. Als romancier en dichter is hij niet</w:t>
      </w:r>
      <w:r w:rsidR="00784F20" w:rsidRPr="00F34AAD">
        <w:rPr>
          <w:rFonts w:ascii="Georgia" w:hAnsi="Georgia"/>
          <w:sz w:val="24"/>
        </w:rPr>
        <w:t xml:space="preserve"> aanwezig</w:t>
      </w:r>
      <w:r w:rsidR="00506447" w:rsidRPr="00F34AAD">
        <w:rPr>
          <w:rFonts w:ascii="Georgia" w:hAnsi="Georgia"/>
          <w:sz w:val="24"/>
        </w:rPr>
        <w:t xml:space="preserve">. Het boek dat </w:t>
      </w:r>
      <w:r w:rsidR="00BC1BBB" w:rsidRPr="00F34AAD">
        <w:rPr>
          <w:rFonts w:ascii="Georgia" w:hAnsi="Georgia"/>
          <w:sz w:val="24"/>
        </w:rPr>
        <w:t>hier nu voor u ligt</w:t>
      </w:r>
      <w:r w:rsidR="00741EDF" w:rsidRPr="00F34AAD">
        <w:rPr>
          <w:rFonts w:ascii="Georgia" w:hAnsi="Georgia"/>
          <w:sz w:val="24"/>
        </w:rPr>
        <w:t xml:space="preserve"> en</w:t>
      </w:r>
      <w:r w:rsidR="00364107" w:rsidRPr="00F34AAD">
        <w:rPr>
          <w:rFonts w:ascii="Georgia" w:hAnsi="Georgia"/>
          <w:sz w:val="24"/>
        </w:rPr>
        <w:t xml:space="preserve"> de vertaling </w:t>
      </w:r>
      <w:r w:rsidR="002B651C" w:rsidRPr="00F34AAD">
        <w:rPr>
          <w:rFonts w:ascii="Georgia" w:hAnsi="Georgia"/>
          <w:sz w:val="24"/>
        </w:rPr>
        <w:t xml:space="preserve">is </w:t>
      </w:r>
      <w:r w:rsidR="00364107" w:rsidRPr="00F34AAD">
        <w:rPr>
          <w:rFonts w:ascii="Georgia" w:hAnsi="Georgia"/>
          <w:sz w:val="24"/>
        </w:rPr>
        <w:t xml:space="preserve">van </w:t>
      </w:r>
      <w:r w:rsidR="002B651C" w:rsidRPr="00F34AAD">
        <w:rPr>
          <w:rFonts w:ascii="Georgia" w:hAnsi="Georgia"/>
          <w:sz w:val="24"/>
        </w:rPr>
        <w:t>de</w:t>
      </w:r>
      <w:r w:rsidR="00364107" w:rsidRPr="00F34AAD">
        <w:rPr>
          <w:rFonts w:ascii="Georgia" w:hAnsi="Georgia"/>
          <w:sz w:val="24"/>
        </w:rPr>
        <w:t xml:space="preserve"> </w:t>
      </w:r>
      <w:r w:rsidR="002B651C" w:rsidRPr="00F34AAD">
        <w:rPr>
          <w:rFonts w:ascii="Georgia" w:hAnsi="Georgia"/>
          <w:sz w:val="24"/>
        </w:rPr>
        <w:t xml:space="preserve">originele </w:t>
      </w:r>
      <w:r w:rsidR="00364107" w:rsidRPr="00F34AAD">
        <w:rPr>
          <w:rFonts w:ascii="Georgia" w:hAnsi="Georgia"/>
          <w:i/>
          <w:sz w:val="24"/>
        </w:rPr>
        <w:t>Groene Heinrich</w:t>
      </w:r>
      <w:r w:rsidR="00741EDF" w:rsidRPr="00F34AAD">
        <w:rPr>
          <w:rFonts w:ascii="Georgia" w:hAnsi="Georgia"/>
          <w:sz w:val="24"/>
        </w:rPr>
        <w:t xml:space="preserve">, wordt </w:t>
      </w:r>
      <w:r w:rsidR="00BC1BBB" w:rsidRPr="00F34AAD">
        <w:rPr>
          <w:rFonts w:ascii="Georgia" w:hAnsi="Georgia"/>
          <w:sz w:val="24"/>
        </w:rPr>
        <w:t>gepresenteerd als de klassi</w:t>
      </w:r>
      <w:r w:rsidR="00741EDF" w:rsidRPr="00F34AAD">
        <w:rPr>
          <w:rFonts w:ascii="Georgia" w:hAnsi="Georgia"/>
          <w:sz w:val="24"/>
        </w:rPr>
        <w:t xml:space="preserve">eker die het wereldwijd al </w:t>
      </w:r>
      <w:r w:rsidR="00536B95" w:rsidRPr="00F34AAD">
        <w:rPr>
          <w:rFonts w:ascii="Georgia" w:hAnsi="Georgia"/>
          <w:sz w:val="24"/>
        </w:rPr>
        <w:t xml:space="preserve">vele </w:t>
      </w:r>
      <w:r w:rsidR="00741EDF" w:rsidRPr="00F34AAD">
        <w:rPr>
          <w:rFonts w:ascii="Georgia" w:hAnsi="Georgia"/>
          <w:sz w:val="24"/>
        </w:rPr>
        <w:t>jaren is</w:t>
      </w:r>
      <w:r w:rsidR="00210749" w:rsidRPr="00F34AAD">
        <w:rPr>
          <w:rFonts w:ascii="Georgia" w:hAnsi="Georgia"/>
          <w:sz w:val="24"/>
        </w:rPr>
        <w:t>,</w:t>
      </w:r>
      <w:r w:rsidR="00741EDF" w:rsidRPr="00F34AAD">
        <w:rPr>
          <w:rFonts w:ascii="Georgia" w:hAnsi="Georgia"/>
          <w:sz w:val="24"/>
        </w:rPr>
        <w:t xml:space="preserve"> maar vormt in het Nederlandse literaire veld </w:t>
      </w:r>
      <w:r w:rsidR="00BC1BBB" w:rsidRPr="00F34AAD">
        <w:rPr>
          <w:rFonts w:ascii="Georgia" w:hAnsi="Georgia"/>
          <w:sz w:val="24"/>
        </w:rPr>
        <w:t>een debuut.</w:t>
      </w:r>
    </w:p>
    <w:p w:rsidR="00B73BE7" w:rsidRPr="00F34AAD" w:rsidRDefault="004D03B0" w:rsidP="00150366">
      <w:pPr>
        <w:spacing w:line="276" w:lineRule="auto"/>
        <w:rPr>
          <w:rFonts w:ascii="Georgia" w:hAnsi="Georgia"/>
          <w:sz w:val="24"/>
        </w:rPr>
      </w:pPr>
      <w:r w:rsidRPr="00F34AAD">
        <w:rPr>
          <w:rFonts w:ascii="Georgia" w:hAnsi="Georgia"/>
          <w:sz w:val="24"/>
        </w:rPr>
        <w:tab/>
      </w:r>
      <w:r w:rsidR="00E8544D">
        <w:rPr>
          <w:rFonts w:ascii="Georgia" w:hAnsi="Georgia"/>
          <w:sz w:val="24"/>
        </w:rPr>
        <w:t>‘</w:t>
      </w:r>
      <w:r w:rsidRPr="00F34AAD">
        <w:rPr>
          <w:rFonts w:ascii="Georgia" w:hAnsi="Georgia"/>
          <w:sz w:val="24"/>
        </w:rPr>
        <w:t>Klassiek</w:t>
      </w:r>
      <w:r w:rsidR="00E8544D">
        <w:rPr>
          <w:rFonts w:ascii="Georgia" w:hAnsi="Georgia"/>
          <w:sz w:val="24"/>
        </w:rPr>
        <w:t>’</w:t>
      </w:r>
      <w:r w:rsidRPr="00F34AAD">
        <w:rPr>
          <w:rFonts w:ascii="Georgia" w:hAnsi="Georgia"/>
          <w:sz w:val="24"/>
        </w:rPr>
        <w:t xml:space="preserve"> houdt </w:t>
      </w:r>
      <w:r w:rsidR="00741EDF" w:rsidRPr="00F34AAD">
        <w:rPr>
          <w:rFonts w:ascii="Georgia" w:hAnsi="Georgia"/>
          <w:sz w:val="24"/>
        </w:rPr>
        <w:t xml:space="preserve">voor mij </w:t>
      </w:r>
      <w:r w:rsidR="00BC1BBB" w:rsidRPr="00F34AAD">
        <w:rPr>
          <w:rFonts w:ascii="Georgia" w:hAnsi="Georgia"/>
          <w:sz w:val="24"/>
        </w:rPr>
        <w:t xml:space="preserve">in dat </w:t>
      </w:r>
      <w:r w:rsidR="002B651C" w:rsidRPr="00F34AAD">
        <w:rPr>
          <w:rFonts w:ascii="Georgia" w:hAnsi="Georgia"/>
          <w:sz w:val="24"/>
        </w:rPr>
        <w:t xml:space="preserve">deze </w:t>
      </w:r>
      <w:r w:rsidR="00784F20" w:rsidRPr="00F34AAD">
        <w:rPr>
          <w:rFonts w:ascii="Georgia" w:hAnsi="Georgia"/>
          <w:i/>
          <w:sz w:val="24"/>
        </w:rPr>
        <w:t>Groene Heinrich</w:t>
      </w:r>
      <w:r w:rsidR="00784F20" w:rsidRPr="00F34AAD">
        <w:rPr>
          <w:rFonts w:ascii="Georgia" w:hAnsi="Georgia"/>
          <w:sz w:val="24"/>
        </w:rPr>
        <w:t xml:space="preserve">, </w:t>
      </w:r>
      <w:r w:rsidR="00762B7A" w:rsidRPr="00F34AAD">
        <w:rPr>
          <w:rFonts w:ascii="Georgia" w:hAnsi="Georgia"/>
          <w:sz w:val="24"/>
        </w:rPr>
        <w:t xml:space="preserve">in het Duits </w:t>
      </w:r>
      <w:r w:rsidR="00784F20" w:rsidRPr="00F34AAD">
        <w:rPr>
          <w:rFonts w:ascii="Georgia" w:hAnsi="Georgia"/>
          <w:sz w:val="24"/>
        </w:rPr>
        <w:t>voor het eerst in 1854/55 op de markt gebracht</w:t>
      </w:r>
      <w:r w:rsidR="00364107" w:rsidRPr="00F34AAD">
        <w:rPr>
          <w:rFonts w:ascii="Georgia" w:hAnsi="Georgia"/>
          <w:sz w:val="24"/>
        </w:rPr>
        <w:t xml:space="preserve"> </w:t>
      </w:r>
      <w:r w:rsidR="00741EDF" w:rsidRPr="00F34AAD">
        <w:rPr>
          <w:rFonts w:ascii="Georgia" w:hAnsi="Georgia"/>
          <w:sz w:val="24"/>
        </w:rPr>
        <w:t xml:space="preserve">(en </w:t>
      </w:r>
      <w:r w:rsidR="00D44AA7" w:rsidRPr="00F34AAD">
        <w:rPr>
          <w:rFonts w:ascii="Georgia" w:hAnsi="Georgia"/>
          <w:sz w:val="24"/>
        </w:rPr>
        <w:t>in</w:t>
      </w:r>
      <w:r w:rsidR="002B651C" w:rsidRPr="00F34AAD">
        <w:rPr>
          <w:rFonts w:ascii="Georgia" w:hAnsi="Georgia"/>
          <w:sz w:val="24"/>
        </w:rPr>
        <w:t xml:space="preserve"> een nieuwe, wezenlijk </w:t>
      </w:r>
      <w:r w:rsidR="00D44AA7" w:rsidRPr="00F34AAD">
        <w:rPr>
          <w:rFonts w:ascii="Georgia" w:hAnsi="Georgia"/>
          <w:sz w:val="24"/>
        </w:rPr>
        <w:t>omgewerkte vorm</w:t>
      </w:r>
      <w:r w:rsidR="00741EDF" w:rsidRPr="00F34AAD">
        <w:rPr>
          <w:rFonts w:ascii="Georgia" w:hAnsi="Georgia"/>
          <w:sz w:val="24"/>
        </w:rPr>
        <w:t xml:space="preserve"> nog eens gepubliceerd in 1880</w:t>
      </w:r>
      <w:r w:rsidR="002B651C" w:rsidRPr="00F34AAD">
        <w:rPr>
          <w:rFonts w:ascii="Georgia" w:hAnsi="Georgia"/>
          <w:sz w:val="24"/>
        </w:rPr>
        <w:t>)</w:t>
      </w:r>
      <w:r w:rsidR="00784F20" w:rsidRPr="00F34AAD">
        <w:rPr>
          <w:rFonts w:ascii="Georgia" w:hAnsi="Georgia"/>
          <w:sz w:val="24"/>
        </w:rPr>
        <w:t xml:space="preserve">, op eigen kracht nog steeds de lezer kan bereiken. </w:t>
      </w:r>
      <w:r w:rsidRPr="00F34AAD">
        <w:rPr>
          <w:rFonts w:ascii="Georgia" w:hAnsi="Georgia"/>
          <w:sz w:val="24"/>
        </w:rPr>
        <w:t>Die overtuiging is van inv</w:t>
      </w:r>
      <w:r w:rsidR="00446FF2" w:rsidRPr="00F34AAD">
        <w:rPr>
          <w:rFonts w:ascii="Georgia" w:hAnsi="Georgia"/>
          <w:sz w:val="24"/>
        </w:rPr>
        <w:t>loe</w:t>
      </w:r>
      <w:r w:rsidR="00180138" w:rsidRPr="00F34AAD">
        <w:rPr>
          <w:rFonts w:ascii="Georgia" w:hAnsi="Georgia"/>
          <w:sz w:val="24"/>
        </w:rPr>
        <w:t>d op de wijze van vertalen. Ik heb</w:t>
      </w:r>
      <w:r w:rsidR="00F05C67" w:rsidRPr="00F34AAD">
        <w:rPr>
          <w:rFonts w:ascii="Georgia" w:hAnsi="Georgia"/>
          <w:sz w:val="24"/>
        </w:rPr>
        <w:t xml:space="preserve"> principieel gekozen voor een in precieze filologie gewortel</w:t>
      </w:r>
      <w:r w:rsidR="00544D06" w:rsidRPr="00F34AAD">
        <w:rPr>
          <w:rFonts w:ascii="Georgia" w:hAnsi="Georgia"/>
          <w:sz w:val="24"/>
        </w:rPr>
        <w:t>de vertaling, een vertaling die</w:t>
      </w:r>
      <w:r w:rsidR="00F05C67" w:rsidRPr="00F34AAD">
        <w:rPr>
          <w:rFonts w:ascii="Georgia" w:hAnsi="Georgia"/>
          <w:sz w:val="24"/>
        </w:rPr>
        <w:t xml:space="preserve"> tot </w:t>
      </w:r>
      <w:r w:rsidR="00B133F3" w:rsidRPr="00F34AAD">
        <w:rPr>
          <w:rFonts w:ascii="Georgia" w:hAnsi="Georgia"/>
          <w:sz w:val="24"/>
        </w:rPr>
        <w:t>in de kleinste vezels</w:t>
      </w:r>
      <w:r w:rsidR="00544D06" w:rsidRPr="00F34AAD">
        <w:rPr>
          <w:rFonts w:ascii="Georgia" w:hAnsi="Georgia"/>
          <w:sz w:val="24"/>
        </w:rPr>
        <w:t xml:space="preserve">, van interpunctie </w:t>
      </w:r>
      <w:r w:rsidR="00B73BE7" w:rsidRPr="00F34AAD">
        <w:rPr>
          <w:rFonts w:ascii="Georgia" w:hAnsi="Georgia"/>
          <w:sz w:val="24"/>
        </w:rPr>
        <w:t xml:space="preserve">via semantiek </w:t>
      </w:r>
      <w:r w:rsidR="00544D06" w:rsidRPr="00F34AAD">
        <w:rPr>
          <w:rFonts w:ascii="Georgia" w:hAnsi="Georgia"/>
          <w:sz w:val="24"/>
        </w:rPr>
        <w:t>tot pragmatiek, van micro- tot macrostructuren, haar tekst</w:t>
      </w:r>
      <w:r w:rsidR="00F05C67" w:rsidRPr="00F34AAD">
        <w:rPr>
          <w:rFonts w:ascii="Georgia" w:hAnsi="Georgia"/>
          <w:sz w:val="24"/>
        </w:rPr>
        <w:t xml:space="preserve">linguïstische </w:t>
      </w:r>
      <w:r w:rsidR="00E8544D">
        <w:rPr>
          <w:rFonts w:ascii="Georgia" w:hAnsi="Georgia"/>
          <w:sz w:val="24"/>
        </w:rPr>
        <w:t>‘</w:t>
      </w:r>
      <w:r w:rsidR="00F05C67" w:rsidRPr="00F34AAD">
        <w:rPr>
          <w:rFonts w:ascii="Georgia" w:hAnsi="Georgia"/>
          <w:sz w:val="24"/>
        </w:rPr>
        <w:t>roots</w:t>
      </w:r>
      <w:r w:rsidR="00E8544D">
        <w:rPr>
          <w:rFonts w:ascii="Georgia" w:hAnsi="Georgia"/>
          <w:sz w:val="24"/>
        </w:rPr>
        <w:t>’</w:t>
      </w:r>
      <w:r w:rsidR="00F05C67" w:rsidRPr="00F34AAD">
        <w:rPr>
          <w:rFonts w:ascii="Georgia" w:hAnsi="Georgia"/>
          <w:sz w:val="24"/>
        </w:rPr>
        <w:t xml:space="preserve"> niet </w:t>
      </w:r>
      <w:r w:rsidR="00536B95" w:rsidRPr="00F34AAD">
        <w:rPr>
          <w:rFonts w:ascii="Georgia" w:hAnsi="Georgia"/>
          <w:sz w:val="24"/>
        </w:rPr>
        <w:t>los probeert te laten, wat niet uits</w:t>
      </w:r>
      <w:r w:rsidR="00762B7A" w:rsidRPr="00F34AAD">
        <w:rPr>
          <w:rFonts w:ascii="Georgia" w:hAnsi="Georgia"/>
          <w:sz w:val="24"/>
        </w:rPr>
        <w:t xml:space="preserve">luit </w:t>
      </w:r>
      <w:r w:rsidR="00E8544D">
        <w:rPr>
          <w:rFonts w:ascii="Georgia" w:hAnsi="Georgia"/>
          <w:sz w:val="24"/>
        </w:rPr>
        <w:t>–</w:t>
      </w:r>
      <w:r w:rsidR="00762B7A" w:rsidRPr="00F34AAD">
        <w:rPr>
          <w:rFonts w:ascii="Georgia" w:hAnsi="Georgia"/>
          <w:sz w:val="24"/>
        </w:rPr>
        <w:t xml:space="preserve"> of</w:t>
      </w:r>
      <w:r w:rsidR="00E8544D">
        <w:rPr>
          <w:rFonts w:ascii="Georgia" w:hAnsi="Georgia"/>
          <w:sz w:val="24"/>
        </w:rPr>
        <w:t xml:space="preserve"> </w:t>
      </w:r>
      <w:r w:rsidR="00762B7A" w:rsidRPr="00F34AAD">
        <w:rPr>
          <w:rFonts w:ascii="Georgia" w:hAnsi="Georgia"/>
          <w:sz w:val="24"/>
        </w:rPr>
        <w:t>misschien zelfs nodig maakt</w:t>
      </w:r>
      <w:r w:rsidR="00536B95" w:rsidRPr="00F34AAD">
        <w:rPr>
          <w:rFonts w:ascii="Georgia" w:hAnsi="Georgia"/>
          <w:sz w:val="24"/>
        </w:rPr>
        <w:t xml:space="preserve"> </w:t>
      </w:r>
      <w:r w:rsidR="00E8544D">
        <w:rPr>
          <w:rFonts w:ascii="Georgia" w:hAnsi="Georgia"/>
          <w:sz w:val="24"/>
        </w:rPr>
        <w:t>–</w:t>
      </w:r>
      <w:r w:rsidR="00536B95" w:rsidRPr="00F34AAD">
        <w:rPr>
          <w:rFonts w:ascii="Georgia" w:hAnsi="Georgia"/>
          <w:sz w:val="24"/>
        </w:rPr>
        <w:t xml:space="preserve"> </w:t>
      </w:r>
      <w:r w:rsidR="00EE0D3D" w:rsidRPr="00F34AAD">
        <w:rPr>
          <w:rFonts w:ascii="Georgia" w:hAnsi="Georgia"/>
          <w:sz w:val="24"/>
        </w:rPr>
        <w:t>dat</w:t>
      </w:r>
      <w:r w:rsidR="00E8544D">
        <w:rPr>
          <w:rFonts w:ascii="Georgia" w:hAnsi="Georgia"/>
          <w:sz w:val="24"/>
        </w:rPr>
        <w:t xml:space="preserve"> </w:t>
      </w:r>
      <w:r w:rsidR="00EE0D3D" w:rsidRPr="00F34AAD">
        <w:rPr>
          <w:rFonts w:ascii="Georgia" w:hAnsi="Georgia"/>
          <w:sz w:val="24"/>
        </w:rPr>
        <w:t>ook de lezer van nu tegemoet wordt gekomen. N</w:t>
      </w:r>
      <w:r w:rsidR="00180138" w:rsidRPr="00F34AAD">
        <w:rPr>
          <w:rFonts w:ascii="Georgia" w:hAnsi="Georgia"/>
          <w:sz w:val="24"/>
        </w:rPr>
        <w:t xml:space="preserve">iet </w:t>
      </w:r>
      <w:r w:rsidR="00EE0D3D" w:rsidRPr="00F34AAD">
        <w:rPr>
          <w:rFonts w:ascii="Georgia" w:hAnsi="Georgia"/>
          <w:sz w:val="24"/>
        </w:rPr>
        <w:t xml:space="preserve">heb ik gekozen, heb niet </w:t>
      </w:r>
      <w:r w:rsidR="00762B7A" w:rsidRPr="00F34AAD">
        <w:rPr>
          <w:rFonts w:ascii="Georgia" w:hAnsi="Georgia"/>
          <w:sz w:val="24"/>
        </w:rPr>
        <w:t>kú</w:t>
      </w:r>
      <w:r w:rsidR="00180138" w:rsidRPr="00F34AAD">
        <w:rPr>
          <w:rFonts w:ascii="Georgia" w:hAnsi="Georgia"/>
          <w:sz w:val="24"/>
        </w:rPr>
        <w:t>nnen kiezen</w:t>
      </w:r>
      <w:r w:rsidR="00EE0D3D" w:rsidRPr="00F34AAD">
        <w:rPr>
          <w:rFonts w:ascii="Georgia" w:hAnsi="Georgia"/>
          <w:sz w:val="24"/>
        </w:rPr>
        <w:t>,</w:t>
      </w:r>
      <w:r w:rsidR="00F05C67" w:rsidRPr="00F34AAD">
        <w:rPr>
          <w:rFonts w:ascii="Georgia" w:hAnsi="Georgia"/>
          <w:sz w:val="24"/>
        </w:rPr>
        <w:t xml:space="preserve"> voor </w:t>
      </w:r>
      <w:r w:rsidRPr="00F34AAD">
        <w:rPr>
          <w:rFonts w:ascii="Georgia" w:hAnsi="Georgia"/>
          <w:sz w:val="24"/>
        </w:rPr>
        <w:t>e</w:t>
      </w:r>
      <w:r w:rsidR="00F05C67" w:rsidRPr="00F34AAD">
        <w:rPr>
          <w:rFonts w:ascii="Georgia" w:hAnsi="Georgia"/>
          <w:sz w:val="24"/>
        </w:rPr>
        <w:t xml:space="preserve">en </w:t>
      </w:r>
      <w:r w:rsidR="00E8544D">
        <w:rPr>
          <w:rFonts w:ascii="Georgia" w:hAnsi="Georgia"/>
          <w:sz w:val="24"/>
        </w:rPr>
        <w:t>‘</w:t>
      </w:r>
      <w:r w:rsidR="00F05C67" w:rsidRPr="00F34AAD">
        <w:rPr>
          <w:rFonts w:ascii="Georgia" w:hAnsi="Georgia"/>
          <w:sz w:val="24"/>
        </w:rPr>
        <w:t>letterlijke</w:t>
      </w:r>
      <w:r w:rsidR="00E8544D">
        <w:rPr>
          <w:rFonts w:ascii="Georgia" w:hAnsi="Georgia"/>
          <w:sz w:val="24"/>
        </w:rPr>
        <w:t>’</w:t>
      </w:r>
      <w:r w:rsidR="00F05C67" w:rsidRPr="00F34AAD">
        <w:rPr>
          <w:rFonts w:ascii="Georgia" w:hAnsi="Georgia"/>
          <w:sz w:val="24"/>
        </w:rPr>
        <w:t xml:space="preserve"> </w:t>
      </w:r>
      <w:r w:rsidR="00180138" w:rsidRPr="00F34AAD">
        <w:rPr>
          <w:rFonts w:ascii="Georgia" w:hAnsi="Georgia"/>
          <w:sz w:val="24"/>
        </w:rPr>
        <w:t>vertaling, niet</w:t>
      </w:r>
      <w:r w:rsidR="00544D06" w:rsidRPr="00F34AAD">
        <w:rPr>
          <w:rFonts w:ascii="Georgia" w:hAnsi="Georgia"/>
          <w:sz w:val="24"/>
        </w:rPr>
        <w:t xml:space="preserve"> voor het zinledige, paradoxale</w:t>
      </w:r>
      <w:r w:rsidR="00AE5ABF" w:rsidRPr="00F34AAD">
        <w:rPr>
          <w:rFonts w:ascii="Georgia" w:hAnsi="Georgia"/>
          <w:sz w:val="24"/>
        </w:rPr>
        <w:t xml:space="preserve"> </w:t>
      </w:r>
      <w:r w:rsidR="00E8544D">
        <w:rPr>
          <w:rFonts w:ascii="Georgia" w:hAnsi="Georgia"/>
          <w:sz w:val="24"/>
        </w:rPr>
        <w:t>‘</w:t>
      </w:r>
      <w:r w:rsidR="00AE5ABF" w:rsidRPr="00F34AAD">
        <w:rPr>
          <w:rFonts w:ascii="Georgia" w:hAnsi="Georgia"/>
          <w:sz w:val="24"/>
        </w:rPr>
        <w:t>vertalen wat er staat</w:t>
      </w:r>
      <w:r w:rsidR="00E8544D">
        <w:rPr>
          <w:rFonts w:ascii="Georgia" w:hAnsi="Georgia"/>
          <w:sz w:val="24"/>
        </w:rPr>
        <w:t>’</w:t>
      </w:r>
      <w:r w:rsidR="00544D06" w:rsidRPr="00F34AAD">
        <w:rPr>
          <w:rFonts w:ascii="Georgia" w:hAnsi="Georgia"/>
          <w:sz w:val="24"/>
        </w:rPr>
        <w:t xml:space="preserve">. Ik geloof niet in het </w:t>
      </w:r>
      <w:r w:rsidR="001124AE" w:rsidRPr="00F34AAD">
        <w:rPr>
          <w:rFonts w:ascii="Georgia" w:hAnsi="Georgia"/>
          <w:sz w:val="24"/>
        </w:rPr>
        <w:t>vrome</w:t>
      </w:r>
      <w:r w:rsidR="00544D06" w:rsidRPr="00F34AAD">
        <w:rPr>
          <w:rFonts w:ascii="Georgia" w:hAnsi="Georgia"/>
          <w:sz w:val="24"/>
        </w:rPr>
        <w:t xml:space="preserve"> ethos van de </w:t>
      </w:r>
      <w:r w:rsidR="00E8544D">
        <w:rPr>
          <w:rFonts w:ascii="Georgia" w:hAnsi="Georgia"/>
          <w:sz w:val="24"/>
        </w:rPr>
        <w:t>‘</w:t>
      </w:r>
      <w:r w:rsidR="00544D06" w:rsidRPr="00F34AAD">
        <w:rPr>
          <w:rFonts w:ascii="Georgia" w:hAnsi="Georgia"/>
          <w:sz w:val="24"/>
        </w:rPr>
        <w:t>eerlijke</w:t>
      </w:r>
      <w:r w:rsidR="00E8544D">
        <w:rPr>
          <w:rFonts w:ascii="Georgia" w:hAnsi="Georgia"/>
          <w:sz w:val="24"/>
        </w:rPr>
        <w:t>’</w:t>
      </w:r>
      <w:r w:rsidR="00544D06" w:rsidRPr="00F34AAD">
        <w:rPr>
          <w:rFonts w:ascii="Georgia" w:hAnsi="Georgia"/>
          <w:sz w:val="24"/>
        </w:rPr>
        <w:t xml:space="preserve"> vertaler die als </w:t>
      </w:r>
      <w:r w:rsidR="00E8544D">
        <w:rPr>
          <w:rFonts w:ascii="Georgia" w:hAnsi="Georgia"/>
          <w:sz w:val="24"/>
        </w:rPr>
        <w:t>‘</w:t>
      </w:r>
      <w:r w:rsidR="00544D06" w:rsidRPr="00F34AAD">
        <w:rPr>
          <w:rFonts w:ascii="Georgia" w:hAnsi="Georgia"/>
          <w:sz w:val="24"/>
        </w:rPr>
        <w:t>ge</w:t>
      </w:r>
      <w:r w:rsidR="00536B95" w:rsidRPr="00F34AAD">
        <w:rPr>
          <w:rFonts w:ascii="Georgia" w:hAnsi="Georgia"/>
          <w:sz w:val="24"/>
        </w:rPr>
        <w:t>trouw</w:t>
      </w:r>
      <w:r w:rsidR="00E8544D">
        <w:rPr>
          <w:rFonts w:ascii="Georgia" w:hAnsi="Georgia"/>
          <w:sz w:val="24"/>
        </w:rPr>
        <w:t>’</w:t>
      </w:r>
      <w:r w:rsidR="00424B84" w:rsidRPr="00F34AAD">
        <w:rPr>
          <w:rFonts w:ascii="Georgia" w:hAnsi="Georgia"/>
          <w:sz w:val="24"/>
        </w:rPr>
        <w:t xml:space="preserve"> </w:t>
      </w:r>
      <w:r w:rsidR="001124AE" w:rsidRPr="00F34AAD">
        <w:rPr>
          <w:rFonts w:ascii="Georgia" w:hAnsi="Georgia"/>
          <w:sz w:val="24"/>
        </w:rPr>
        <w:t>verkoopt</w:t>
      </w:r>
      <w:r w:rsidR="00180138" w:rsidRPr="00F34AAD">
        <w:rPr>
          <w:rFonts w:ascii="Georgia" w:hAnsi="Georgia"/>
          <w:sz w:val="24"/>
        </w:rPr>
        <w:t xml:space="preserve"> wat slechts</w:t>
      </w:r>
      <w:r w:rsidR="00544D06" w:rsidRPr="00F34AAD">
        <w:rPr>
          <w:rFonts w:ascii="Georgia" w:hAnsi="Georgia"/>
          <w:sz w:val="24"/>
        </w:rPr>
        <w:t xml:space="preserve"> de schoolse</w:t>
      </w:r>
      <w:r w:rsidR="006F0DB8" w:rsidRPr="00F34AAD">
        <w:rPr>
          <w:rFonts w:ascii="Georgia" w:hAnsi="Georgia"/>
          <w:sz w:val="24"/>
        </w:rPr>
        <w:t>,</w:t>
      </w:r>
      <w:r w:rsidR="00544D06" w:rsidRPr="00F34AAD">
        <w:rPr>
          <w:rFonts w:ascii="Georgia" w:hAnsi="Georgia"/>
          <w:sz w:val="24"/>
        </w:rPr>
        <w:t xml:space="preserve"> </w:t>
      </w:r>
      <w:r w:rsidR="00F25B57" w:rsidRPr="00F34AAD">
        <w:rPr>
          <w:rFonts w:ascii="Georgia" w:hAnsi="Georgia"/>
          <w:sz w:val="24"/>
        </w:rPr>
        <w:t xml:space="preserve">eendimensionale </w:t>
      </w:r>
      <w:r w:rsidR="00544D06" w:rsidRPr="00F34AAD">
        <w:rPr>
          <w:rFonts w:ascii="Georgia" w:hAnsi="Georgia"/>
          <w:sz w:val="24"/>
        </w:rPr>
        <w:t xml:space="preserve">transcriptie van </w:t>
      </w:r>
      <w:r w:rsidR="00E8544D">
        <w:rPr>
          <w:rFonts w:ascii="Georgia" w:hAnsi="Georgia"/>
          <w:sz w:val="24"/>
        </w:rPr>
        <w:t>‘</w:t>
      </w:r>
      <w:r w:rsidR="00544D06" w:rsidRPr="00F34AAD">
        <w:rPr>
          <w:rFonts w:ascii="Georgia" w:hAnsi="Georgia"/>
          <w:sz w:val="24"/>
        </w:rPr>
        <w:t>heilig</w:t>
      </w:r>
      <w:r w:rsidR="00E8544D">
        <w:rPr>
          <w:rFonts w:ascii="Georgia" w:hAnsi="Georgia"/>
          <w:sz w:val="24"/>
        </w:rPr>
        <w:t>’</w:t>
      </w:r>
      <w:r w:rsidR="00544D06" w:rsidRPr="00F34AAD">
        <w:rPr>
          <w:rFonts w:ascii="Georgia" w:hAnsi="Georgia"/>
          <w:sz w:val="24"/>
        </w:rPr>
        <w:t xml:space="preserve"> geachte teksten</w:t>
      </w:r>
      <w:r w:rsidR="00D004E8" w:rsidRPr="00F34AAD">
        <w:rPr>
          <w:rFonts w:ascii="Georgia" w:hAnsi="Georgia"/>
          <w:sz w:val="24"/>
        </w:rPr>
        <w:t xml:space="preserve"> is</w:t>
      </w:r>
      <w:r w:rsidR="00B73BE7" w:rsidRPr="00F34AAD">
        <w:rPr>
          <w:rFonts w:ascii="Georgia" w:hAnsi="Georgia"/>
          <w:sz w:val="24"/>
        </w:rPr>
        <w:t>.</w:t>
      </w:r>
    </w:p>
    <w:p w:rsidR="006242E4" w:rsidRPr="00F34AAD" w:rsidRDefault="00B73BE7" w:rsidP="00150366">
      <w:pPr>
        <w:spacing w:line="276" w:lineRule="auto"/>
        <w:rPr>
          <w:rFonts w:ascii="Georgia" w:hAnsi="Georgia"/>
          <w:sz w:val="24"/>
        </w:rPr>
      </w:pPr>
      <w:r w:rsidRPr="00F34AAD">
        <w:rPr>
          <w:rFonts w:ascii="Georgia" w:hAnsi="Georgia"/>
          <w:sz w:val="24"/>
        </w:rPr>
        <w:tab/>
        <w:t>Ik denk in dit verband</w:t>
      </w:r>
      <w:r w:rsidR="00D004E8" w:rsidRPr="00F34AAD">
        <w:rPr>
          <w:rFonts w:ascii="Georgia" w:hAnsi="Georgia"/>
          <w:sz w:val="24"/>
        </w:rPr>
        <w:t xml:space="preserve"> aan een vertaaldi</w:t>
      </w:r>
      <w:r w:rsidR="006F0DB8" w:rsidRPr="00F34AAD">
        <w:rPr>
          <w:rFonts w:ascii="Georgia" w:hAnsi="Georgia"/>
          <w:sz w:val="24"/>
        </w:rPr>
        <w:t xml:space="preserve">spuut tussen </w:t>
      </w:r>
      <w:r w:rsidR="00D004E8" w:rsidRPr="00F34AAD">
        <w:rPr>
          <w:rFonts w:ascii="Georgia" w:hAnsi="Georgia"/>
          <w:sz w:val="24"/>
        </w:rPr>
        <w:t>A</w:t>
      </w:r>
      <w:r w:rsidR="006F0DB8" w:rsidRPr="00F34AAD">
        <w:rPr>
          <w:rFonts w:ascii="Georgia" w:hAnsi="Georgia"/>
          <w:sz w:val="24"/>
        </w:rPr>
        <w:t xml:space="preserve">ugustinus van Hippo, de kerkvader, </w:t>
      </w:r>
      <w:r w:rsidR="00D004E8" w:rsidRPr="00F34AAD">
        <w:rPr>
          <w:rFonts w:ascii="Georgia" w:hAnsi="Georgia"/>
          <w:sz w:val="24"/>
        </w:rPr>
        <w:t xml:space="preserve">en </w:t>
      </w:r>
      <w:r w:rsidR="006242E4" w:rsidRPr="00F34AAD">
        <w:rPr>
          <w:rFonts w:ascii="Georgia" w:hAnsi="Georgia"/>
          <w:sz w:val="24"/>
        </w:rPr>
        <w:t xml:space="preserve">Hiëronymus van Stridon, aartsvader van de vertalers. In wat onder Duitse theologen bekend staat als de </w:t>
      </w:r>
      <w:r w:rsidR="00E8544D">
        <w:rPr>
          <w:rFonts w:ascii="Georgia" w:hAnsi="Georgia"/>
          <w:sz w:val="24"/>
        </w:rPr>
        <w:t>‘</w:t>
      </w:r>
      <w:r w:rsidR="006242E4" w:rsidRPr="00F34AAD">
        <w:rPr>
          <w:rFonts w:ascii="Georgia" w:hAnsi="Georgia"/>
          <w:sz w:val="24"/>
        </w:rPr>
        <w:t>Kürbisstreit</w:t>
      </w:r>
      <w:r w:rsidR="00E8544D">
        <w:rPr>
          <w:rFonts w:ascii="Georgia" w:hAnsi="Georgia"/>
          <w:sz w:val="24"/>
        </w:rPr>
        <w:t>’</w:t>
      </w:r>
      <w:r w:rsidR="006242E4" w:rsidRPr="00F34AAD">
        <w:rPr>
          <w:rFonts w:ascii="Georgia" w:hAnsi="Georgia"/>
          <w:sz w:val="24"/>
        </w:rPr>
        <w:t xml:space="preserve"> ruzieden zij over </w:t>
      </w:r>
      <w:r w:rsidR="00513DFA" w:rsidRPr="00F34AAD">
        <w:rPr>
          <w:rFonts w:ascii="Georgia" w:hAnsi="Georgia"/>
          <w:sz w:val="24"/>
        </w:rPr>
        <w:t>de</w:t>
      </w:r>
      <w:r w:rsidR="006242E4" w:rsidRPr="00F34AAD">
        <w:rPr>
          <w:rFonts w:ascii="Georgia" w:hAnsi="Georgia"/>
          <w:sz w:val="24"/>
        </w:rPr>
        <w:t xml:space="preserve"> snel groeiende, later </w:t>
      </w:r>
      <w:r w:rsidR="00513DFA" w:rsidRPr="00F34AAD">
        <w:rPr>
          <w:rFonts w:ascii="Georgia" w:hAnsi="Georgia"/>
          <w:sz w:val="24"/>
        </w:rPr>
        <w:t>weer even snel verdorrende plant</w:t>
      </w:r>
      <w:r w:rsidR="006242E4" w:rsidRPr="00F34AAD">
        <w:rPr>
          <w:rFonts w:ascii="Georgia" w:hAnsi="Georgia"/>
          <w:sz w:val="24"/>
        </w:rPr>
        <w:t xml:space="preserve"> waaronder Jona voor het verdorven Ninive zat. Was </w:t>
      </w:r>
      <w:r w:rsidR="00CB4B50" w:rsidRPr="00F34AAD">
        <w:rPr>
          <w:rFonts w:ascii="Georgia" w:hAnsi="Georgia"/>
          <w:sz w:val="24"/>
        </w:rPr>
        <w:t xml:space="preserve">het </w:t>
      </w:r>
      <w:r w:rsidR="00387B44" w:rsidRPr="00F34AAD">
        <w:rPr>
          <w:rFonts w:ascii="Georgia" w:hAnsi="Georgia"/>
          <w:sz w:val="24"/>
        </w:rPr>
        <w:t>H</w:t>
      </w:r>
      <w:r w:rsidR="00CB4B50" w:rsidRPr="00F34AAD">
        <w:rPr>
          <w:rFonts w:ascii="Georgia" w:hAnsi="Georgia"/>
          <w:sz w:val="24"/>
        </w:rPr>
        <w:t xml:space="preserve">ebreeuwse </w:t>
      </w:r>
      <w:r w:rsidR="00E8544D">
        <w:rPr>
          <w:rFonts w:ascii="Georgia" w:hAnsi="Georgia"/>
          <w:sz w:val="24"/>
        </w:rPr>
        <w:t>‘</w:t>
      </w:r>
      <w:r w:rsidR="00CB4B50" w:rsidRPr="00F34AAD">
        <w:rPr>
          <w:rFonts w:ascii="Georgia" w:hAnsi="Georgia"/>
          <w:sz w:val="24"/>
        </w:rPr>
        <w:t>Kikajon</w:t>
      </w:r>
      <w:r w:rsidR="00E8544D">
        <w:rPr>
          <w:rFonts w:ascii="Georgia" w:hAnsi="Georgia"/>
          <w:sz w:val="24"/>
        </w:rPr>
        <w:t>’</w:t>
      </w:r>
      <w:r w:rsidR="00CB4B50" w:rsidRPr="00F34AAD">
        <w:rPr>
          <w:rFonts w:ascii="Georgia" w:hAnsi="Georgia"/>
          <w:sz w:val="24"/>
        </w:rPr>
        <w:t xml:space="preserve"> </w:t>
      </w:r>
      <w:r w:rsidR="006242E4" w:rsidRPr="00F34AAD">
        <w:rPr>
          <w:rFonts w:ascii="Georgia" w:hAnsi="Georgia"/>
          <w:sz w:val="24"/>
        </w:rPr>
        <w:t>een Cucurbita</w:t>
      </w:r>
      <w:r w:rsidR="00CB4B50" w:rsidRPr="00F34AAD">
        <w:rPr>
          <w:rFonts w:ascii="Georgia" w:hAnsi="Georgia"/>
          <w:sz w:val="24"/>
        </w:rPr>
        <w:t xml:space="preserve"> (komkommerachtige) of een Hedera (klimop). Augustinus eiste</w:t>
      </w:r>
      <w:r w:rsidR="00AB00CB" w:rsidRPr="00F34AAD">
        <w:rPr>
          <w:rFonts w:ascii="Georgia" w:hAnsi="Georgia"/>
          <w:sz w:val="24"/>
        </w:rPr>
        <w:t>,</w:t>
      </w:r>
      <w:r w:rsidR="00CB4B50" w:rsidRPr="00F34AAD">
        <w:rPr>
          <w:rFonts w:ascii="Georgia" w:hAnsi="Georgia"/>
          <w:sz w:val="24"/>
        </w:rPr>
        <w:t xml:space="preserve"> </w:t>
      </w:r>
      <w:r w:rsidR="00E8544D">
        <w:rPr>
          <w:rFonts w:ascii="Georgia" w:hAnsi="Georgia"/>
          <w:sz w:val="24"/>
        </w:rPr>
        <w:t>‘</w:t>
      </w:r>
      <w:r w:rsidR="00513DFA" w:rsidRPr="00F34AAD">
        <w:rPr>
          <w:rFonts w:ascii="Georgia" w:hAnsi="Georgia"/>
          <w:sz w:val="24"/>
        </w:rPr>
        <w:t>getrouw</w:t>
      </w:r>
      <w:r w:rsidR="00E8544D">
        <w:rPr>
          <w:rFonts w:ascii="Georgia" w:hAnsi="Georgia"/>
          <w:sz w:val="24"/>
        </w:rPr>
        <w:t>’</w:t>
      </w:r>
      <w:r w:rsidR="00CB4B50" w:rsidRPr="00F34AAD">
        <w:rPr>
          <w:rFonts w:ascii="Georgia" w:hAnsi="Georgia"/>
          <w:sz w:val="24"/>
        </w:rPr>
        <w:t xml:space="preserve"> </w:t>
      </w:r>
      <w:r w:rsidR="00513DFA" w:rsidRPr="00F34AAD">
        <w:rPr>
          <w:rFonts w:ascii="Georgia" w:hAnsi="Georgia"/>
          <w:sz w:val="24"/>
        </w:rPr>
        <w:t xml:space="preserve">aan de toen nog heilige </w:t>
      </w:r>
      <w:r w:rsidR="00513DFA" w:rsidRPr="00F34AAD">
        <w:rPr>
          <w:rFonts w:ascii="Georgia" w:hAnsi="Georgia"/>
          <w:i/>
          <w:sz w:val="24"/>
        </w:rPr>
        <w:t>Septuagint</w:t>
      </w:r>
      <w:r w:rsidR="00AB00CB" w:rsidRPr="00F34AAD">
        <w:rPr>
          <w:rFonts w:ascii="Georgia" w:hAnsi="Georgia"/>
          <w:sz w:val="24"/>
        </w:rPr>
        <w:t>,</w:t>
      </w:r>
      <w:r w:rsidR="00513DFA" w:rsidRPr="00F34AAD">
        <w:rPr>
          <w:rFonts w:ascii="Georgia" w:hAnsi="Georgia"/>
          <w:sz w:val="24"/>
        </w:rPr>
        <w:t xml:space="preserve"> het eerste, Hiëronymus </w:t>
      </w:r>
      <w:r w:rsidR="00E8544D">
        <w:rPr>
          <w:rFonts w:ascii="Georgia" w:hAnsi="Georgia"/>
          <w:sz w:val="24"/>
        </w:rPr>
        <w:t>‘</w:t>
      </w:r>
      <w:r w:rsidR="00513DFA" w:rsidRPr="00F34AAD">
        <w:rPr>
          <w:rFonts w:ascii="Georgia" w:hAnsi="Georgia"/>
          <w:sz w:val="24"/>
        </w:rPr>
        <w:t>vrij</w:t>
      </w:r>
      <w:r w:rsidR="00E8544D">
        <w:rPr>
          <w:rFonts w:ascii="Georgia" w:hAnsi="Georgia"/>
          <w:sz w:val="24"/>
        </w:rPr>
        <w:t>’</w:t>
      </w:r>
      <w:r w:rsidR="00513DFA" w:rsidRPr="00F34AAD">
        <w:rPr>
          <w:rFonts w:ascii="Georgia" w:hAnsi="Georgia"/>
          <w:sz w:val="24"/>
        </w:rPr>
        <w:t xml:space="preserve"> en </w:t>
      </w:r>
      <w:r w:rsidR="00E8544D">
        <w:rPr>
          <w:rFonts w:ascii="Georgia" w:hAnsi="Georgia"/>
          <w:sz w:val="24"/>
        </w:rPr>
        <w:t>‘</w:t>
      </w:r>
      <w:r w:rsidR="00513DFA" w:rsidRPr="00F34AAD">
        <w:rPr>
          <w:rFonts w:ascii="Georgia" w:hAnsi="Georgia"/>
          <w:sz w:val="24"/>
        </w:rPr>
        <w:t>naar de geest</w:t>
      </w:r>
      <w:r w:rsidR="00E8544D">
        <w:rPr>
          <w:rFonts w:ascii="Georgia" w:hAnsi="Georgia"/>
          <w:sz w:val="24"/>
        </w:rPr>
        <w:t>’</w:t>
      </w:r>
      <w:r w:rsidR="00513DFA" w:rsidRPr="00F34AAD">
        <w:rPr>
          <w:rFonts w:ascii="Georgia" w:hAnsi="Georgia"/>
          <w:sz w:val="24"/>
        </w:rPr>
        <w:t xml:space="preserve"> (een in zijn ogen filologisch argument) het laatste. De </w:t>
      </w:r>
      <w:r w:rsidR="00513DFA" w:rsidRPr="00F34AAD">
        <w:rPr>
          <w:rFonts w:ascii="Georgia" w:hAnsi="Georgia"/>
          <w:i/>
          <w:sz w:val="24"/>
        </w:rPr>
        <w:t>Statenvertaling</w:t>
      </w:r>
      <w:r w:rsidR="00513DFA" w:rsidRPr="00F34AAD">
        <w:rPr>
          <w:rFonts w:ascii="Georgia" w:hAnsi="Georgia"/>
          <w:sz w:val="24"/>
        </w:rPr>
        <w:t xml:space="preserve"> liet zich later inspireren door het </w:t>
      </w:r>
      <w:r w:rsidR="001C4119" w:rsidRPr="00F34AAD">
        <w:rPr>
          <w:rFonts w:ascii="Georgia" w:hAnsi="Georgia"/>
          <w:i/>
          <w:sz w:val="24"/>
        </w:rPr>
        <w:t>Cruydt-B</w:t>
      </w:r>
      <w:r w:rsidR="00513DFA" w:rsidRPr="00F34AAD">
        <w:rPr>
          <w:rFonts w:ascii="Georgia" w:hAnsi="Georgia"/>
          <w:i/>
          <w:sz w:val="24"/>
        </w:rPr>
        <w:t>oe</w:t>
      </w:r>
      <w:r w:rsidR="001C4119" w:rsidRPr="00F34AAD">
        <w:rPr>
          <w:rFonts w:ascii="Georgia" w:hAnsi="Georgia"/>
          <w:i/>
          <w:sz w:val="24"/>
        </w:rPr>
        <w:t>c</w:t>
      </w:r>
      <w:r w:rsidR="00513DFA" w:rsidRPr="00F34AAD">
        <w:rPr>
          <w:rFonts w:ascii="Georgia" w:hAnsi="Georgia"/>
          <w:i/>
          <w:sz w:val="24"/>
        </w:rPr>
        <w:t>k</w:t>
      </w:r>
      <w:r w:rsidR="00AB00CB" w:rsidRPr="00F34AAD">
        <w:rPr>
          <w:rFonts w:ascii="Georgia" w:hAnsi="Georgia"/>
          <w:sz w:val="24"/>
        </w:rPr>
        <w:t xml:space="preserve"> van Dodoens en hield het op Ricinus (wonderboom), Luther volgde de </w:t>
      </w:r>
      <w:r w:rsidR="00AB00CB" w:rsidRPr="00F34AAD">
        <w:rPr>
          <w:rFonts w:ascii="Georgia" w:hAnsi="Georgia"/>
          <w:i/>
          <w:sz w:val="24"/>
        </w:rPr>
        <w:t>Deux-Aes</w:t>
      </w:r>
      <w:r w:rsidR="00AB00CB" w:rsidRPr="00F34AAD">
        <w:rPr>
          <w:rFonts w:ascii="Georgia" w:hAnsi="Georgia"/>
          <w:sz w:val="24"/>
        </w:rPr>
        <w:t xml:space="preserve"> en ging als </w:t>
      </w:r>
      <w:r w:rsidR="00EE0D3D" w:rsidRPr="00F34AAD">
        <w:rPr>
          <w:rFonts w:ascii="Georgia" w:hAnsi="Georgia"/>
          <w:sz w:val="24"/>
        </w:rPr>
        <w:t>rechtgeaarde fundamentalist</w:t>
      </w:r>
      <w:r w:rsidR="00AB00CB" w:rsidRPr="00F34AAD">
        <w:rPr>
          <w:rFonts w:ascii="Georgia" w:hAnsi="Georgia"/>
          <w:sz w:val="24"/>
        </w:rPr>
        <w:t xml:space="preserve"> voor </w:t>
      </w:r>
      <w:r w:rsidR="00E8544D">
        <w:rPr>
          <w:rFonts w:ascii="Georgia" w:hAnsi="Georgia"/>
          <w:sz w:val="24"/>
        </w:rPr>
        <w:t>‘</w:t>
      </w:r>
      <w:r w:rsidR="00AB00CB" w:rsidRPr="00F34AAD">
        <w:rPr>
          <w:rFonts w:ascii="Georgia" w:hAnsi="Georgia"/>
          <w:sz w:val="24"/>
        </w:rPr>
        <w:t>Kürbis</w:t>
      </w:r>
      <w:r w:rsidR="00E8544D">
        <w:rPr>
          <w:rFonts w:ascii="Georgia" w:hAnsi="Georgia"/>
          <w:sz w:val="24"/>
        </w:rPr>
        <w:t>’</w:t>
      </w:r>
      <w:r w:rsidR="00AB00CB" w:rsidRPr="00F34AAD">
        <w:rPr>
          <w:rFonts w:ascii="Georgia" w:hAnsi="Georgia"/>
          <w:sz w:val="24"/>
        </w:rPr>
        <w:t xml:space="preserve"> (pompoen). Hiëronymus maakte zijn </w:t>
      </w:r>
      <w:r w:rsidRPr="00F34AAD">
        <w:rPr>
          <w:rFonts w:ascii="Georgia" w:hAnsi="Georgia"/>
          <w:sz w:val="24"/>
        </w:rPr>
        <w:t xml:space="preserve">dogmatische, </w:t>
      </w:r>
      <w:r w:rsidR="00AB00CB" w:rsidRPr="00F34AAD">
        <w:rPr>
          <w:rFonts w:ascii="Georgia" w:hAnsi="Georgia"/>
          <w:sz w:val="24"/>
        </w:rPr>
        <w:t xml:space="preserve">goedgelovige opponenten uit voor </w:t>
      </w:r>
      <w:r w:rsidR="00E8544D">
        <w:rPr>
          <w:rFonts w:ascii="Georgia" w:hAnsi="Georgia"/>
          <w:sz w:val="24"/>
        </w:rPr>
        <w:t>‘</w:t>
      </w:r>
      <w:r w:rsidR="00AB00CB" w:rsidRPr="00F34AAD">
        <w:rPr>
          <w:rFonts w:ascii="Georgia" w:hAnsi="Georgia"/>
          <w:sz w:val="24"/>
        </w:rPr>
        <w:t>cucurbitani Christiani</w:t>
      </w:r>
      <w:r w:rsidR="00E8544D">
        <w:rPr>
          <w:rFonts w:ascii="Georgia" w:hAnsi="Georgia"/>
          <w:sz w:val="24"/>
        </w:rPr>
        <w:t>’</w:t>
      </w:r>
      <w:r w:rsidR="00AB00CB" w:rsidRPr="00F34AAD">
        <w:rPr>
          <w:rFonts w:ascii="Georgia" w:hAnsi="Georgia"/>
          <w:sz w:val="24"/>
        </w:rPr>
        <w:t>, komkommerc</w:t>
      </w:r>
      <w:r w:rsidR="0094690B" w:rsidRPr="00F34AAD">
        <w:rPr>
          <w:rFonts w:ascii="Georgia" w:hAnsi="Georgia"/>
          <w:sz w:val="24"/>
        </w:rPr>
        <w:t xml:space="preserve">hristenen dus, een </w:t>
      </w:r>
      <w:r w:rsidR="00370A67" w:rsidRPr="00F34AAD">
        <w:rPr>
          <w:rFonts w:ascii="Georgia" w:hAnsi="Georgia"/>
          <w:sz w:val="24"/>
        </w:rPr>
        <w:t>treffende naam</w:t>
      </w:r>
      <w:r w:rsidR="0094690B" w:rsidRPr="00F34AAD">
        <w:rPr>
          <w:rFonts w:ascii="Georgia" w:hAnsi="Georgia"/>
          <w:sz w:val="24"/>
        </w:rPr>
        <w:t xml:space="preserve"> voor </w:t>
      </w:r>
      <w:r w:rsidR="00370A67" w:rsidRPr="00F34AAD">
        <w:rPr>
          <w:rFonts w:ascii="Georgia" w:hAnsi="Georgia"/>
          <w:sz w:val="24"/>
        </w:rPr>
        <w:t xml:space="preserve">de vrome vertalers die zweren bij </w:t>
      </w:r>
      <w:r w:rsidR="00E8544D">
        <w:rPr>
          <w:rFonts w:ascii="Georgia" w:hAnsi="Georgia"/>
          <w:sz w:val="24"/>
        </w:rPr>
        <w:t>‘</w:t>
      </w:r>
      <w:r w:rsidR="00370A67" w:rsidRPr="00F34AAD">
        <w:rPr>
          <w:rFonts w:ascii="Georgia" w:hAnsi="Georgia"/>
          <w:sz w:val="24"/>
        </w:rPr>
        <w:t>trouw</w:t>
      </w:r>
      <w:r w:rsidR="00E8544D">
        <w:rPr>
          <w:rFonts w:ascii="Georgia" w:hAnsi="Georgia"/>
          <w:sz w:val="24"/>
        </w:rPr>
        <w:t>’</w:t>
      </w:r>
      <w:r w:rsidR="00370A67" w:rsidRPr="00F34AAD">
        <w:rPr>
          <w:rFonts w:ascii="Georgia" w:hAnsi="Georgia"/>
          <w:sz w:val="24"/>
        </w:rPr>
        <w:t xml:space="preserve"> of </w:t>
      </w:r>
      <w:r w:rsidR="00E8544D">
        <w:rPr>
          <w:rFonts w:ascii="Georgia" w:hAnsi="Georgia"/>
          <w:sz w:val="24"/>
        </w:rPr>
        <w:t>‘</w:t>
      </w:r>
      <w:r w:rsidR="0094690B" w:rsidRPr="00F34AAD">
        <w:rPr>
          <w:rFonts w:ascii="Georgia" w:hAnsi="Georgia"/>
          <w:sz w:val="24"/>
        </w:rPr>
        <w:t>letterlijkheid</w:t>
      </w:r>
      <w:r w:rsidR="00E8544D">
        <w:rPr>
          <w:rFonts w:ascii="Georgia" w:hAnsi="Georgia"/>
          <w:sz w:val="24"/>
        </w:rPr>
        <w:t>’</w:t>
      </w:r>
      <w:r w:rsidR="0094690B" w:rsidRPr="00F34AAD">
        <w:rPr>
          <w:rFonts w:ascii="Georgia" w:hAnsi="Georgia"/>
          <w:sz w:val="24"/>
        </w:rPr>
        <w:t>.</w:t>
      </w:r>
    </w:p>
    <w:p w:rsidR="006242E4" w:rsidRPr="00F34AAD" w:rsidRDefault="00424B84" w:rsidP="00150366">
      <w:pPr>
        <w:spacing w:line="276" w:lineRule="auto"/>
        <w:rPr>
          <w:rFonts w:ascii="Georgia" w:hAnsi="Georgia"/>
          <w:sz w:val="24"/>
        </w:rPr>
      </w:pPr>
      <w:r w:rsidRPr="00F34AAD">
        <w:rPr>
          <w:rFonts w:ascii="Georgia" w:hAnsi="Georgia"/>
          <w:sz w:val="24"/>
        </w:rPr>
        <w:tab/>
      </w:r>
      <w:r w:rsidR="001C4119" w:rsidRPr="00F34AAD">
        <w:rPr>
          <w:rFonts w:ascii="Georgia" w:hAnsi="Georgia"/>
          <w:sz w:val="24"/>
        </w:rPr>
        <w:t xml:space="preserve">Geen annotaties dus in de </w:t>
      </w:r>
      <w:r w:rsidR="00F25B57" w:rsidRPr="00F34AAD">
        <w:rPr>
          <w:rFonts w:ascii="Georgia" w:hAnsi="Georgia"/>
          <w:sz w:val="24"/>
        </w:rPr>
        <w:t xml:space="preserve">tekst van </w:t>
      </w:r>
      <w:r w:rsidR="001C4119" w:rsidRPr="00F34AAD">
        <w:rPr>
          <w:rFonts w:ascii="Georgia" w:hAnsi="Georgia"/>
          <w:i/>
          <w:sz w:val="24"/>
        </w:rPr>
        <w:t>Groene Heinrich</w:t>
      </w:r>
      <w:r w:rsidR="001C4119" w:rsidRPr="00F34AAD">
        <w:rPr>
          <w:rFonts w:ascii="Georgia" w:hAnsi="Georgia"/>
          <w:sz w:val="24"/>
        </w:rPr>
        <w:t xml:space="preserve">, geen historiserende uitleg die de fictie doorbreekt, geen </w:t>
      </w:r>
      <w:r w:rsidR="00E8544D">
        <w:rPr>
          <w:rFonts w:ascii="Georgia" w:hAnsi="Georgia"/>
          <w:sz w:val="24"/>
        </w:rPr>
        <w:t>‘</w:t>
      </w:r>
      <w:r w:rsidR="001C4119" w:rsidRPr="00F34AAD">
        <w:rPr>
          <w:rFonts w:ascii="Georgia" w:hAnsi="Georgia"/>
          <w:sz w:val="24"/>
        </w:rPr>
        <w:t>noten van de vertaler</w:t>
      </w:r>
      <w:r w:rsidR="00E8544D">
        <w:rPr>
          <w:rFonts w:ascii="Georgia" w:hAnsi="Georgia"/>
          <w:sz w:val="24"/>
        </w:rPr>
        <w:t>’</w:t>
      </w:r>
      <w:r w:rsidR="006F0DB8" w:rsidRPr="00F34AAD">
        <w:rPr>
          <w:rFonts w:ascii="Georgia" w:hAnsi="Georgia"/>
          <w:sz w:val="24"/>
        </w:rPr>
        <w:t>. H</w:t>
      </w:r>
      <w:r w:rsidR="00536B95" w:rsidRPr="00F34AAD">
        <w:rPr>
          <w:rFonts w:ascii="Georgia" w:hAnsi="Georgia"/>
          <w:sz w:val="24"/>
        </w:rPr>
        <w:t>et boek moet spreken voor zichzelf en de vertaling staat in dienst daarvan. Maar omdat de ge</w:t>
      </w:r>
      <w:r w:rsidR="00F25B57" w:rsidRPr="00F34AAD">
        <w:rPr>
          <w:rFonts w:ascii="Georgia" w:hAnsi="Georgia"/>
          <w:sz w:val="24"/>
        </w:rPr>
        <w:t xml:space="preserve">ïnteresseerde </w:t>
      </w:r>
      <w:r w:rsidR="00536B95" w:rsidRPr="00F34AAD">
        <w:rPr>
          <w:rFonts w:ascii="Georgia" w:hAnsi="Georgia"/>
          <w:sz w:val="24"/>
        </w:rPr>
        <w:t xml:space="preserve">lezer </w:t>
      </w:r>
      <w:r w:rsidR="00F25B57" w:rsidRPr="00F34AAD">
        <w:rPr>
          <w:rFonts w:ascii="Georgia" w:hAnsi="Georgia"/>
          <w:sz w:val="24"/>
        </w:rPr>
        <w:t xml:space="preserve">in de Nederlanden </w:t>
      </w:r>
      <w:r w:rsidR="00536B95" w:rsidRPr="00F34AAD">
        <w:rPr>
          <w:rFonts w:ascii="Georgia" w:hAnsi="Georgia"/>
          <w:sz w:val="24"/>
        </w:rPr>
        <w:t xml:space="preserve">vermoedelijk niet verschilt van die in </w:t>
      </w:r>
      <w:r w:rsidR="00536B95" w:rsidRPr="00F34AAD">
        <w:rPr>
          <w:rFonts w:ascii="Georgia" w:hAnsi="Georgia"/>
          <w:sz w:val="24"/>
        </w:rPr>
        <w:lastRenderedPageBreak/>
        <w:t>Duitsland</w:t>
      </w:r>
      <w:r w:rsidR="00CF2F3C" w:rsidRPr="00F34AAD">
        <w:rPr>
          <w:rFonts w:ascii="Georgia" w:hAnsi="Georgia"/>
          <w:sz w:val="24"/>
        </w:rPr>
        <w:t>, Zwitserland of Oostenrijk</w:t>
      </w:r>
      <w:r w:rsidR="00026471" w:rsidRPr="00F34AAD">
        <w:rPr>
          <w:rFonts w:ascii="Georgia" w:hAnsi="Georgia"/>
          <w:sz w:val="24"/>
        </w:rPr>
        <w:t xml:space="preserve"> en</w:t>
      </w:r>
      <w:r w:rsidR="00CF2F3C" w:rsidRPr="00F34AAD">
        <w:rPr>
          <w:rFonts w:ascii="Georgia" w:hAnsi="Georgia"/>
          <w:sz w:val="24"/>
        </w:rPr>
        <w:t xml:space="preserve"> dus</w:t>
      </w:r>
      <w:r w:rsidR="00026471" w:rsidRPr="00F34AAD">
        <w:rPr>
          <w:rFonts w:ascii="Georgia" w:hAnsi="Georgia"/>
          <w:sz w:val="24"/>
        </w:rPr>
        <w:t xml:space="preserve">, gegeven de rijkdom van het boek, </w:t>
      </w:r>
      <w:r w:rsidR="00F25B57" w:rsidRPr="00F34AAD">
        <w:rPr>
          <w:rFonts w:ascii="Georgia" w:hAnsi="Georgia"/>
          <w:sz w:val="24"/>
        </w:rPr>
        <w:t xml:space="preserve">misschien </w:t>
      </w:r>
      <w:r w:rsidR="00026471" w:rsidRPr="00F34AAD">
        <w:rPr>
          <w:rFonts w:ascii="Georgia" w:hAnsi="Georgia"/>
          <w:sz w:val="24"/>
        </w:rPr>
        <w:t xml:space="preserve">behoefte </w:t>
      </w:r>
      <w:r w:rsidR="00F25B57" w:rsidRPr="00F34AAD">
        <w:rPr>
          <w:rFonts w:ascii="Georgia" w:hAnsi="Georgia"/>
          <w:sz w:val="24"/>
        </w:rPr>
        <w:t>heeft</w:t>
      </w:r>
      <w:r w:rsidR="00026471" w:rsidRPr="00F34AAD">
        <w:rPr>
          <w:rFonts w:ascii="Georgia" w:hAnsi="Georgia"/>
          <w:sz w:val="24"/>
        </w:rPr>
        <w:t xml:space="preserve"> aan duiding en verdieping achteraf</w:t>
      </w:r>
      <w:r w:rsidR="00F25B57" w:rsidRPr="00F34AAD">
        <w:rPr>
          <w:rFonts w:ascii="Georgia" w:hAnsi="Georgia"/>
          <w:sz w:val="24"/>
        </w:rPr>
        <w:t xml:space="preserve">, zal hij of zij mij hopelijk </w:t>
      </w:r>
      <w:r w:rsidR="00CC3EDC" w:rsidRPr="00F34AAD">
        <w:rPr>
          <w:rFonts w:ascii="Georgia" w:hAnsi="Georgia"/>
          <w:sz w:val="24"/>
        </w:rPr>
        <w:t>danken</w:t>
      </w:r>
      <w:r w:rsidR="00F25B57" w:rsidRPr="00F34AAD">
        <w:rPr>
          <w:rFonts w:ascii="Georgia" w:hAnsi="Georgia"/>
          <w:sz w:val="24"/>
        </w:rPr>
        <w:t xml:space="preserve"> voor dit nawoord, dat in kort bestek </w:t>
      </w:r>
      <w:r w:rsidR="00CC3EDC" w:rsidRPr="00F34AAD">
        <w:rPr>
          <w:rFonts w:ascii="Georgia" w:hAnsi="Georgia"/>
          <w:sz w:val="24"/>
        </w:rPr>
        <w:t xml:space="preserve">wat informatie wil verschaffen. </w:t>
      </w:r>
      <w:r w:rsidR="00F25B57" w:rsidRPr="00F34AAD">
        <w:rPr>
          <w:rFonts w:ascii="Georgia" w:hAnsi="Georgia"/>
          <w:sz w:val="24"/>
        </w:rPr>
        <w:t>Ik weet dat ik daarin tekort zal schieten, want hoe kort kan een nawoord zijn bij een boek van deze omvang en veelzijdigheid.</w:t>
      </w:r>
    </w:p>
    <w:p w:rsidR="006F0DB8" w:rsidRPr="00F34AAD" w:rsidRDefault="006F0DB8" w:rsidP="00150366">
      <w:pPr>
        <w:spacing w:line="276" w:lineRule="auto"/>
        <w:rPr>
          <w:rFonts w:ascii="Georgia" w:hAnsi="Georgia"/>
          <w:sz w:val="24"/>
        </w:rPr>
      </w:pPr>
    </w:p>
    <w:p w:rsidR="00D4241C" w:rsidRPr="00F34AAD" w:rsidRDefault="00B73BE7" w:rsidP="00150366">
      <w:pPr>
        <w:spacing w:line="276" w:lineRule="auto"/>
        <w:rPr>
          <w:rFonts w:ascii="Georgia" w:hAnsi="Georgia"/>
          <w:sz w:val="24"/>
        </w:rPr>
      </w:pPr>
      <w:r w:rsidRPr="00F34AAD">
        <w:rPr>
          <w:rFonts w:ascii="Georgia" w:hAnsi="Georgia"/>
          <w:sz w:val="24"/>
        </w:rPr>
        <w:t>De Duitse</w:t>
      </w:r>
      <w:r w:rsidR="00757AC2" w:rsidRPr="00F34AAD">
        <w:rPr>
          <w:rFonts w:ascii="Georgia" w:hAnsi="Georgia"/>
          <w:sz w:val="24"/>
        </w:rPr>
        <w:t xml:space="preserve"> Zwitser Gottfried Keller</w:t>
      </w:r>
      <w:r w:rsidR="00D56124" w:rsidRPr="00F34AAD">
        <w:rPr>
          <w:rFonts w:ascii="Georgia" w:hAnsi="Georgia"/>
          <w:sz w:val="24"/>
        </w:rPr>
        <w:t xml:space="preserve"> was een</w:t>
      </w:r>
      <w:r w:rsidR="00EA6C12" w:rsidRPr="00F34AAD">
        <w:rPr>
          <w:rFonts w:ascii="Georgia" w:hAnsi="Georgia"/>
          <w:sz w:val="24"/>
        </w:rPr>
        <w:t xml:space="preserve"> kleurrijk en veelzijdig iemand </w:t>
      </w:r>
      <w:r w:rsidR="00B349B9">
        <w:rPr>
          <w:rFonts w:ascii="Georgia" w:hAnsi="Georgia"/>
          <w:sz w:val="24"/>
        </w:rPr>
        <w:t>–</w:t>
      </w:r>
      <w:r w:rsidR="00D56124" w:rsidRPr="00F34AAD">
        <w:rPr>
          <w:rFonts w:ascii="Georgia" w:hAnsi="Georgia"/>
          <w:sz w:val="24"/>
        </w:rPr>
        <w:t xml:space="preserve"> een</w:t>
      </w:r>
      <w:r w:rsidR="00B349B9">
        <w:rPr>
          <w:rFonts w:ascii="Georgia" w:hAnsi="Georgia"/>
          <w:sz w:val="24"/>
        </w:rPr>
        <w:t xml:space="preserve"> </w:t>
      </w:r>
      <w:r w:rsidR="00D56124" w:rsidRPr="00F34AAD">
        <w:rPr>
          <w:rFonts w:ascii="Georgia" w:hAnsi="Georgia"/>
          <w:sz w:val="24"/>
        </w:rPr>
        <w:t xml:space="preserve">man met vele kanten, een </w:t>
      </w:r>
      <w:r w:rsidR="00E8544D">
        <w:rPr>
          <w:rFonts w:ascii="Georgia" w:hAnsi="Georgia"/>
          <w:sz w:val="24"/>
        </w:rPr>
        <w:t>‘</w:t>
      </w:r>
      <w:r w:rsidR="00D56124" w:rsidRPr="00F34AAD">
        <w:rPr>
          <w:rFonts w:ascii="Georgia" w:hAnsi="Georgia"/>
          <w:sz w:val="24"/>
        </w:rPr>
        <w:t>multitalent</w:t>
      </w:r>
      <w:r w:rsidR="00E8544D">
        <w:rPr>
          <w:rFonts w:ascii="Georgia" w:hAnsi="Georgia"/>
          <w:sz w:val="24"/>
        </w:rPr>
        <w:t>’</w:t>
      </w:r>
      <w:r w:rsidR="00D56124" w:rsidRPr="00F34AAD">
        <w:rPr>
          <w:rFonts w:ascii="Georgia" w:hAnsi="Georgia"/>
          <w:sz w:val="24"/>
        </w:rPr>
        <w:t>, zo</w:t>
      </w:r>
      <w:r w:rsidR="00F32FFA" w:rsidRPr="00F34AAD">
        <w:rPr>
          <w:rFonts w:ascii="Georgia" w:hAnsi="Georgia"/>
          <w:sz w:val="24"/>
        </w:rPr>
        <w:t xml:space="preserve">als men </w:t>
      </w:r>
      <w:r w:rsidR="000711EE" w:rsidRPr="00F34AAD">
        <w:rPr>
          <w:rFonts w:ascii="Georgia" w:hAnsi="Georgia"/>
          <w:sz w:val="24"/>
        </w:rPr>
        <w:t>heden</w:t>
      </w:r>
      <w:r w:rsidR="00F32FFA" w:rsidRPr="00F34AAD">
        <w:rPr>
          <w:rFonts w:ascii="Georgia" w:hAnsi="Georgia"/>
          <w:sz w:val="24"/>
        </w:rPr>
        <w:t xml:space="preserve"> pleegt te zeggen</w:t>
      </w:r>
      <w:r w:rsidR="00C848A8" w:rsidRPr="00F34AAD">
        <w:rPr>
          <w:rFonts w:ascii="Georgia" w:hAnsi="Georgia"/>
          <w:sz w:val="24"/>
        </w:rPr>
        <w:t>.</w:t>
      </w:r>
      <w:r w:rsidR="0091117B" w:rsidRPr="00F34AAD">
        <w:rPr>
          <w:rFonts w:ascii="Georgia" w:hAnsi="Georgia"/>
          <w:sz w:val="24"/>
        </w:rPr>
        <w:t xml:space="preserve"> </w:t>
      </w:r>
      <w:r w:rsidR="00235E09" w:rsidRPr="00F34AAD">
        <w:rPr>
          <w:rFonts w:ascii="Georgia" w:hAnsi="Georgia"/>
          <w:sz w:val="24"/>
        </w:rPr>
        <w:t xml:space="preserve">Hij was landschapsschilder, dichter, republikein, liberaal politicus, criticus, novellist en romancier. </w:t>
      </w:r>
      <w:r w:rsidR="00877F49" w:rsidRPr="00F34AAD">
        <w:rPr>
          <w:rFonts w:ascii="Georgia" w:hAnsi="Georgia"/>
          <w:sz w:val="24"/>
        </w:rPr>
        <w:t>Aanleg en ontplooiing waren uiteraard niet altijd, overal en even sterk aanwezig</w:t>
      </w:r>
      <w:r w:rsidR="006F0DB8" w:rsidRPr="00F34AAD">
        <w:rPr>
          <w:rFonts w:ascii="Georgia" w:hAnsi="Georgia"/>
          <w:sz w:val="24"/>
        </w:rPr>
        <w:t>.</w:t>
      </w:r>
      <w:r w:rsidR="006223E1" w:rsidRPr="00F34AAD">
        <w:rPr>
          <w:rFonts w:ascii="Georgia" w:hAnsi="Georgia"/>
          <w:sz w:val="24"/>
        </w:rPr>
        <w:t xml:space="preserve"> Keller zelf geloofde niet in zijn veelzijdigheid en wilde onvoorwaardelijk kiezen, maar toch valt niet te ontkennen dat zijn leven en zijn werk doordesemd bleven met een creativiteit die </w:t>
      </w:r>
      <w:r w:rsidR="00D93CAB" w:rsidRPr="00F34AAD">
        <w:rPr>
          <w:rFonts w:ascii="Georgia" w:hAnsi="Georgia"/>
          <w:sz w:val="24"/>
        </w:rPr>
        <w:t>zeer divers</w:t>
      </w:r>
      <w:r w:rsidR="002D2BC0" w:rsidRPr="00F34AAD">
        <w:rPr>
          <w:rFonts w:ascii="Georgia" w:hAnsi="Georgia"/>
          <w:sz w:val="24"/>
        </w:rPr>
        <w:t xml:space="preserve"> en veelomvattend was</w:t>
      </w:r>
      <w:r w:rsidR="00D93CAB" w:rsidRPr="00F34AAD">
        <w:rPr>
          <w:rFonts w:ascii="Georgia" w:hAnsi="Georgia"/>
          <w:sz w:val="24"/>
        </w:rPr>
        <w:t>.</w:t>
      </w:r>
      <w:r w:rsidR="004B03CF" w:rsidRPr="00F34AAD">
        <w:rPr>
          <w:rFonts w:ascii="Georgia" w:hAnsi="Georgia"/>
          <w:sz w:val="24"/>
        </w:rPr>
        <w:t xml:space="preserve"> </w:t>
      </w:r>
    </w:p>
    <w:p w:rsidR="002A0181" w:rsidRPr="00F34AAD" w:rsidRDefault="00D4241C" w:rsidP="00150366">
      <w:pPr>
        <w:spacing w:line="276" w:lineRule="auto"/>
        <w:rPr>
          <w:rFonts w:ascii="Georgia" w:hAnsi="Georgia"/>
          <w:sz w:val="24"/>
        </w:rPr>
      </w:pPr>
      <w:r w:rsidRPr="00F34AAD">
        <w:rPr>
          <w:rFonts w:ascii="Georgia" w:hAnsi="Georgia"/>
          <w:sz w:val="24"/>
        </w:rPr>
        <w:tab/>
      </w:r>
      <w:r w:rsidR="004B03CF" w:rsidRPr="00F34AAD">
        <w:rPr>
          <w:rFonts w:ascii="Georgia" w:hAnsi="Georgia"/>
          <w:sz w:val="24"/>
        </w:rPr>
        <w:t xml:space="preserve">En </w:t>
      </w:r>
      <w:r w:rsidR="00785D0A" w:rsidRPr="00F34AAD">
        <w:rPr>
          <w:rFonts w:ascii="Georgia" w:hAnsi="Georgia"/>
          <w:sz w:val="24"/>
        </w:rPr>
        <w:t xml:space="preserve">als </w:t>
      </w:r>
      <w:r w:rsidR="004B03CF" w:rsidRPr="00F34AAD">
        <w:rPr>
          <w:rFonts w:ascii="Georgia" w:hAnsi="Georgia"/>
          <w:sz w:val="24"/>
        </w:rPr>
        <w:t xml:space="preserve">zo </w:t>
      </w:r>
      <w:r w:rsidR="00785D0A" w:rsidRPr="00F34AAD">
        <w:rPr>
          <w:rFonts w:ascii="Georgia" w:hAnsi="Georgia"/>
          <w:sz w:val="24"/>
        </w:rPr>
        <w:t xml:space="preserve">vaak bij hoogsensibele, begaafde geesten was die creativiteit </w:t>
      </w:r>
      <w:r w:rsidR="00EF2296" w:rsidRPr="00F34AAD">
        <w:rPr>
          <w:rFonts w:ascii="Georgia" w:hAnsi="Georgia"/>
          <w:sz w:val="24"/>
        </w:rPr>
        <w:t>vaak meer een last dan lust, ging zij gepaard met stemmingswisselingen.</w:t>
      </w:r>
      <w:r w:rsidR="004B03CF" w:rsidRPr="00F34AAD">
        <w:rPr>
          <w:rFonts w:ascii="Georgia" w:hAnsi="Georgia"/>
          <w:sz w:val="24"/>
        </w:rPr>
        <w:t xml:space="preserve"> </w:t>
      </w:r>
      <w:r w:rsidR="00A527A2" w:rsidRPr="00F34AAD">
        <w:rPr>
          <w:rFonts w:ascii="Georgia" w:hAnsi="Georgia"/>
          <w:sz w:val="24"/>
        </w:rPr>
        <w:t xml:space="preserve">Keller </w:t>
      </w:r>
      <w:r w:rsidR="004B03CF" w:rsidRPr="00F34AAD">
        <w:rPr>
          <w:rFonts w:ascii="Georgia" w:hAnsi="Georgia"/>
          <w:sz w:val="24"/>
        </w:rPr>
        <w:t xml:space="preserve">komt in werk en leven op ons over </w:t>
      </w:r>
      <w:r w:rsidR="00A527A2" w:rsidRPr="00F34AAD">
        <w:rPr>
          <w:rFonts w:ascii="Georgia" w:hAnsi="Georgia"/>
          <w:sz w:val="24"/>
        </w:rPr>
        <w:t xml:space="preserve">als </w:t>
      </w:r>
      <w:r w:rsidR="004B03CF" w:rsidRPr="00F34AAD">
        <w:rPr>
          <w:rFonts w:ascii="Georgia" w:hAnsi="Georgia"/>
          <w:sz w:val="24"/>
        </w:rPr>
        <w:t xml:space="preserve">een man die tot zijn dood een weg moest zoeken tussen sombernis en optimisme, werklust en stagnatie, destructieve zelfkritiek en creatieve overmoed. </w:t>
      </w:r>
      <w:r w:rsidR="00A82AB4" w:rsidRPr="00F34AAD">
        <w:rPr>
          <w:rFonts w:ascii="Georgia" w:hAnsi="Georgia"/>
          <w:sz w:val="24"/>
        </w:rPr>
        <w:t>Vooral het jeugdwerk legt daarvan getuige</w:t>
      </w:r>
      <w:r w:rsidR="006F0DB8" w:rsidRPr="00F34AAD">
        <w:rPr>
          <w:rFonts w:ascii="Georgia" w:hAnsi="Georgia"/>
          <w:sz w:val="24"/>
        </w:rPr>
        <w:t>nis</w:t>
      </w:r>
      <w:r w:rsidR="00A82AB4" w:rsidRPr="00F34AAD">
        <w:rPr>
          <w:rFonts w:ascii="Georgia" w:hAnsi="Georgia"/>
          <w:sz w:val="24"/>
        </w:rPr>
        <w:t xml:space="preserve"> af, is daarom weliswaar veeleisend maar ook uitermate </w:t>
      </w:r>
      <w:r w:rsidR="004B03CF" w:rsidRPr="00F34AAD">
        <w:rPr>
          <w:rFonts w:ascii="Georgia" w:hAnsi="Georgia"/>
          <w:sz w:val="24"/>
        </w:rPr>
        <w:t>spannend</w:t>
      </w:r>
      <w:r w:rsidR="002A0181" w:rsidRPr="00F34AAD">
        <w:rPr>
          <w:rFonts w:ascii="Georgia" w:hAnsi="Georgia"/>
          <w:sz w:val="24"/>
        </w:rPr>
        <w:t>.</w:t>
      </w:r>
    </w:p>
    <w:p w:rsidR="002A0181" w:rsidRPr="00F34AAD" w:rsidRDefault="002A0181" w:rsidP="00150366">
      <w:pPr>
        <w:spacing w:line="276" w:lineRule="auto"/>
        <w:rPr>
          <w:rFonts w:ascii="Georgia" w:hAnsi="Georgia"/>
          <w:sz w:val="24"/>
        </w:rPr>
      </w:pPr>
      <w:r w:rsidRPr="00F34AAD">
        <w:rPr>
          <w:rFonts w:ascii="Georgia" w:hAnsi="Georgia"/>
          <w:sz w:val="24"/>
        </w:rPr>
        <w:tab/>
      </w:r>
      <w:r w:rsidR="00A82AB4" w:rsidRPr="00F34AAD">
        <w:rPr>
          <w:rFonts w:ascii="Georgia" w:hAnsi="Georgia"/>
          <w:sz w:val="24"/>
        </w:rPr>
        <w:t xml:space="preserve">Literaire roem </w:t>
      </w:r>
      <w:r w:rsidR="003F0386" w:rsidRPr="00F34AAD">
        <w:rPr>
          <w:rFonts w:ascii="Georgia" w:hAnsi="Georgia"/>
          <w:sz w:val="24"/>
        </w:rPr>
        <w:t xml:space="preserve">viel Keller </w:t>
      </w:r>
      <w:r w:rsidR="00D37D45" w:rsidRPr="00F34AAD">
        <w:rPr>
          <w:rFonts w:ascii="Georgia" w:hAnsi="Georgia"/>
          <w:sz w:val="24"/>
        </w:rPr>
        <w:t>pas</w:t>
      </w:r>
      <w:r w:rsidR="00205AA4" w:rsidRPr="00F34AAD">
        <w:rPr>
          <w:rFonts w:ascii="Georgia" w:hAnsi="Georgia"/>
          <w:sz w:val="24"/>
        </w:rPr>
        <w:t xml:space="preserve"> </w:t>
      </w:r>
      <w:r w:rsidR="00F23F29" w:rsidRPr="00F34AAD">
        <w:rPr>
          <w:rFonts w:ascii="Georgia" w:hAnsi="Georgia"/>
          <w:sz w:val="24"/>
        </w:rPr>
        <w:t xml:space="preserve">in later tijd </w:t>
      </w:r>
      <w:r w:rsidR="00205AA4" w:rsidRPr="00F34AAD">
        <w:rPr>
          <w:rFonts w:ascii="Georgia" w:hAnsi="Georgia"/>
          <w:sz w:val="24"/>
        </w:rPr>
        <w:t>ten deel toen hij</w:t>
      </w:r>
      <w:r w:rsidR="00F23F29" w:rsidRPr="00F34AAD">
        <w:rPr>
          <w:rFonts w:ascii="Georgia" w:hAnsi="Georgia"/>
          <w:sz w:val="24"/>
        </w:rPr>
        <w:t>, in wezen</w:t>
      </w:r>
      <w:r w:rsidR="00205AA4" w:rsidRPr="00F34AAD">
        <w:rPr>
          <w:rFonts w:ascii="Georgia" w:hAnsi="Georgia"/>
          <w:sz w:val="24"/>
        </w:rPr>
        <w:t xml:space="preserve"> schrijvend voor geschoolde lezers,</w:t>
      </w:r>
      <w:r w:rsidR="00BD1EBF" w:rsidRPr="00F34AAD">
        <w:rPr>
          <w:rFonts w:ascii="Georgia" w:hAnsi="Georgia"/>
          <w:sz w:val="24"/>
        </w:rPr>
        <w:t xml:space="preserve"> </w:t>
      </w:r>
      <w:r w:rsidR="004B03CF" w:rsidRPr="00F34AAD">
        <w:rPr>
          <w:rFonts w:ascii="Georgia" w:hAnsi="Georgia"/>
          <w:sz w:val="24"/>
        </w:rPr>
        <w:t xml:space="preserve">als </w:t>
      </w:r>
      <w:r w:rsidR="00025715" w:rsidRPr="00F34AAD">
        <w:rPr>
          <w:rFonts w:ascii="Georgia" w:hAnsi="Georgia"/>
          <w:sz w:val="24"/>
        </w:rPr>
        <w:t xml:space="preserve">een </w:t>
      </w:r>
      <w:r w:rsidR="00E8544D">
        <w:rPr>
          <w:rFonts w:ascii="Georgia" w:hAnsi="Georgia"/>
          <w:sz w:val="24"/>
        </w:rPr>
        <w:t>‘</w:t>
      </w:r>
      <w:r w:rsidR="00545F23" w:rsidRPr="00F34AAD">
        <w:rPr>
          <w:rFonts w:ascii="Georgia" w:hAnsi="Georgia"/>
          <w:sz w:val="24"/>
        </w:rPr>
        <w:t>schrijvers-schrijver</w:t>
      </w:r>
      <w:r w:rsidR="00E8544D">
        <w:rPr>
          <w:rFonts w:ascii="Georgia" w:hAnsi="Georgia"/>
          <w:sz w:val="24"/>
        </w:rPr>
        <w:t>’</w:t>
      </w:r>
      <w:r w:rsidR="00BC618A" w:rsidRPr="00F34AAD">
        <w:rPr>
          <w:rFonts w:ascii="Georgia" w:hAnsi="Georgia"/>
          <w:sz w:val="24"/>
        </w:rPr>
        <w:t>,</w:t>
      </w:r>
      <w:r w:rsidR="00025715" w:rsidRPr="00F34AAD">
        <w:rPr>
          <w:rFonts w:ascii="Georgia" w:hAnsi="Georgia"/>
          <w:sz w:val="24"/>
        </w:rPr>
        <w:t xml:space="preserve"> </w:t>
      </w:r>
      <w:r w:rsidR="009213AE" w:rsidRPr="00F34AAD">
        <w:rPr>
          <w:rFonts w:ascii="Georgia" w:hAnsi="Georgia"/>
          <w:sz w:val="24"/>
        </w:rPr>
        <w:t xml:space="preserve">niettemin zijn </w:t>
      </w:r>
      <w:r w:rsidR="0016191C" w:rsidRPr="00F34AAD">
        <w:rPr>
          <w:rFonts w:ascii="Georgia" w:hAnsi="Georgia"/>
          <w:sz w:val="24"/>
        </w:rPr>
        <w:t>weg vond naar</w:t>
      </w:r>
      <w:r w:rsidR="00D37D45" w:rsidRPr="00F34AAD">
        <w:rPr>
          <w:rFonts w:ascii="Georgia" w:hAnsi="Georgia"/>
          <w:sz w:val="24"/>
        </w:rPr>
        <w:t xml:space="preserve"> het grote publiek en </w:t>
      </w:r>
      <w:r w:rsidR="00BD1EBF" w:rsidRPr="00F34AAD">
        <w:rPr>
          <w:rFonts w:ascii="Georgia" w:hAnsi="Georgia"/>
          <w:sz w:val="24"/>
        </w:rPr>
        <w:t xml:space="preserve">daar </w:t>
      </w:r>
      <w:r w:rsidR="00535EAA" w:rsidRPr="00F34AAD">
        <w:rPr>
          <w:rFonts w:ascii="Georgia" w:hAnsi="Georgia"/>
          <w:sz w:val="24"/>
        </w:rPr>
        <w:t xml:space="preserve">vooral </w:t>
      </w:r>
      <w:r w:rsidR="00D37D45" w:rsidRPr="00F34AAD">
        <w:rPr>
          <w:rFonts w:ascii="Georgia" w:hAnsi="Georgia"/>
          <w:sz w:val="24"/>
        </w:rPr>
        <w:t xml:space="preserve">gevierd werd als de </w:t>
      </w:r>
      <w:r w:rsidR="00E8544D">
        <w:rPr>
          <w:rFonts w:ascii="Georgia" w:hAnsi="Georgia"/>
          <w:sz w:val="24"/>
        </w:rPr>
        <w:t>‘</w:t>
      </w:r>
      <w:r w:rsidR="00D37D45" w:rsidRPr="00F34AAD">
        <w:rPr>
          <w:rFonts w:ascii="Georgia" w:hAnsi="Georgia"/>
          <w:sz w:val="24"/>
        </w:rPr>
        <w:t>Shakespeare van de novelle</w:t>
      </w:r>
      <w:r w:rsidR="00E8544D">
        <w:rPr>
          <w:rFonts w:ascii="Georgia" w:hAnsi="Georgia"/>
          <w:sz w:val="24"/>
        </w:rPr>
        <w:t>’</w:t>
      </w:r>
      <w:r w:rsidR="00D37D45" w:rsidRPr="00F34AAD">
        <w:rPr>
          <w:rFonts w:ascii="Georgia" w:hAnsi="Georgia"/>
          <w:sz w:val="24"/>
        </w:rPr>
        <w:t xml:space="preserve">. </w:t>
      </w:r>
      <w:r w:rsidR="00BD1EBF" w:rsidRPr="00F34AAD">
        <w:rPr>
          <w:rFonts w:ascii="Georgia" w:hAnsi="Georgia"/>
          <w:sz w:val="24"/>
        </w:rPr>
        <w:t xml:space="preserve">Sindsdien heeft hij een vaste plek in de canon van </w:t>
      </w:r>
      <w:r w:rsidR="00545F23" w:rsidRPr="00F34AAD">
        <w:rPr>
          <w:rFonts w:ascii="Georgia" w:hAnsi="Georgia"/>
          <w:sz w:val="24"/>
        </w:rPr>
        <w:t>de Duitse</w:t>
      </w:r>
      <w:r w:rsidR="00BD1EBF" w:rsidRPr="00F34AAD">
        <w:rPr>
          <w:rFonts w:ascii="Georgia" w:hAnsi="Georgia"/>
          <w:sz w:val="24"/>
        </w:rPr>
        <w:t xml:space="preserve"> letteren. Zijn werk wordt algemeen beschouwd als een van de hoogtepunten in het negentiende-eeuwse </w:t>
      </w:r>
      <w:r w:rsidR="007E6287" w:rsidRPr="00F34AAD">
        <w:rPr>
          <w:rFonts w:ascii="Georgia" w:hAnsi="Georgia"/>
          <w:sz w:val="24"/>
        </w:rPr>
        <w:t xml:space="preserve">burgerlijk </w:t>
      </w:r>
      <w:r w:rsidR="0016191C" w:rsidRPr="00F34AAD">
        <w:rPr>
          <w:rFonts w:ascii="Georgia" w:hAnsi="Georgia"/>
          <w:sz w:val="24"/>
        </w:rPr>
        <w:t>re</w:t>
      </w:r>
      <w:r w:rsidR="009213AE" w:rsidRPr="00F34AAD">
        <w:rPr>
          <w:rFonts w:ascii="Georgia" w:hAnsi="Georgia"/>
          <w:sz w:val="24"/>
        </w:rPr>
        <w:t xml:space="preserve">alisme, hoewel dat beeld in het kielzog van het modernisme iets </w:t>
      </w:r>
      <w:r w:rsidR="0016191C" w:rsidRPr="00F34AAD">
        <w:rPr>
          <w:rFonts w:ascii="Georgia" w:hAnsi="Georgia"/>
          <w:sz w:val="24"/>
        </w:rPr>
        <w:t>gekantel</w:t>
      </w:r>
      <w:r w:rsidR="009213AE" w:rsidRPr="00F34AAD">
        <w:rPr>
          <w:rFonts w:ascii="Georgia" w:hAnsi="Georgia"/>
          <w:sz w:val="24"/>
        </w:rPr>
        <w:t xml:space="preserve">d is en </w:t>
      </w:r>
      <w:r w:rsidR="00E8774A" w:rsidRPr="00F34AAD">
        <w:rPr>
          <w:rFonts w:ascii="Georgia" w:hAnsi="Georgia"/>
          <w:sz w:val="24"/>
        </w:rPr>
        <w:t xml:space="preserve">nu </w:t>
      </w:r>
      <w:r w:rsidR="009213AE" w:rsidRPr="00F34AAD">
        <w:rPr>
          <w:rFonts w:ascii="Georgia" w:hAnsi="Georgia"/>
          <w:sz w:val="24"/>
        </w:rPr>
        <w:t xml:space="preserve">vooral het jeugdwerk, </w:t>
      </w:r>
      <w:r w:rsidR="0016191C" w:rsidRPr="00F34AAD">
        <w:rPr>
          <w:rFonts w:ascii="Georgia" w:hAnsi="Georgia"/>
          <w:sz w:val="24"/>
        </w:rPr>
        <w:t xml:space="preserve">met zijn poëtische, </w:t>
      </w:r>
      <w:r w:rsidR="0070042C" w:rsidRPr="00F34AAD">
        <w:rPr>
          <w:rFonts w:ascii="Georgia" w:hAnsi="Georgia"/>
          <w:sz w:val="24"/>
        </w:rPr>
        <w:t xml:space="preserve">psychologiserende, </w:t>
      </w:r>
      <w:r w:rsidR="0016191C" w:rsidRPr="00F34AAD">
        <w:rPr>
          <w:rFonts w:ascii="Georgia" w:hAnsi="Georgia"/>
          <w:sz w:val="24"/>
        </w:rPr>
        <w:t>romantiserende onder</w:t>
      </w:r>
      <w:r w:rsidR="009213AE" w:rsidRPr="00F34AAD">
        <w:rPr>
          <w:rFonts w:ascii="Georgia" w:hAnsi="Georgia"/>
          <w:sz w:val="24"/>
        </w:rPr>
        <w:t>toon</w:t>
      </w:r>
      <w:r w:rsidR="00A607BB" w:rsidRPr="00F34AAD">
        <w:rPr>
          <w:rFonts w:ascii="Georgia" w:hAnsi="Georgia"/>
          <w:sz w:val="24"/>
        </w:rPr>
        <w:t>, zij</w:t>
      </w:r>
      <w:r w:rsidR="00A149B0" w:rsidRPr="00F34AAD">
        <w:rPr>
          <w:rFonts w:ascii="Georgia" w:hAnsi="Georgia"/>
          <w:sz w:val="24"/>
        </w:rPr>
        <w:t>n humanistisch engagement</w:t>
      </w:r>
      <w:r w:rsidR="009213AE" w:rsidRPr="00F34AAD">
        <w:rPr>
          <w:rFonts w:ascii="Georgia" w:hAnsi="Georgia"/>
          <w:sz w:val="24"/>
        </w:rPr>
        <w:t xml:space="preserve"> en vormexperimenten, de meeste waardering oogst</w:t>
      </w:r>
      <w:r w:rsidR="0016191C" w:rsidRPr="00F34AAD">
        <w:rPr>
          <w:rFonts w:ascii="Georgia" w:hAnsi="Georgia"/>
          <w:sz w:val="24"/>
        </w:rPr>
        <w:t>.</w:t>
      </w:r>
    </w:p>
    <w:p w:rsidR="002A0181" w:rsidRPr="00F34AAD" w:rsidRDefault="002A0181" w:rsidP="00150366">
      <w:pPr>
        <w:spacing w:line="276" w:lineRule="auto"/>
        <w:rPr>
          <w:rFonts w:ascii="Georgia" w:hAnsi="Georgia"/>
          <w:sz w:val="24"/>
        </w:rPr>
      </w:pPr>
      <w:r w:rsidRPr="00F34AAD">
        <w:rPr>
          <w:rFonts w:ascii="Georgia" w:hAnsi="Georgia"/>
          <w:sz w:val="24"/>
        </w:rPr>
        <w:tab/>
      </w:r>
      <w:r w:rsidR="00025715" w:rsidRPr="00F34AAD">
        <w:rPr>
          <w:rFonts w:ascii="Georgia" w:hAnsi="Georgia"/>
          <w:sz w:val="24"/>
        </w:rPr>
        <w:t xml:space="preserve">Tijdgenoten als Theodor Storm, Karl Varnhagen von Ense en Hermann Hettner </w:t>
      </w:r>
      <w:r w:rsidR="000711EE" w:rsidRPr="00F34AAD">
        <w:rPr>
          <w:rFonts w:ascii="Georgia" w:hAnsi="Georgia"/>
          <w:sz w:val="24"/>
        </w:rPr>
        <w:t>onderkenden</w:t>
      </w:r>
      <w:r w:rsidR="009213AE" w:rsidRPr="00F34AAD">
        <w:rPr>
          <w:rFonts w:ascii="Georgia" w:hAnsi="Georgia"/>
          <w:sz w:val="24"/>
        </w:rPr>
        <w:t xml:space="preserve"> zijn </w:t>
      </w:r>
      <w:r w:rsidR="00962189" w:rsidRPr="00F34AAD">
        <w:rPr>
          <w:rFonts w:ascii="Georgia" w:hAnsi="Georgia"/>
          <w:sz w:val="24"/>
        </w:rPr>
        <w:t>talent</w:t>
      </w:r>
      <w:r w:rsidR="009213AE" w:rsidRPr="00F34AAD">
        <w:rPr>
          <w:rFonts w:ascii="Georgia" w:hAnsi="Georgia"/>
          <w:sz w:val="24"/>
        </w:rPr>
        <w:t xml:space="preserve"> en </w:t>
      </w:r>
      <w:r w:rsidR="00025715" w:rsidRPr="00F34AAD">
        <w:rPr>
          <w:rFonts w:ascii="Georgia" w:hAnsi="Georgia"/>
          <w:sz w:val="24"/>
        </w:rPr>
        <w:t xml:space="preserve">prezen hem. Hermann Hesse, Thomas Mann en Walter Benjamin, </w:t>
      </w:r>
      <w:r w:rsidR="009213AE" w:rsidRPr="00F34AAD">
        <w:rPr>
          <w:rFonts w:ascii="Georgia" w:hAnsi="Georgia"/>
          <w:sz w:val="24"/>
        </w:rPr>
        <w:t>later</w:t>
      </w:r>
      <w:r w:rsidR="00545F23" w:rsidRPr="00F34AAD">
        <w:rPr>
          <w:rFonts w:ascii="Georgia" w:hAnsi="Georgia"/>
          <w:sz w:val="24"/>
        </w:rPr>
        <w:t xml:space="preserve"> Elias Canetti, Günter Grass e</w:t>
      </w:r>
      <w:r w:rsidR="00177531" w:rsidRPr="00F34AAD">
        <w:rPr>
          <w:rFonts w:ascii="Georgia" w:hAnsi="Georgia"/>
          <w:sz w:val="24"/>
        </w:rPr>
        <w:t xml:space="preserve">n Peter Handke </w:t>
      </w:r>
      <w:r w:rsidR="00962189" w:rsidRPr="00F34AAD">
        <w:rPr>
          <w:rFonts w:ascii="Georgia" w:hAnsi="Georgia"/>
          <w:sz w:val="24"/>
        </w:rPr>
        <w:t xml:space="preserve">zagen in hem een geestverwant en </w:t>
      </w:r>
      <w:r w:rsidR="00177531" w:rsidRPr="00F34AAD">
        <w:rPr>
          <w:rFonts w:ascii="Georgia" w:hAnsi="Georgia"/>
          <w:sz w:val="24"/>
        </w:rPr>
        <w:t>leerden van hem.</w:t>
      </w:r>
    </w:p>
    <w:p w:rsidR="00B90F0D" w:rsidRPr="00F34AAD" w:rsidRDefault="002A0181" w:rsidP="00150366">
      <w:pPr>
        <w:spacing w:line="276" w:lineRule="auto"/>
        <w:rPr>
          <w:rFonts w:ascii="Georgia" w:hAnsi="Georgia"/>
          <w:sz w:val="24"/>
        </w:rPr>
      </w:pPr>
      <w:r w:rsidRPr="00F34AAD">
        <w:rPr>
          <w:rFonts w:ascii="Georgia" w:hAnsi="Georgia"/>
          <w:sz w:val="24"/>
        </w:rPr>
        <w:tab/>
      </w:r>
      <w:r w:rsidR="00A149B0" w:rsidRPr="00F34AAD">
        <w:rPr>
          <w:rFonts w:ascii="Georgia" w:hAnsi="Georgia"/>
          <w:sz w:val="24"/>
        </w:rPr>
        <w:t xml:space="preserve">Het modernisme dat zich </w:t>
      </w:r>
      <w:r w:rsidR="00872EA7" w:rsidRPr="00F34AAD">
        <w:rPr>
          <w:rFonts w:ascii="Georgia" w:hAnsi="Georgia"/>
          <w:sz w:val="24"/>
        </w:rPr>
        <w:t>n</w:t>
      </w:r>
      <w:r w:rsidR="002D19E9" w:rsidRPr="00F34AAD">
        <w:rPr>
          <w:rFonts w:ascii="Georgia" w:hAnsi="Georgia"/>
          <w:sz w:val="24"/>
        </w:rPr>
        <w:t xml:space="preserve">a de Tweede Wereldoorlog </w:t>
      </w:r>
      <w:r w:rsidR="00A149B0" w:rsidRPr="00F34AAD">
        <w:rPr>
          <w:rFonts w:ascii="Georgia" w:hAnsi="Georgia"/>
          <w:sz w:val="24"/>
        </w:rPr>
        <w:t xml:space="preserve">met hernieuwd elan ontplooide </w:t>
      </w:r>
      <w:r w:rsidR="00D24A9C" w:rsidRPr="00F34AAD">
        <w:rPr>
          <w:rFonts w:ascii="Georgia" w:hAnsi="Georgia"/>
          <w:sz w:val="24"/>
        </w:rPr>
        <w:t>bracht een doorbraak voor</w:t>
      </w:r>
      <w:r w:rsidR="0026752D" w:rsidRPr="00F34AAD">
        <w:rPr>
          <w:rFonts w:ascii="Georgia" w:hAnsi="Georgia"/>
          <w:sz w:val="24"/>
        </w:rPr>
        <w:t xml:space="preserve"> </w:t>
      </w:r>
      <w:r w:rsidR="006F0DB8" w:rsidRPr="00F34AAD">
        <w:rPr>
          <w:rFonts w:ascii="Georgia" w:hAnsi="Georgia"/>
          <w:sz w:val="24"/>
        </w:rPr>
        <w:t xml:space="preserve">de </w:t>
      </w:r>
      <w:r w:rsidR="00E8544D">
        <w:rPr>
          <w:rFonts w:ascii="Georgia" w:hAnsi="Georgia"/>
          <w:sz w:val="24"/>
        </w:rPr>
        <w:t>‘</w:t>
      </w:r>
      <w:r w:rsidR="006F0DB8" w:rsidRPr="00F34AAD">
        <w:rPr>
          <w:rFonts w:ascii="Georgia" w:hAnsi="Georgia"/>
          <w:sz w:val="24"/>
        </w:rPr>
        <w:t>jonge</w:t>
      </w:r>
      <w:r w:rsidR="00E8544D">
        <w:rPr>
          <w:rFonts w:ascii="Georgia" w:hAnsi="Georgia"/>
          <w:sz w:val="24"/>
        </w:rPr>
        <w:t>’</w:t>
      </w:r>
      <w:r w:rsidR="006F0DB8" w:rsidRPr="00F34AAD">
        <w:rPr>
          <w:rFonts w:ascii="Georgia" w:hAnsi="Georgia"/>
          <w:sz w:val="24"/>
        </w:rPr>
        <w:t xml:space="preserve"> Keller: voor</w:t>
      </w:r>
      <w:r w:rsidR="002D19E9" w:rsidRPr="00F34AAD">
        <w:rPr>
          <w:rFonts w:ascii="Georgia" w:hAnsi="Georgia"/>
          <w:sz w:val="24"/>
        </w:rPr>
        <w:t xml:space="preserve"> de schilder, lyricus en romancier</w:t>
      </w:r>
      <w:r w:rsidR="004709FA" w:rsidRPr="00F34AAD">
        <w:rPr>
          <w:rFonts w:ascii="Georgia" w:hAnsi="Georgia"/>
          <w:sz w:val="24"/>
        </w:rPr>
        <w:t xml:space="preserve">. Een herwaardering volgde van het boek dat Keller zelf </w:t>
      </w:r>
      <w:r w:rsidR="00955A45" w:rsidRPr="00F34AAD">
        <w:rPr>
          <w:rFonts w:ascii="Georgia" w:hAnsi="Georgia"/>
          <w:sz w:val="24"/>
        </w:rPr>
        <w:t xml:space="preserve">zijn leven lang beschimpte en betreurde, </w:t>
      </w:r>
      <w:r w:rsidR="003E3319" w:rsidRPr="00F34AAD">
        <w:rPr>
          <w:rFonts w:ascii="Georgia" w:hAnsi="Georgia"/>
          <w:sz w:val="24"/>
        </w:rPr>
        <w:t xml:space="preserve">zijn debuutroman van 1854/55, </w:t>
      </w:r>
      <w:r w:rsidR="006F0DB8" w:rsidRPr="00F34AAD">
        <w:rPr>
          <w:rFonts w:ascii="Georgia" w:hAnsi="Georgia"/>
          <w:i/>
          <w:sz w:val="24"/>
        </w:rPr>
        <w:t>Groene Heinrich</w:t>
      </w:r>
      <w:r w:rsidR="006F0DB8" w:rsidRPr="00F34AAD">
        <w:rPr>
          <w:rFonts w:ascii="Georgia" w:hAnsi="Georgia"/>
          <w:sz w:val="24"/>
        </w:rPr>
        <w:t>,</w:t>
      </w:r>
      <w:r w:rsidR="00955A45" w:rsidRPr="00F34AAD">
        <w:rPr>
          <w:rFonts w:ascii="Georgia" w:hAnsi="Georgia"/>
          <w:sz w:val="24"/>
        </w:rPr>
        <w:t xml:space="preserve"> </w:t>
      </w:r>
      <w:r w:rsidR="00BF3E95" w:rsidRPr="00F34AAD">
        <w:rPr>
          <w:rFonts w:ascii="Georgia" w:hAnsi="Georgia"/>
          <w:sz w:val="24"/>
        </w:rPr>
        <w:t>rabiaat</w:t>
      </w:r>
      <w:r w:rsidR="003E3319" w:rsidRPr="00F34AAD">
        <w:rPr>
          <w:rFonts w:ascii="Georgia" w:hAnsi="Georgia"/>
          <w:sz w:val="24"/>
        </w:rPr>
        <w:t xml:space="preserve"> </w:t>
      </w:r>
      <w:r w:rsidR="00955A45" w:rsidRPr="00F34AAD">
        <w:rPr>
          <w:rFonts w:ascii="Georgia" w:hAnsi="Georgia"/>
          <w:sz w:val="24"/>
        </w:rPr>
        <w:t xml:space="preserve">door hem </w:t>
      </w:r>
      <w:r w:rsidR="006F0DB8" w:rsidRPr="00F34AAD">
        <w:rPr>
          <w:rFonts w:ascii="Georgia" w:hAnsi="Georgia"/>
          <w:sz w:val="24"/>
        </w:rPr>
        <w:t>verdoemd en verfoeid, het boek dat</w:t>
      </w:r>
      <w:r w:rsidR="003E3319" w:rsidRPr="00F34AAD">
        <w:rPr>
          <w:rFonts w:ascii="Georgia" w:hAnsi="Georgia"/>
          <w:sz w:val="24"/>
        </w:rPr>
        <w:t xml:space="preserve"> hij bij zijn leven niet meer </w:t>
      </w:r>
      <w:r w:rsidR="00A607BB" w:rsidRPr="00F34AAD">
        <w:rPr>
          <w:rFonts w:ascii="Georgia" w:hAnsi="Georgia"/>
          <w:sz w:val="24"/>
        </w:rPr>
        <w:t xml:space="preserve">liet </w:t>
      </w:r>
      <w:r w:rsidR="00D35D59" w:rsidRPr="00F34AAD">
        <w:rPr>
          <w:rFonts w:ascii="Georgia" w:hAnsi="Georgia"/>
          <w:sz w:val="24"/>
        </w:rPr>
        <w:t xml:space="preserve">herdrukken </w:t>
      </w:r>
      <w:r w:rsidR="00872EA7" w:rsidRPr="00F34AAD">
        <w:rPr>
          <w:rFonts w:ascii="Georgia" w:hAnsi="Georgia"/>
          <w:sz w:val="24"/>
        </w:rPr>
        <w:t xml:space="preserve">en </w:t>
      </w:r>
      <w:r w:rsidR="00A607BB" w:rsidRPr="00F34AAD">
        <w:rPr>
          <w:rFonts w:ascii="Georgia" w:hAnsi="Georgia"/>
          <w:sz w:val="24"/>
        </w:rPr>
        <w:t xml:space="preserve">hardnekkig </w:t>
      </w:r>
      <w:r w:rsidR="00872EA7" w:rsidRPr="00F34AAD">
        <w:rPr>
          <w:rFonts w:ascii="Georgia" w:hAnsi="Georgia"/>
          <w:sz w:val="24"/>
        </w:rPr>
        <w:t xml:space="preserve">wilde </w:t>
      </w:r>
      <w:r w:rsidR="00A607BB" w:rsidRPr="00F34AAD">
        <w:rPr>
          <w:rFonts w:ascii="Georgia" w:hAnsi="Georgia"/>
          <w:sz w:val="24"/>
        </w:rPr>
        <w:t xml:space="preserve">vervangen </w:t>
      </w:r>
      <w:r w:rsidR="00CC2B8C" w:rsidRPr="00F34AAD">
        <w:rPr>
          <w:rFonts w:ascii="Georgia" w:hAnsi="Georgia"/>
          <w:sz w:val="24"/>
        </w:rPr>
        <w:t xml:space="preserve">zien </w:t>
      </w:r>
      <w:r w:rsidR="00872EA7" w:rsidRPr="00F34AAD">
        <w:rPr>
          <w:rFonts w:ascii="Georgia" w:hAnsi="Georgia"/>
          <w:sz w:val="24"/>
        </w:rPr>
        <w:t xml:space="preserve">door wat hij onder </w:t>
      </w:r>
      <w:r w:rsidR="00A607BB" w:rsidRPr="00F34AAD">
        <w:rPr>
          <w:rFonts w:ascii="Georgia" w:hAnsi="Georgia"/>
          <w:sz w:val="24"/>
        </w:rPr>
        <w:t xml:space="preserve">exact </w:t>
      </w:r>
      <w:r w:rsidR="00872EA7" w:rsidRPr="00F34AAD">
        <w:rPr>
          <w:rFonts w:ascii="Georgia" w:hAnsi="Georgia"/>
          <w:sz w:val="24"/>
        </w:rPr>
        <w:t xml:space="preserve">dezelfde titel </w:t>
      </w:r>
      <w:r w:rsidR="0001455A" w:rsidRPr="00F34AAD">
        <w:rPr>
          <w:rFonts w:ascii="Georgia" w:hAnsi="Georgia"/>
          <w:sz w:val="24"/>
        </w:rPr>
        <w:t xml:space="preserve">maar met wezenlijk andere </w:t>
      </w:r>
      <w:r w:rsidR="007771E0" w:rsidRPr="00F34AAD">
        <w:rPr>
          <w:rFonts w:ascii="Georgia" w:hAnsi="Georgia"/>
          <w:sz w:val="24"/>
        </w:rPr>
        <w:t xml:space="preserve">vorm en </w:t>
      </w:r>
      <w:r w:rsidR="0001455A" w:rsidRPr="00F34AAD">
        <w:rPr>
          <w:rFonts w:ascii="Georgia" w:hAnsi="Georgia"/>
          <w:sz w:val="24"/>
        </w:rPr>
        <w:t xml:space="preserve">strekking </w:t>
      </w:r>
      <w:r w:rsidR="00872EA7" w:rsidRPr="00F34AAD">
        <w:rPr>
          <w:rFonts w:ascii="Georgia" w:hAnsi="Georgia"/>
          <w:sz w:val="24"/>
        </w:rPr>
        <w:t>in 1880 publiceerde</w:t>
      </w:r>
      <w:r w:rsidR="00962189" w:rsidRPr="00F34AAD">
        <w:rPr>
          <w:rFonts w:ascii="Georgia" w:hAnsi="Georgia"/>
          <w:sz w:val="24"/>
        </w:rPr>
        <w:t>.</w:t>
      </w:r>
    </w:p>
    <w:p w:rsidR="006F0DB8" w:rsidRPr="00F34AAD" w:rsidRDefault="006F0DB8" w:rsidP="00150366">
      <w:pPr>
        <w:spacing w:line="276" w:lineRule="auto"/>
        <w:rPr>
          <w:rFonts w:ascii="Georgia" w:hAnsi="Georgia"/>
          <w:sz w:val="24"/>
        </w:rPr>
      </w:pPr>
    </w:p>
    <w:p w:rsidR="002A0181" w:rsidRPr="00F34AAD" w:rsidRDefault="00E7589F" w:rsidP="00150366">
      <w:pPr>
        <w:spacing w:line="276" w:lineRule="auto"/>
        <w:rPr>
          <w:rFonts w:ascii="Georgia" w:hAnsi="Georgia"/>
          <w:sz w:val="24"/>
        </w:rPr>
      </w:pPr>
      <w:r w:rsidRPr="00F34AAD">
        <w:rPr>
          <w:rFonts w:ascii="Georgia" w:hAnsi="Georgia"/>
          <w:sz w:val="24"/>
        </w:rPr>
        <w:lastRenderedPageBreak/>
        <w:t>Net zo v</w:t>
      </w:r>
      <w:r w:rsidR="00E8774A" w:rsidRPr="00F34AAD">
        <w:rPr>
          <w:rFonts w:ascii="Georgia" w:hAnsi="Georgia"/>
          <w:sz w:val="24"/>
        </w:rPr>
        <w:t xml:space="preserve">eelzijdig, kleurrijk en complex als </w:t>
      </w:r>
      <w:r w:rsidR="00BF3E95" w:rsidRPr="00F34AAD">
        <w:rPr>
          <w:rFonts w:ascii="Georgia" w:hAnsi="Georgia"/>
          <w:sz w:val="24"/>
        </w:rPr>
        <w:t xml:space="preserve">Gottfried Keller </w:t>
      </w:r>
      <w:r w:rsidRPr="00F34AAD">
        <w:rPr>
          <w:rFonts w:ascii="Georgia" w:hAnsi="Georgia"/>
          <w:sz w:val="24"/>
        </w:rPr>
        <w:t>was</w:t>
      </w:r>
      <w:r w:rsidR="0001455A" w:rsidRPr="00F34AAD">
        <w:rPr>
          <w:rFonts w:ascii="Georgia" w:hAnsi="Georgia"/>
          <w:sz w:val="24"/>
        </w:rPr>
        <w:t xml:space="preserve">, </w:t>
      </w:r>
      <w:r w:rsidR="00E8774A" w:rsidRPr="00F34AAD">
        <w:rPr>
          <w:rFonts w:ascii="Georgia" w:hAnsi="Georgia"/>
          <w:sz w:val="24"/>
        </w:rPr>
        <w:t>is</w:t>
      </w:r>
      <w:r w:rsidRPr="00F34AAD">
        <w:rPr>
          <w:rFonts w:ascii="Georgia" w:hAnsi="Georgia"/>
          <w:sz w:val="24"/>
        </w:rPr>
        <w:t xml:space="preserve"> </w:t>
      </w:r>
      <w:r w:rsidR="00D24A9C" w:rsidRPr="00F34AAD">
        <w:rPr>
          <w:rFonts w:ascii="Georgia" w:hAnsi="Georgia"/>
          <w:sz w:val="24"/>
        </w:rPr>
        <w:t>ook</w:t>
      </w:r>
      <w:r w:rsidR="00E8774A" w:rsidRPr="00F34AAD">
        <w:rPr>
          <w:rFonts w:ascii="Georgia" w:hAnsi="Georgia"/>
          <w:sz w:val="24"/>
        </w:rPr>
        <w:t xml:space="preserve"> d</w:t>
      </w:r>
      <w:r w:rsidR="005A237E" w:rsidRPr="00F34AAD">
        <w:rPr>
          <w:rFonts w:ascii="Georgia" w:hAnsi="Georgia"/>
          <w:sz w:val="24"/>
        </w:rPr>
        <w:t>i</w:t>
      </w:r>
      <w:r w:rsidR="00E8774A" w:rsidRPr="00F34AAD">
        <w:rPr>
          <w:rFonts w:ascii="Georgia" w:hAnsi="Georgia"/>
          <w:sz w:val="24"/>
        </w:rPr>
        <w:t xml:space="preserve">e </w:t>
      </w:r>
      <w:r w:rsidR="0001455A" w:rsidRPr="00F34AAD">
        <w:rPr>
          <w:rFonts w:ascii="Georgia" w:hAnsi="Georgia"/>
          <w:sz w:val="24"/>
        </w:rPr>
        <w:t xml:space="preserve">vroege </w:t>
      </w:r>
      <w:r w:rsidR="00E8774A" w:rsidRPr="00F34AAD">
        <w:rPr>
          <w:rFonts w:ascii="Georgia" w:hAnsi="Georgia"/>
          <w:i/>
          <w:sz w:val="24"/>
        </w:rPr>
        <w:t>Groene Heinrich</w:t>
      </w:r>
      <w:r w:rsidR="005A237E" w:rsidRPr="00F34AAD">
        <w:rPr>
          <w:rFonts w:ascii="Georgia" w:hAnsi="Georgia"/>
          <w:sz w:val="24"/>
        </w:rPr>
        <w:t>, dat</w:t>
      </w:r>
      <w:r w:rsidR="00507D32" w:rsidRPr="00F34AAD">
        <w:rPr>
          <w:rFonts w:ascii="Georgia" w:hAnsi="Georgia"/>
          <w:sz w:val="24"/>
        </w:rPr>
        <w:t xml:space="preserve"> romandebuut uit 1854/55. </w:t>
      </w:r>
      <w:r w:rsidR="000453AC" w:rsidRPr="00F34AAD">
        <w:rPr>
          <w:rFonts w:ascii="Georgia" w:hAnsi="Georgia"/>
          <w:sz w:val="24"/>
        </w:rPr>
        <w:t>Het boek is een soort spiegeling van Kellers leven en belevingswereld</w:t>
      </w:r>
      <w:r w:rsidR="008E78FE" w:rsidRPr="00F34AAD">
        <w:rPr>
          <w:rFonts w:ascii="Georgia" w:hAnsi="Georgia"/>
          <w:sz w:val="24"/>
        </w:rPr>
        <w:t xml:space="preserve">, heeft een autobiografische inslag, maar is toch </w:t>
      </w:r>
      <w:r w:rsidR="00D24A9C" w:rsidRPr="00F34AAD">
        <w:rPr>
          <w:rFonts w:ascii="Georgia" w:hAnsi="Georgia"/>
          <w:sz w:val="24"/>
        </w:rPr>
        <w:t>volgens</w:t>
      </w:r>
      <w:r w:rsidR="001353CD" w:rsidRPr="00F34AAD">
        <w:rPr>
          <w:rFonts w:ascii="Georgia" w:hAnsi="Georgia"/>
          <w:sz w:val="24"/>
        </w:rPr>
        <w:t xml:space="preserve"> de ondertitel een </w:t>
      </w:r>
      <w:r w:rsidR="00E8544D">
        <w:rPr>
          <w:rFonts w:ascii="Georgia" w:hAnsi="Georgia"/>
          <w:sz w:val="24"/>
        </w:rPr>
        <w:t>‘</w:t>
      </w:r>
      <w:r w:rsidR="008E78FE" w:rsidRPr="00F34AAD">
        <w:rPr>
          <w:rFonts w:ascii="Georgia" w:hAnsi="Georgia"/>
          <w:sz w:val="24"/>
        </w:rPr>
        <w:t>roman</w:t>
      </w:r>
      <w:r w:rsidR="00E8544D">
        <w:rPr>
          <w:rFonts w:ascii="Georgia" w:hAnsi="Georgia"/>
          <w:sz w:val="24"/>
        </w:rPr>
        <w:t>’</w:t>
      </w:r>
      <w:r w:rsidR="008E78FE" w:rsidRPr="00F34AAD">
        <w:rPr>
          <w:rFonts w:ascii="Georgia" w:hAnsi="Georgia"/>
          <w:sz w:val="24"/>
        </w:rPr>
        <w:t xml:space="preserve">, een werk van fictie. </w:t>
      </w:r>
      <w:r w:rsidRPr="00F34AAD">
        <w:rPr>
          <w:rFonts w:ascii="Georgia" w:hAnsi="Georgia"/>
          <w:sz w:val="24"/>
        </w:rPr>
        <w:t>Ook al zijn er flink wat analogieën en congruenties tussen de biografie van Keller en de levensloop van de</w:t>
      </w:r>
      <w:r w:rsidR="00FE1BF6" w:rsidRPr="00F34AAD">
        <w:rPr>
          <w:rFonts w:ascii="Georgia" w:hAnsi="Georgia"/>
          <w:sz w:val="24"/>
        </w:rPr>
        <w:t xml:space="preserve"> </w:t>
      </w:r>
      <w:r w:rsidRPr="00F34AAD">
        <w:rPr>
          <w:rFonts w:ascii="Georgia" w:hAnsi="Georgia"/>
          <w:sz w:val="24"/>
        </w:rPr>
        <w:t>romanheld, toch is</w:t>
      </w:r>
      <w:r w:rsidR="00DF7B5D" w:rsidRPr="00F34AAD">
        <w:rPr>
          <w:rFonts w:ascii="Georgia" w:hAnsi="Georgia"/>
          <w:sz w:val="24"/>
        </w:rPr>
        <w:t xml:space="preserve"> het boek in wezen</w:t>
      </w:r>
      <w:r w:rsidR="004A5721" w:rsidRPr="00F34AAD">
        <w:rPr>
          <w:rFonts w:ascii="Georgia" w:hAnsi="Georgia"/>
          <w:sz w:val="24"/>
        </w:rPr>
        <w:t xml:space="preserve"> een product van Kellers fantasie, een talig kunstwerk. </w:t>
      </w:r>
      <w:r w:rsidR="004262F4" w:rsidRPr="00F34AAD">
        <w:rPr>
          <w:rFonts w:ascii="Georgia" w:hAnsi="Georgia"/>
          <w:sz w:val="24"/>
        </w:rPr>
        <w:t>Te</w:t>
      </w:r>
      <w:r w:rsidR="006E3F3D">
        <w:rPr>
          <w:rFonts w:ascii="Georgia" w:hAnsi="Georgia"/>
          <w:sz w:val="24"/>
        </w:rPr>
        <w:t>ks</w:t>
      </w:r>
      <w:r w:rsidR="004262F4" w:rsidRPr="00F34AAD">
        <w:rPr>
          <w:rFonts w:ascii="Georgia" w:hAnsi="Georgia"/>
          <w:sz w:val="24"/>
        </w:rPr>
        <w:t>tintern wordt daar door ee</w:t>
      </w:r>
      <w:r w:rsidR="00EC6AA4" w:rsidRPr="00F34AAD">
        <w:rPr>
          <w:rFonts w:ascii="Georgia" w:hAnsi="Georgia"/>
          <w:sz w:val="24"/>
        </w:rPr>
        <w:t xml:space="preserve">n vertelinstantie die de </w:t>
      </w:r>
      <w:r w:rsidR="00E8544D">
        <w:rPr>
          <w:rFonts w:ascii="Georgia" w:hAnsi="Georgia"/>
          <w:sz w:val="24"/>
        </w:rPr>
        <w:t>‘</w:t>
      </w:r>
      <w:r w:rsidR="00EC6AA4" w:rsidRPr="00F34AAD">
        <w:rPr>
          <w:rFonts w:ascii="Georgia" w:hAnsi="Georgia"/>
          <w:sz w:val="24"/>
        </w:rPr>
        <w:t>auctor</w:t>
      </w:r>
      <w:r w:rsidR="00E8544D">
        <w:rPr>
          <w:rFonts w:ascii="Georgia" w:hAnsi="Georgia"/>
          <w:sz w:val="24"/>
        </w:rPr>
        <w:t>’</w:t>
      </w:r>
      <w:r w:rsidR="00EC6AA4" w:rsidRPr="00F34AAD">
        <w:rPr>
          <w:rFonts w:ascii="Georgia" w:hAnsi="Georgia"/>
          <w:sz w:val="24"/>
        </w:rPr>
        <w:t xml:space="preserve"> ofwel alomtegenwoordige verteller</w:t>
      </w:r>
      <w:r w:rsidR="004262F4" w:rsidRPr="00F34AAD">
        <w:rPr>
          <w:rFonts w:ascii="Georgia" w:hAnsi="Georgia"/>
          <w:sz w:val="24"/>
        </w:rPr>
        <w:t xml:space="preserve"> lijkt te zijn herhaaldelijk op gewezen, tekstextern </w:t>
      </w:r>
      <w:r w:rsidR="001353CD" w:rsidRPr="00F34AAD">
        <w:rPr>
          <w:rFonts w:ascii="Georgia" w:hAnsi="Georgia"/>
          <w:sz w:val="24"/>
        </w:rPr>
        <w:t>weet de geschoolde lezer dat zelfs</w:t>
      </w:r>
      <w:r w:rsidR="00152033" w:rsidRPr="00F34AAD">
        <w:rPr>
          <w:rFonts w:ascii="Georgia" w:hAnsi="Georgia"/>
          <w:sz w:val="24"/>
        </w:rPr>
        <w:t xml:space="preserve"> </w:t>
      </w:r>
      <w:r w:rsidR="00E8544D">
        <w:rPr>
          <w:rFonts w:ascii="Georgia" w:hAnsi="Georgia"/>
          <w:sz w:val="24"/>
        </w:rPr>
        <w:t>‘</w:t>
      </w:r>
      <w:r w:rsidR="00152033" w:rsidRPr="00F34AAD">
        <w:rPr>
          <w:rFonts w:ascii="Georgia" w:hAnsi="Georgia"/>
          <w:sz w:val="24"/>
        </w:rPr>
        <w:t>ik</w:t>
      </w:r>
      <w:r w:rsidR="00E8544D">
        <w:rPr>
          <w:rFonts w:ascii="Georgia" w:hAnsi="Georgia"/>
          <w:sz w:val="24"/>
        </w:rPr>
        <w:t>’</w:t>
      </w:r>
      <w:r w:rsidR="00152033" w:rsidRPr="00F34AAD">
        <w:rPr>
          <w:rFonts w:ascii="Georgia" w:hAnsi="Georgia"/>
          <w:sz w:val="24"/>
        </w:rPr>
        <w:t>-verhalen die met realistische pretenties opere</w:t>
      </w:r>
      <w:r w:rsidR="002A0181" w:rsidRPr="00F34AAD">
        <w:rPr>
          <w:rFonts w:ascii="Georgia" w:hAnsi="Georgia"/>
          <w:sz w:val="24"/>
        </w:rPr>
        <w:t>ren leugens kunnen zijn.</w:t>
      </w:r>
    </w:p>
    <w:p w:rsidR="002C09C5" w:rsidRPr="00F34AAD" w:rsidRDefault="002A0181" w:rsidP="00150366">
      <w:pPr>
        <w:spacing w:line="276" w:lineRule="auto"/>
        <w:rPr>
          <w:rFonts w:ascii="Georgia" w:hAnsi="Georgia"/>
          <w:sz w:val="24"/>
        </w:rPr>
      </w:pPr>
      <w:r w:rsidRPr="00F34AAD">
        <w:rPr>
          <w:rFonts w:ascii="Georgia" w:hAnsi="Georgia"/>
          <w:sz w:val="24"/>
        </w:rPr>
        <w:tab/>
      </w:r>
      <w:r w:rsidR="005D563D" w:rsidRPr="00F34AAD">
        <w:rPr>
          <w:rFonts w:ascii="Georgia" w:hAnsi="Georgia"/>
          <w:sz w:val="24"/>
        </w:rPr>
        <w:t>E</w:t>
      </w:r>
      <w:r w:rsidR="00152033" w:rsidRPr="00F34AAD">
        <w:rPr>
          <w:rFonts w:ascii="Georgia" w:hAnsi="Georgia"/>
          <w:sz w:val="24"/>
        </w:rPr>
        <w:t xml:space="preserve">en </w:t>
      </w:r>
      <w:r w:rsidR="00502674" w:rsidRPr="00F34AAD">
        <w:rPr>
          <w:rFonts w:ascii="Georgia" w:hAnsi="Georgia"/>
          <w:sz w:val="24"/>
        </w:rPr>
        <w:t>li</w:t>
      </w:r>
      <w:r w:rsidR="005D563D" w:rsidRPr="00F34AAD">
        <w:rPr>
          <w:rFonts w:ascii="Georgia" w:hAnsi="Georgia"/>
          <w:sz w:val="24"/>
        </w:rPr>
        <w:t xml:space="preserve">terair product, ook als het wordt gelezen of </w:t>
      </w:r>
      <w:r w:rsidR="001A175B" w:rsidRPr="00F34AAD">
        <w:rPr>
          <w:rFonts w:ascii="Georgia" w:hAnsi="Georgia"/>
          <w:sz w:val="24"/>
        </w:rPr>
        <w:t xml:space="preserve">gepresenteerd als een reflex, een </w:t>
      </w:r>
      <w:r w:rsidR="005D563D" w:rsidRPr="00F34AAD">
        <w:rPr>
          <w:rFonts w:ascii="Georgia" w:hAnsi="Georgia"/>
          <w:sz w:val="24"/>
        </w:rPr>
        <w:t xml:space="preserve">spiegel </w:t>
      </w:r>
      <w:r w:rsidR="001A175B" w:rsidRPr="00F34AAD">
        <w:rPr>
          <w:rFonts w:ascii="Georgia" w:hAnsi="Georgia"/>
          <w:sz w:val="24"/>
        </w:rPr>
        <w:t xml:space="preserve">of een filter </w:t>
      </w:r>
      <w:r w:rsidR="005D563D" w:rsidRPr="00F34AAD">
        <w:rPr>
          <w:rFonts w:ascii="Georgia" w:hAnsi="Georgia"/>
          <w:sz w:val="24"/>
        </w:rPr>
        <w:t xml:space="preserve">van </w:t>
      </w:r>
      <w:r w:rsidR="00E8544D">
        <w:rPr>
          <w:rFonts w:ascii="Georgia" w:hAnsi="Georgia"/>
          <w:sz w:val="24"/>
        </w:rPr>
        <w:t>‘</w:t>
      </w:r>
      <w:r w:rsidR="005D563D" w:rsidRPr="00F34AAD">
        <w:rPr>
          <w:rFonts w:ascii="Georgia" w:hAnsi="Georgia"/>
          <w:sz w:val="24"/>
        </w:rPr>
        <w:t>de</w:t>
      </w:r>
      <w:r w:rsidR="00E8544D">
        <w:rPr>
          <w:rFonts w:ascii="Georgia" w:hAnsi="Georgia"/>
          <w:sz w:val="24"/>
        </w:rPr>
        <w:t>’</w:t>
      </w:r>
      <w:r w:rsidR="005D563D" w:rsidRPr="00F34AAD">
        <w:rPr>
          <w:rFonts w:ascii="Georgia" w:hAnsi="Georgia"/>
          <w:sz w:val="24"/>
        </w:rPr>
        <w:t xml:space="preserve"> werkelijkheid, kan slechts begrepen wo</w:t>
      </w:r>
      <w:r w:rsidR="0038581C" w:rsidRPr="00F34AAD">
        <w:rPr>
          <w:rFonts w:ascii="Georgia" w:hAnsi="Georgia"/>
          <w:sz w:val="24"/>
        </w:rPr>
        <w:t xml:space="preserve">rden door </w:t>
      </w:r>
      <w:r w:rsidR="006D07CB" w:rsidRPr="00F34AAD">
        <w:rPr>
          <w:rFonts w:ascii="Georgia" w:hAnsi="Georgia"/>
          <w:sz w:val="24"/>
        </w:rPr>
        <w:t xml:space="preserve">concrete, </w:t>
      </w:r>
      <w:r w:rsidR="0038581C" w:rsidRPr="00F34AAD">
        <w:rPr>
          <w:rFonts w:ascii="Georgia" w:hAnsi="Georgia"/>
          <w:sz w:val="24"/>
        </w:rPr>
        <w:t xml:space="preserve">tekstuele </w:t>
      </w:r>
      <w:r w:rsidR="005D563D" w:rsidRPr="00F34AAD">
        <w:rPr>
          <w:rFonts w:ascii="Georgia" w:hAnsi="Georgia"/>
          <w:sz w:val="24"/>
        </w:rPr>
        <w:t xml:space="preserve">analyse van </w:t>
      </w:r>
      <w:r w:rsidR="006D07CB" w:rsidRPr="00F34AAD">
        <w:rPr>
          <w:rFonts w:ascii="Georgia" w:hAnsi="Georgia"/>
          <w:sz w:val="24"/>
        </w:rPr>
        <w:t>zijn vorm en inhoud op elk relevant niveau</w:t>
      </w:r>
      <w:r w:rsidR="005D563D" w:rsidRPr="00F34AAD">
        <w:rPr>
          <w:rFonts w:ascii="Georgia" w:hAnsi="Georgia"/>
          <w:sz w:val="24"/>
        </w:rPr>
        <w:t>.</w:t>
      </w:r>
      <w:r w:rsidR="00FE07DB" w:rsidRPr="00F34AAD">
        <w:rPr>
          <w:rFonts w:ascii="Georgia" w:hAnsi="Georgia"/>
          <w:sz w:val="24"/>
        </w:rPr>
        <w:t xml:space="preserve"> Een </w:t>
      </w:r>
      <w:r w:rsidR="00E8544D">
        <w:rPr>
          <w:rFonts w:ascii="Georgia" w:hAnsi="Georgia"/>
          <w:sz w:val="24"/>
        </w:rPr>
        <w:t>‘</w:t>
      </w:r>
      <w:r w:rsidR="00FE07DB" w:rsidRPr="00F34AAD">
        <w:rPr>
          <w:rFonts w:ascii="Georgia" w:hAnsi="Georgia"/>
          <w:sz w:val="24"/>
        </w:rPr>
        <w:t>spiegel</w:t>
      </w:r>
      <w:r w:rsidR="00E8544D">
        <w:rPr>
          <w:rFonts w:ascii="Georgia" w:hAnsi="Georgia"/>
          <w:sz w:val="24"/>
        </w:rPr>
        <w:t>’</w:t>
      </w:r>
      <w:r w:rsidR="00FE07DB" w:rsidRPr="00F34AAD">
        <w:rPr>
          <w:rFonts w:ascii="Georgia" w:hAnsi="Georgia"/>
          <w:sz w:val="24"/>
        </w:rPr>
        <w:t xml:space="preserve">? Ja, maar wat voor spiegel? Een </w:t>
      </w:r>
      <w:r w:rsidR="00E8544D">
        <w:rPr>
          <w:rFonts w:ascii="Georgia" w:hAnsi="Georgia"/>
          <w:sz w:val="24"/>
        </w:rPr>
        <w:t>‘</w:t>
      </w:r>
      <w:r w:rsidR="00FE07DB" w:rsidRPr="00F34AAD">
        <w:rPr>
          <w:rFonts w:ascii="Georgia" w:hAnsi="Georgia"/>
          <w:sz w:val="24"/>
        </w:rPr>
        <w:t>filter</w:t>
      </w:r>
      <w:r w:rsidR="00E8544D">
        <w:rPr>
          <w:rFonts w:ascii="Georgia" w:hAnsi="Georgia"/>
          <w:sz w:val="24"/>
        </w:rPr>
        <w:t>’</w:t>
      </w:r>
      <w:r w:rsidR="00FE07DB" w:rsidRPr="00F34AAD">
        <w:rPr>
          <w:rFonts w:ascii="Georgia" w:hAnsi="Georgia"/>
          <w:sz w:val="24"/>
        </w:rPr>
        <w:t>? Ja, maar wat voor filter</w:t>
      </w:r>
      <w:r w:rsidR="001A175B" w:rsidRPr="00F34AAD">
        <w:rPr>
          <w:rFonts w:ascii="Georgia" w:hAnsi="Georgia"/>
          <w:sz w:val="24"/>
        </w:rPr>
        <w:t xml:space="preserve">? De </w:t>
      </w:r>
      <w:r w:rsidR="00E8544D">
        <w:rPr>
          <w:rFonts w:ascii="Georgia" w:hAnsi="Georgia"/>
          <w:sz w:val="24"/>
        </w:rPr>
        <w:t>‘</w:t>
      </w:r>
      <w:r w:rsidR="001A175B" w:rsidRPr="00F34AAD">
        <w:rPr>
          <w:rFonts w:ascii="Georgia" w:hAnsi="Georgia"/>
          <w:sz w:val="24"/>
        </w:rPr>
        <w:t>waarheid</w:t>
      </w:r>
      <w:r w:rsidR="00E8544D">
        <w:rPr>
          <w:rFonts w:ascii="Georgia" w:hAnsi="Georgia"/>
          <w:sz w:val="24"/>
        </w:rPr>
        <w:t>’</w:t>
      </w:r>
      <w:r w:rsidR="001A175B" w:rsidRPr="00F34AAD">
        <w:rPr>
          <w:rFonts w:ascii="Georgia" w:hAnsi="Georgia"/>
          <w:sz w:val="24"/>
        </w:rPr>
        <w:t>? Ja, maar welke waarheid?</w:t>
      </w:r>
      <w:r w:rsidR="00437A39" w:rsidRPr="00F34AAD">
        <w:rPr>
          <w:rFonts w:ascii="Georgia" w:hAnsi="Georgia"/>
          <w:sz w:val="24"/>
        </w:rPr>
        <w:t xml:space="preserve"> </w:t>
      </w:r>
      <w:r w:rsidR="0038581C" w:rsidRPr="00F34AAD">
        <w:rPr>
          <w:rFonts w:ascii="Georgia" w:hAnsi="Georgia"/>
          <w:sz w:val="24"/>
        </w:rPr>
        <w:t>Onder zulk soort voorbehoud en</w:t>
      </w:r>
      <w:r w:rsidR="0042522F" w:rsidRPr="00F34AAD">
        <w:rPr>
          <w:rFonts w:ascii="Georgia" w:hAnsi="Georgia"/>
          <w:sz w:val="24"/>
        </w:rPr>
        <w:t xml:space="preserve"> met gescherpte</w:t>
      </w:r>
      <w:r w:rsidR="0038581C" w:rsidRPr="00F34AAD">
        <w:rPr>
          <w:rFonts w:ascii="Georgia" w:hAnsi="Georgia"/>
          <w:sz w:val="24"/>
        </w:rPr>
        <w:t xml:space="preserve"> blik dient men </w:t>
      </w:r>
      <w:r w:rsidR="00144930" w:rsidRPr="00F34AAD">
        <w:rPr>
          <w:rFonts w:ascii="Georgia" w:hAnsi="Georgia"/>
          <w:sz w:val="24"/>
        </w:rPr>
        <w:t xml:space="preserve">de fabel in </w:t>
      </w:r>
      <w:r w:rsidR="0042522F" w:rsidRPr="00F34AAD">
        <w:rPr>
          <w:rFonts w:ascii="Georgia" w:hAnsi="Georgia"/>
          <w:i/>
          <w:sz w:val="24"/>
        </w:rPr>
        <w:t>Groene Heinrich</w:t>
      </w:r>
      <w:r w:rsidR="0038581C" w:rsidRPr="00F34AAD">
        <w:rPr>
          <w:rFonts w:ascii="Georgia" w:hAnsi="Georgia"/>
          <w:sz w:val="24"/>
        </w:rPr>
        <w:t xml:space="preserve"> te</w:t>
      </w:r>
      <w:r w:rsidR="0042522F" w:rsidRPr="00F34AAD">
        <w:rPr>
          <w:rFonts w:ascii="Georgia" w:hAnsi="Georgia"/>
          <w:sz w:val="24"/>
        </w:rPr>
        <w:t xml:space="preserve"> </w:t>
      </w:r>
      <w:r w:rsidR="0038581C" w:rsidRPr="00F34AAD">
        <w:rPr>
          <w:rFonts w:ascii="Georgia" w:hAnsi="Georgia"/>
          <w:sz w:val="24"/>
        </w:rPr>
        <w:t xml:space="preserve">bezien. Alleen zo kan </w:t>
      </w:r>
      <w:r w:rsidR="00A607BB" w:rsidRPr="00F34AAD">
        <w:rPr>
          <w:rFonts w:ascii="Georgia" w:hAnsi="Georgia"/>
          <w:sz w:val="24"/>
        </w:rPr>
        <w:t>de lezer</w:t>
      </w:r>
      <w:r w:rsidR="0038581C" w:rsidRPr="00F34AAD">
        <w:rPr>
          <w:rFonts w:ascii="Georgia" w:hAnsi="Georgia"/>
          <w:sz w:val="24"/>
        </w:rPr>
        <w:t xml:space="preserve"> </w:t>
      </w:r>
      <w:r w:rsidR="00252AA2" w:rsidRPr="00F34AAD">
        <w:rPr>
          <w:rFonts w:ascii="Georgia" w:hAnsi="Georgia"/>
          <w:sz w:val="24"/>
        </w:rPr>
        <w:t>duiden hoe de schrijver</w:t>
      </w:r>
      <w:r w:rsidR="008D7082" w:rsidRPr="00F34AAD">
        <w:rPr>
          <w:rFonts w:ascii="Georgia" w:hAnsi="Georgia"/>
          <w:sz w:val="24"/>
        </w:rPr>
        <w:t xml:space="preserve"> als een spin zijn web gewe</w:t>
      </w:r>
      <w:r w:rsidR="00A607BB" w:rsidRPr="00F34AAD">
        <w:rPr>
          <w:rFonts w:ascii="Georgia" w:hAnsi="Georgia"/>
          <w:sz w:val="24"/>
        </w:rPr>
        <w:t xml:space="preserve">ven heeft, </w:t>
      </w:r>
      <w:r w:rsidR="00B7731A" w:rsidRPr="00F34AAD">
        <w:rPr>
          <w:rFonts w:ascii="Georgia" w:hAnsi="Georgia"/>
          <w:sz w:val="24"/>
        </w:rPr>
        <w:t xml:space="preserve">hoe in de spiegeling van een </w:t>
      </w:r>
      <w:r w:rsidR="00A607BB" w:rsidRPr="00F34AAD">
        <w:rPr>
          <w:rFonts w:ascii="Georgia" w:hAnsi="Georgia"/>
          <w:sz w:val="24"/>
        </w:rPr>
        <w:t xml:space="preserve">veelbewogen </w:t>
      </w:r>
      <w:r w:rsidR="00B7731A" w:rsidRPr="00F34AAD">
        <w:rPr>
          <w:rFonts w:ascii="Georgia" w:hAnsi="Georgia"/>
          <w:sz w:val="24"/>
        </w:rPr>
        <w:t xml:space="preserve">leven </w:t>
      </w:r>
      <w:r w:rsidR="00FB54B5" w:rsidRPr="00F34AAD">
        <w:rPr>
          <w:rFonts w:ascii="Georgia" w:hAnsi="Georgia"/>
          <w:sz w:val="24"/>
        </w:rPr>
        <w:t xml:space="preserve">toch </w:t>
      </w:r>
      <w:r w:rsidR="00EC6AA4" w:rsidRPr="00F34AAD">
        <w:rPr>
          <w:rFonts w:ascii="Georgia" w:hAnsi="Georgia"/>
          <w:sz w:val="24"/>
        </w:rPr>
        <w:t>óó</w:t>
      </w:r>
      <w:r w:rsidR="00695D77" w:rsidRPr="00F34AAD">
        <w:rPr>
          <w:rFonts w:ascii="Georgia" w:hAnsi="Georgia"/>
          <w:sz w:val="24"/>
        </w:rPr>
        <w:t xml:space="preserve">k </w:t>
      </w:r>
      <w:r w:rsidR="00FB54B5" w:rsidRPr="00F34AAD">
        <w:rPr>
          <w:rFonts w:ascii="Georgia" w:hAnsi="Georgia"/>
          <w:sz w:val="24"/>
        </w:rPr>
        <w:t xml:space="preserve">een autonoom </w:t>
      </w:r>
      <w:r w:rsidR="00FD194B" w:rsidRPr="00F34AAD">
        <w:rPr>
          <w:rFonts w:ascii="Georgia" w:hAnsi="Georgia"/>
          <w:sz w:val="24"/>
        </w:rPr>
        <w:t>product van de verbeelding is ontstaan.</w:t>
      </w:r>
    </w:p>
    <w:p w:rsidR="00EC6AA4" w:rsidRPr="00F34AAD" w:rsidRDefault="00EC6AA4" w:rsidP="00150366">
      <w:pPr>
        <w:spacing w:line="276" w:lineRule="auto"/>
        <w:rPr>
          <w:rFonts w:ascii="Georgia" w:hAnsi="Georgia"/>
          <w:sz w:val="24"/>
        </w:rPr>
      </w:pPr>
    </w:p>
    <w:p w:rsidR="002A0181" w:rsidRPr="00F34AAD" w:rsidRDefault="002838CF" w:rsidP="00150366">
      <w:pPr>
        <w:spacing w:line="276" w:lineRule="auto"/>
        <w:rPr>
          <w:rFonts w:ascii="Georgia" w:hAnsi="Georgia"/>
          <w:sz w:val="24"/>
        </w:rPr>
      </w:pPr>
      <w:r w:rsidRPr="00F34AAD">
        <w:rPr>
          <w:rFonts w:ascii="Georgia" w:hAnsi="Georgia"/>
          <w:sz w:val="24"/>
        </w:rPr>
        <w:t>Het boek begint verraderlijk t</w:t>
      </w:r>
      <w:r w:rsidR="00C112B6" w:rsidRPr="00F34AAD">
        <w:rPr>
          <w:rFonts w:ascii="Georgia" w:hAnsi="Georgia"/>
          <w:sz w:val="24"/>
        </w:rPr>
        <w:t>oegankelijk</w:t>
      </w:r>
      <w:r w:rsidRPr="00F34AAD">
        <w:rPr>
          <w:rFonts w:ascii="Georgia" w:hAnsi="Georgia"/>
          <w:sz w:val="24"/>
        </w:rPr>
        <w:t xml:space="preserve">. </w:t>
      </w:r>
      <w:r w:rsidR="006B1476" w:rsidRPr="00F34AAD">
        <w:rPr>
          <w:rFonts w:ascii="Georgia" w:hAnsi="Georgia"/>
          <w:sz w:val="24"/>
        </w:rPr>
        <w:t xml:space="preserve">In auctoriale </w:t>
      </w:r>
      <w:r w:rsidR="00E8544D">
        <w:rPr>
          <w:rFonts w:ascii="Georgia" w:hAnsi="Georgia"/>
          <w:sz w:val="24"/>
        </w:rPr>
        <w:t>‘</w:t>
      </w:r>
      <w:r w:rsidR="006B1476" w:rsidRPr="00F34AAD">
        <w:rPr>
          <w:rFonts w:ascii="Georgia" w:hAnsi="Georgia"/>
          <w:sz w:val="24"/>
        </w:rPr>
        <w:t>hij</w:t>
      </w:r>
      <w:r w:rsidR="00E8544D">
        <w:rPr>
          <w:rFonts w:ascii="Georgia" w:hAnsi="Georgia"/>
          <w:sz w:val="24"/>
        </w:rPr>
        <w:t>’</w:t>
      </w:r>
      <w:r w:rsidR="006B1476" w:rsidRPr="00F34AAD">
        <w:rPr>
          <w:rFonts w:ascii="Georgia" w:hAnsi="Georgia"/>
          <w:sz w:val="24"/>
        </w:rPr>
        <w:t xml:space="preserve">-vorm wordt </w:t>
      </w:r>
      <w:r w:rsidR="00071E3E" w:rsidRPr="00F34AAD">
        <w:rPr>
          <w:rFonts w:ascii="Georgia" w:hAnsi="Georgia"/>
          <w:sz w:val="24"/>
        </w:rPr>
        <w:t>verteld</w:t>
      </w:r>
      <w:r w:rsidR="0026342A" w:rsidRPr="00F34AAD">
        <w:rPr>
          <w:rFonts w:ascii="Georgia" w:hAnsi="Georgia"/>
          <w:sz w:val="24"/>
        </w:rPr>
        <w:t xml:space="preserve"> hoe Heinrich Lee, </w:t>
      </w:r>
      <w:r w:rsidR="002A0181" w:rsidRPr="00F34AAD">
        <w:rPr>
          <w:rFonts w:ascii="Georgia" w:hAnsi="Georgia"/>
          <w:sz w:val="24"/>
        </w:rPr>
        <w:t>zo</w:t>
      </w:r>
      <w:r w:rsidR="00E8544D">
        <w:rPr>
          <w:rFonts w:ascii="Georgia" w:hAnsi="Georgia"/>
          <w:sz w:val="24"/>
        </w:rPr>
        <w:t>’</w:t>
      </w:r>
      <w:r w:rsidR="002A0181" w:rsidRPr="00F34AAD">
        <w:rPr>
          <w:rFonts w:ascii="Georgia" w:hAnsi="Georgia"/>
          <w:sz w:val="24"/>
        </w:rPr>
        <w:t xml:space="preserve">n </w:t>
      </w:r>
      <w:r w:rsidR="0026342A" w:rsidRPr="00F34AAD">
        <w:rPr>
          <w:rFonts w:ascii="Georgia" w:hAnsi="Georgia"/>
          <w:sz w:val="24"/>
        </w:rPr>
        <w:t>twintig levensjaren</w:t>
      </w:r>
      <w:r w:rsidR="006B1476" w:rsidRPr="00F34AAD">
        <w:rPr>
          <w:rFonts w:ascii="Georgia" w:hAnsi="Georgia"/>
          <w:sz w:val="24"/>
        </w:rPr>
        <w:t xml:space="preserve"> oud en </w:t>
      </w:r>
      <w:r w:rsidR="000034F5" w:rsidRPr="00F34AAD">
        <w:rPr>
          <w:rFonts w:ascii="Georgia" w:hAnsi="Georgia"/>
          <w:sz w:val="24"/>
        </w:rPr>
        <w:t xml:space="preserve">sinds zijn vijfde vaderloos, </w:t>
      </w:r>
      <w:r w:rsidR="00B850D0" w:rsidRPr="00F34AAD">
        <w:rPr>
          <w:rFonts w:ascii="Georgia" w:hAnsi="Georgia"/>
          <w:sz w:val="24"/>
        </w:rPr>
        <w:t>vroeg in het jaar</w:t>
      </w:r>
      <w:r w:rsidR="005676F8" w:rsidRPr="00F34AAD">
        <w:rPr>
          <w:rFonts w:ascii="Georgia" w:hAnsi="Georgia"/>
          <w:sz w:val="24"/>
        </w:rPr>
        <w:t>, op Eerste Paasdag,</w:t>
      </w:r>
      <w:r w:rsidR="00B850D0" w:rsidRPr="00F34AAD">
        <w:rPr>
          <w:rFonts w:ascii="Georgia" w:hAnsi="Georgia"/>
          <w:sz w:val="24"/>
        </w:rPr>
        <w:t xml:space="preserve"> </w:t>
      </w:r>
      <w:r w:rsidR="000034F5" w:rsidRPr="00F34AAD">
        <w:rPr>
          <w:rFonts w:ascii="Georgia" w:hAnsi="Georgia"/>
          <w:sz w:val="24"/>
        </w:rPr>
        <w:t>vertrekt uit zijn geboortestad</w:t>
      </w:r>
      <w:r w:rsidR="000D326E" w:rsidRPr="00F34AAD">
        <w:rPr>
          <w:rFonts w:ascii="Georgia" w:hAnsi="Georgia"/>
          <w:sz w:val="24"/>
        </w:rPr>
        <w:t xml:space="preserve"> in Zwitserland</w:t>
      </w:r>
      <w:r w:rsidR="00071E3E" w:rsidRPr="00F34AAD">
        <w:rPr>
          <w:rFonts w:ascii="Georgia" w:hAnsi="Georgia"/>
          <w:sz w:val="24"/>
        </w:rPr>
        <w:t xml:space="preserve">, </w:t>
      </w:r>
      <w:r w:rsidR="0026342A" w:rsidRPr="00F34AAD">
        <w:rPr>
          <w:rFonts w:ascii="Georgia" w:hAnsi="Georgia"/>
          <w:sz w:val="24"/>
        </w:rPr>
        <w:t xml:space="preserve">die </w:t>
      </w:r>
      <w:r w:rsidR="00071E3E" w:rsidRPr="00F34AAD">
        <w:rPr>
          <w:rFonts w:ascii="Georgia" w:hAnsi="Georgia"/>
          <w:sz w:val="24"/>
        </w:rPr>
        <w:t xml:space="preserve">een </w:t>
      </w:r>
      <w:r w:rsidR="00E8544D">
        <w:rPr>
          <w:rFonts w:ascii="Georgia" w:hAnsi="Georgia"/>
          <w:sz w:val="24"/>
        </w:rPr>
        <w:t>‘</w:t>
      </w:r>
      <w:r w:rsidR="00071E3E" w:rsidRPr="00F34AAD">
        <w:rPr>
          <w:rFonts w:ascii="Georgia" w:hAnsi="Georgia"/>
          <w:sz w:val="24"/>
        </w:rPr>
        <w:t>verzonnen stad</w:t>
      </w:r>
      <w:r w:rsidR="00E8544D">
        <w:rPr>
          <w:rFonts w:ascii="Georgia" w:hAnsi="Georgia"/>
          <w:sz w:val="24"/>
        </w:rPr>
        <w:t>’</w:t>
      </w:r>
      <w:r w:rsidR="00FA43E8" w:rsidRPr="00F34AAD">
        <w:rPr>
          <w:rFonts w:ascii="Georgia" w:hAnsi="Georgia"/>
          <w:sz w:val="24"/>
        </w:rPr>
        <w:t xml:space="preserve"> is, </w:t>
      </w:r>
      <w:r w:rsidR="00071E3E" w:rsidRPr="00F34AAD">
        <w:rPr>
          <w:rFonts w:ascii="Georgia" w:hAnsi="Georgia"/>
          <w:sz w:val="24"/>
        </w:rPr>
        <w:t>niet met name wordt genoemd</w:t>
      </w:r>
      <w:r w:rsidR="006B2C24" w:rsidRPr="00F34AAD">
        <w:rPr>
          <w:rFonts w:ascii="Georgia" w:hAnsi="Georgia"/>
          <w:sz w:val="24"/>
        </w:rPr>
        <w:t xml:space="preserve"> maar </w:t>
      </w:r>
      <w:r w:rsidR="00FA6E9F" w:rsidRPr="00F34AAD">
        <w:rPr>
          <w:rFonts w:ascii="Georgia" w:hAnsi="Georgia"/>
          <w:sz w:val="24"/>
        </w:rPr>
        <w:t>erg veel lijkt op</w:t>
      </w:r>
      <w:r w:rsidR="006B2C24" w:rsidRPr="00F34AAD">
        <w:rPr>
          <w:rFonts w:ascii="Georgia" w:hAnsi="Georgia"/>
          <w:sz w:val="24"/>
        </w:rPr>
        <w:t xml:space="preserve"> Zü</w:t>
      </w:r>
      <w:r w:rsidR="00071E3E" w:rsidRPr="00F34AAD">
        <w:rPr>
          <w:rFonts w:ascii="Georgia" w:hAnsi="Georgia"/>
          <w:sz w:val="24"/>
        </w:rPr>
        <w:t xml:space="preserve">rich. </w:t>
      </w:r>
      <w:r w:rsidR="00A607BB" w:rsidRPr="00F34AAD">
        <w:rPr>
          <w:rFonts w:ascii="Georgia" w:hAnsi="Georgia"/>
          <w:sz w:val="24"/>
        </w:rPr>
        <w:t>Heinrich</w:t>
      </w:r>
      <w:r w:rsidR="00D04DEA" w:rsidRPr="00F34AAD">
        <w:rPr>
          <w:rFonts w:ascii="Georgia" w:hAnsi="Georgia"/>
          <w:sz w:val="24"/>
        </w:rPr>
        <w:t xml:space="preserve"> gaat </w:t>
      </w:r>
      <w:r w:rsidR="00B850D0" w:rsidRPr="00F34AAD">
        <w:rPr>
          <w:rFonts w:ascii="Georgia" w:hAnsi="Georgia"/>
          <w:sz w:val="24"/>
        </w:rPr>
        <w:t xml:space="preserve">per koets en trein </w:t>
      </w:r>
      <w:r w:rsidR="00D04DEA" w:rsidRPr="00F34AAD">
        <w:rPr>
          <w:rFonts w:ascii="Georgia" w:hAnsi="Georgia"/>
          <w:sz w:val="24"/>
        </w:rPr>
        <w:t>op reis</w:t>
      </w:r>
      <w:r w:rsidR="00E04383" w:rsidRPr="00F34AAD">
        <w:rPr>
          <w:rFonts w:ascii="Georgia" w:hAnsi="Georgia"/>
          <w:sz w:val="24"/>
        </w:rPr>
        <w:t xml:space="preserve"> naar </w:t>
      </w:r>
      <w:r w:rsidR="00D04DEA" w:rsidRPr="00F34AAD">
        <w:rPr>
          <w:rFonts w:ascii="Georgia" w:hAnsi="Georgia"/>
          <w:sz w:val="24"/>
        </w:rPr>
        <w:t xml:space="preserve">Duitsland, </w:t>
      </w:r>
      <w:r w:rsidR="00E04383" w:rsidRPr="00F34AAD">
        <w:rPr>
          <w:rFonts w:ascii="Georgia" w:hAnsi="Georgia"/>
          <w:sz w:val="24"/>
        </w:rPr>
        <w:t xml:space="preserve">naar een stad </w:t>
      </w:r>
      <w:r w:rsidR="00D04DEA" w:rsidRPr="00F34AAD">
        <w:rPr>
          <w:rFonts w:ascii="Georgia" w:hAnsi="Georgia"/>
          <w:sz w:val="24"/>
        </w:rPr>
        <w:t xml:space="preserve">die evenmin met name wordt genoemd maar </w:t>
      </w:r>
      <w:r w:rsidR="002A0181" w:rsidRPr="00F34AAD">
        <w:rPr>
          <w:rFonts w:ascii="Georgia" w:hAnsi="Georgia"/>
          <w:sz w:val="24"/>
        </w:rPr>
        <w:t>goed herkenbaar is als München.</w:t>
      </w:r>
    </w:p>
    <w:p w:rsidR="002A0181" w:rsidRPr="00F34AAD" w:rsidRDefault="002A0181" w:rsidP="00150366">
      <w:pPr>
        <w:spacing w:line="276" w:lineRule="auto"/>
        <w:rPr>
          <w:rFonts w:ascii="Georgia" w:hAnsi="Georgia"/>
          <w:sz w:val="24"/>
        </w:rPr>
      </w:pPr>
      <w:r w:rsidRPr="00F34AAD">
        <w:rPr>
          <w:rFonts w:ascii="Georgia" w:hAnsi="Georgia"/>
          <w:sz w:val="24"/>
        </w:rPr>
        <w:tab/>
      </w:r>
      <w:r w:rsidR="007D02A1" w:rsidRPr="00F34AAD">
        <w:rPr>
          <w:rFonts w:ascii="Georgia" w:hAnsi="Georgia"/>
          <w:sz w:val="24"/>
        </w:rPr>
        <w:t>Het jaar waarin de jongeman vertrekt, bli</w:t>
      </w:r>
      <w:r w:rsidR="00EB5F7B" w:rsidRPr="00F34AAD">
        <w:rPr>
          <w:rFonts w:ascii="Georgia" w:hAnsi="Georgia"/>
          <w:sz w:val="24"/>
        </w:rPr>
        <w:t xml:space="preserve">jft eveneens nog in het vage maar kan </w:t>
      </w:r>
      <w:r w:rsidR="00AC7482" w:rsidRPr="00F34AAD">
        <w:rPr>
          <w:rFonts w:ascii="Georgia" w:hAnsi="Georgia"/>
          <w:sz w:val="24"/>
        </w:rPr>
        <w:t xml:space="preserve">later </w:t>
      </w:r>
      <w:r w:rsidR="00D04DEA" w:rsidRPr="00F34AAD">
        <w:rPr>
          <w:rFonts w:ascii="Georgia" w:hAnsi="Georgia"/>
          <w:sz w:val="24"/>
        </w:rPr>
        <w:t>worden afgeleid uit tijdsaanduidingen die als een krui</w:t>
      </w:r>
      <w:r w:rsidR="00437A39" w:rsidRPr="00F34AAD">
        <w:rPr>
          <w:rFonts w:ascii="Georgia" w:hAnsi="Georgia"/>
          <w:sz w:val="24"/>
        </w:rPr>
        <w:t>melspoor de loop van Heinrichs reis</w:t>
      </w:r>
      <w:r w:rsidR="00D04DEA" w:rsidRPr="00F34AAD">
        <w:rPr>
          <w:rFonts w:ascii="Georgia" w:hAnsi="Georgia"/>
          <w:sz w:val="24"/>
        </w:rPr>
        <w:t xml:space="preserve"> markeren en </w:t>
      </w:r>
      <w:r w:rsidR="00AC7482" w:rsidRPr="00F34AAD">
        <w:rPr>
          <w:rFonts w:ascii="Georgia" w:hAnsi="Georgia"/>
          <w:sz w:val="24"/>
        </w:rPr>
        <w:t>tegen</w:t>
      </w:r>
      <w:r w:rsidR="007D02A1" w:rsidRPr="00F34AAD">
        <w:rPr>
          <w:rFonts w:ascii="Georgia" w:hAnsi="Georgia"/>
          <w:sz w:val="24"/>
        </w:rPr>
        <w:t xml:space="preserve"> het eind</w:t>
      </w:r>
      <w:r w:rsidR="00437A39" w:rsidRPr="00F34AAD">
        <w:rPr>
          <w:rFonts w:ascii="Georgia" w:hAnsi="Georgia"/>
          <w:sz w:val="24"/>
        </w:rPr>
        <w:t xml:space="preserve">, als Heinrich </w:t>
      </w:r>
      <w:r w:rsidR="00450461">
        <w:rPr>
          <w:rFonts w:ascii="Georgia" w:hAnsi="Georgia"/>
          <w:sz w:val="24"/>
        </w:rPr>
        <w:t>op een juni</w:t>
      </w:r>
      <w:r w:rsidR="00B850D0" w:rsidRPr="00F34AAD">
        <w:rPr>
          <w:rFonts w:ascii="Georgia" w:hAnsi="Georgia"/>
          <w:sz w:val="24"/>
        </w:rPr>
        <w:t xml:space="preserve">ochtend anno 1844 </w:t>
      </w:r>
      <w:r w:rsidR="00437A39" w:rsidRPr="00F34AAD">
        <w:rPr>
          <w:rFonts w:ascii="Georgia" w:hAnsi="Georgia"/>
          <w:sz w:val="24"/>
        </w:rPr>
        <w:t>via Basel weer</w:t>
      </w:r>
      <w:r w:rsidR="00FE1BF6" w:rsidRPr="00F34AAD">
        <w:rPr>
          <w:rFonts w:ascii="Georgia" w:hAnsi="Georgia"/>
          <w:sz w:val="24"/>
        </w:rPr>
        <w:t xml:space="preserve"> </w:t>
      </w:r>
      <w:r w:rsidR="00437A39" w:rsidRPr="00F34AAD">
        <w:rPr>
          <w:rFonts w:ascii="Georgia" w:hAnsi="Georgia"/>
          <w:sz w:val="24"/>
        </w:rPr>
        <w:t xml:space="preserve">op huis aan gaat, </w:t>
      </w:r>
      <w:r w:rsidR="007D02A1" w:rsidRPr="00F34AAD">
        <w:rPr>
          <w:rFonts w:ascii="Georgia" w:hAnsi="Georgia"/>
          <w:sz w:val="24"/>
        </w:rPr>
        <w:t>historisch iets concreter</w:t>
      </w:r>
      <w:r w:rsidR="00814ED9" w:rsidRPr="00F34AAD">
        <w:rPr>
          <w:rFonts w:ascii="Georgia" w:hAnsi="Georgia"/>
          <w:sz w:val="24"/>
        </w:rPr>
        <w:t xml:space="preserve"> worden.</w:t>
      </w:r>
      <w:r w:rsidR="00CA735E" w:rsidRPr="00F34AAD">
        <w:rPr>
          <w:rFonts w:ascii="Georgia" w:hAnsi="Georgia"/>
          <w:sz w:val="24"/>
        </w:rPr>
        <w:t xml:space="preserve"> </w:t>
      </w:r>
      <w:r w:rsidR="00EB5F7B" w:rsidRPr="00F34AAD">
        <w:rPr>
          <w:rFonts w:ascii="Georgia" w:hAnsi="Georgia"/>
          <w:sz w:val="24"/>
        </w:rPr>
        <w:t>Van achter naar voren de chronologie reconstruerend</w:t>
      </w:r>
      <w:r w:rsidR="005676F8" w:rsidRPr="00F34AAD">
        <w:rPr>
          <w:rFonts w:ascii="Georgia" w:hAnsi="Georgia"/>
          <w:sz w:val="24"/>
        </w:rPr>
        <w:t>, mag men vermoeden dat Heinrich is</w:t>
      </w:r>
      <w:r w:rsidR="00EB5F7B" w:rsidRPr="00F34AAD">
        <w:rPr>
          <w:rFonts w:ascii="Georgia" w:hAnsi="Georgia"/>
          <w:sz w:val="24"/>
        </w:rPr>
        <w:t xml:space="preserve"> vertrokken in 1837</w:t>
      </w:r>
      <w:r w:rsidR="00B26708" w:rsidRPr="00F34AAD">
        <w:rPr>
          <w:rFonts w:ascii="Georgia" w:hAnsi="Georgia"/>
          <w:sz w:val="24"/>
        </w:rPr>
        <w:t>.</w:t>
      </w:r>
      <w:r w:rsidR="00EB5F7B" w:rsidRPr="00F34AAD">
        <w:rPr>
          <w:rFonts w:ascii="Georgia" w:hAnsi="Georgia"/>
          <w:sz w:val="24"/>
        </w:rPr>
        <w:t xml:space="preserve"> Was hij echt toen twintig jaar, dan is hij geboren in 1817.</w:t>
      </w:r>
    </w:p>
    <w:p w:rsidR="00491FB1" w:rsidRPr="00F34AAD" w:rsidRDefault="002A0181" w:rsidP="00150366">
      <w:pPr>
        <w:spacing w:line="276" w:lineRule="auto"/>
        <w:rPr>
          <w:rFonts w:ascii="Georgia" w:hAnsi="Georgia"/>
          <w:sz w:val="24"/>
        </w:rPr>
      </w:pPr>
      <w:r w:rsidRPr="00F34AAD">
        <w:rPr>
          <w:rFonts w:ascii="Georgia" w:hAnsi="Georgia"/>
          <w:sz w:val="24"/>
        </w:rPr>
        <w:tab/>
      </w:r>
      <w:r w:rsidR="00B26708" w:rsidRPr="00F34AAD">
        <w:rPr>
          <w:rFonts w:ascii="Georgia" w:hAnsi="Georgia"/>
          <w:sz w:val="24"/>
        </w:rPr>
        <w:t xml:space="preserve">De tijd wordt </w:t>
      </w:r>
      <w:r w:rsidR="00437A39" w:rsidRPr="00F34AAD">
        <w:rPr>
          <w:rFonts w:ascii="Georgia" w:hAnsi="Georgia"/>
          <w:sz w:val="24"/>
        </w:rPr>
        <w:t xml:space="preserve">echter </w:t>
      </w:r>
      <w:r w:rsidR="00B26708" w:rsidRPr="00F34AAD">
        <w:rPr>
          <w:rFonts w:ascii="Georgia" w:hAnsi="Georgia"/>
          <w:sz w:val="24"/>
        </w:rPr>
        <w:t>evenals</w:t>
      </w:r>
      <w:r w:rsidR="004161D9" w:rsidRPr="00F34AAD">
        <w:rPr>
          <w:rFonts w:ascii="Georgia" w:hAnsi="Georgia"/>
          <w:sz w:val="24"/>
        </w:rPr>
        <w:t xml:space="preserve"> de ruimte </w:t>
      </w:r>
      <w:r w:rsidR="00B26708" w:rsidRPr="00F34AAD">
        <w:rPr>
          <w:rFonts w:ascii="Georgia" w:hAnsi="Georgia"/>
          <w:sz w:val="24"/>
        </w:rPr>
        <w:t xml:space="preserve">niet </w:t>
      </w:r>
      <w:r w:rsidR="00437A39" w:rsidRPr="00F34AAD">
        <w:rPr>
          <w:rFonts w:ascii="Georgia" w:hAnsi="Georgia"/>
          <w:sz w:val="24"/>
        </w:rPr>
        <w:t xml:space="preserve">in alle geledingen van de roman </w:t>
      </w:r>
      <w:r w:rsidR="00B26708" w:rsidRPr="00F34AAD">
        <w:rPr>
          <w:rFonts w:ascii="Georgia" w:hAnsi="Georgia"/>
          <w:sz w:val="24"/>
        </w:rPr>
        <w:t xml:space="preserve">exact gedefinieerd. Misschien </w:t>
      </w:r>
      <w:r w:rsidR="000B511A" w:rsidRPr="00F34AAD">
        <w:rPr>
          <w:rFonts w:ascii="Georgia" w:hAnsi="Georgia"/>
          <w:sz w:val="24"/>
        </w:rPr>
        <w:t>heeft</w:t>
      </w:r>
      <w:r w:rsidR="00B26708" w:rsidRPr="00F34AAD">
        <w:rPr>
          <w:rFonts w:ascii="Georgia" w:hAnsi="Georgia"/>
          <w:sz w:val="24"/>
        </w:rPr>
        <w:t xml:space="preserve"> Keller door de zeer complexe</w:t>
      </w:r>
      <w:r w:rsidR="00437A39" w:rsidRPr="00F34AAD">
        <w:rPr>
          <w:rFonts w:ascii="Georgia" w:hAnsi="Georgia"/>
          <w:sz w:val="24"/>
        </w:rPr>
        <w:t>, onherroepelijke</w:t>
      </w:r>
      <w:r w:rsidR="00B26708" w:rsidRPr="00F34AAD">
        <w:rPr>
          <w:rFonts w:ascii="Georgia" w:hAnsi="Georgia"/>
          <w:sz w:val="24"/>
        </w:rPr>
        <w:t xml:space="preserve"> wijze waarop hij zijn </w:t>
      </w:r>
      <w:r w:rsidR="00B26708" w:rsidRPr="00F34AAD">
        <w:rPr>
          <w:rFonts w:ascii="Georgia" w:hAnsi="Georgia"/>
          <w:i/>
          <w:sz w:val="24"/>
        </w:rPr>
        <w:t>Groene Heinrich</w:t>
      </w:r>
      <w:r w:rsidR="00B26708" w:rsidRPr="00F34AAD">
        <w:rPr>
          <w:rFonts w:ascii="Georgia" w:hAnsi="Georgia"/>
          <w:sz w:val="24"/>
        </w:rPr>
        <w:t xml:space="preserve"> </w:t>
      </w:r>
      <w:r w:rsidR="00437A39" w:rsidRPr="00F34AAD">
        <w:rPr>
          <w:rFonts w:ascii="Georgia" w:hAnsi="Georgia"/>
          <w:sz w:val="24"/>
        </w:rPr>
        <w:t>zetsel na zetsel</w:t>
      </w:r>
      <w:r w:rsidR="000F441C" w:rsidRPr="00F34AAD">
        <w:rPr>
          <w:rFonts w:ascii="Georgia" w:hAnsi="Georgia"/>
          <w:sz w:val="24"/>
        </w:rPr>
        <w:t xml:space="preserve"> moest produceren</w:t>
      </w:r>
      <w:r w:rsidR="000B511A" w:rsidRPr="00F34AAD">
        <w:rPr>
          <w:rFonts w:ascii="Georgia" w:hAnsi="Georgia"/>
          <w:sz w:val="24"/>
        </w:rPr>
        <w:t xml:space="preserve"> (hierover later)</w:t>
      </w:r>
      <w:r w:rsidR="000F441C" w:rsidRPr="00F34AAD">
        <w:rPr>
          <w:rFonts w:ascii="Georgia" w:hAnsi="Georgia"/>
          <w:sz w:val="24"/>
        </w:rPr>
        <w:t>, onder grote materiële en mentale druk en zonder ruimte voor redactie en correctie achteraf,</w:t>
      </w:r>
      <w:r w:rsidR="000B511A" w:rsidRPr="00F34AAD">
        <w:rPr>
          <w:rFonts w:ascii="Georgia" w:hAnsi="Georgia"/>
          <w:sz w:val="24"/>
        </w:rPr>
        <w:t xml:space="preserve"> zijn greep verloren</w:t>
      </w:r>
      <w:r w:rsidR="000F441C" w:rsidRPr="00F34AAD">
        <w:rPr>
          <w:rFonts w:ascii="Georgia" w:hAnsi="Georgia"/>
          <w:sz w:val="24"/>
        </w:rPr>
        <w:t xml:space="preserve"> op de tijdsconstructie</w:t>
      </w:r>
      <w:r w:rsidR="003E0B8D" w:rsidRPr="00F34AAD">
        <w:rPr>
          <w:rFonts w:ascii="Georgia" w:hAnsi="Georgia"/>
          <w:sz w:val="24"/>
        </w:rPr>
        <w:t>. Maar w</w:t>
      </w:r>
      <w:r w:rsidR="000F441C" w:rsidRPr="00F34AAD">
        <w:rPr>
          <w:rFonts w:ascii="Georgia" w:hAnsi="Georgia"/>
          <w:sz w:val="24"/>
        </w:rPr>
        <w:t xml:space="preserve">erkimmanent is een en ander ook te duiden </w:t>
      </w:r>
      <w:r w:rsidR="000B511A" w:rsidRPr="00F34AAD">
        <w:rPr>
          <w:rFonts w:ascii="Georgia" w:hAnsi="Georgia"/>
          <w:sz w:val="24"/>
        </w:rPr>
        <w:t xml:space="preserve">als stilistisch middel. Dan kan het een </w:t>
      </w:r>
      <w:r w:rsidR="000F441C" w:rsidRPr="00F34AAD">
        <w:rPr>
          <w:rFonts w:ascii="Georgia" w:hAnsi="Georgia"/>
          <w:sz w:val="24"/>
        </w:rPr>
        <w:t xml:space="preserve">bedoeld of onbedoeld effect </w:t>
      </w:r>
      <w:r w:rsidR="000B511A" w:rsidRPr="00F34AAD">
        <w:rPr>
          <w:rFonts w:ascii="Georgia" w:hAnsi="Georgia"/>
          <w:sz w:val="24"/>
        </w:rPr>
        <w:t xml:space="preserve">zijn </w:t>
      </w:r>
      <w:r w:rsidR="000F441C" w:rsidRPr="00F34AAD">
        <w:rPr>
          <w:rFonts w:ascii="Georgia" w:hAnsi="Georgia"/>
          <w:sz w:val="24"/>
        </w:rPr>
        <w:t>van het vervloeien van ver</w:t>
      </w:r>
      <w:r w:rsidR="00450461">
        <w:rPr>
          <w:rFonts w:ascii="Georgia" w:hAnsi="Georgia"/>
          <w:sz w:val="24"/>
        </w:rPr>
        <w:t>teltijd en vertelde tijd, van a</w:t>
      </w:r>
      <w:r w:rsidR="000F441C" w:rsidRPr="00F34AAD">
        <w:rPr>
          <w:rFonts w:ascii="Georgia" w:hAnsi="Georgia"/>
          <w:sz w:val="24"/>
        </w:rPr>
        <w:t xml:space="preserve">synchrone montage, van </w:t>
      </w:r>
      <w:r w:rsidR="00E8544D">
        <w:rPr>
          <w:rFonts w:ascii="Georgia" w:hAnsi="Georgia"/>
          <w:sz w:val="24"/>
        </w:rPr>
        <w:t>‘</w:t>
      </w:r>
      <w:r w:rsidR="007306A5" w:rsidRPr="00F34AAD">
        <w:rPr>
          <w:rFonts w:ascii="Georgia" w:hAnsi="Georgia"/>
          <w:sz w:val="24"/>
        </w:rPr>
        <w:t>flash</w:t>
      </w:r>
      <w:r w:rsidR="00A91395" w:rsidRPr="00F34AAD">
        <w:rPr>
          <w:rFonts w:ascii="Georgia" w:hAnsi="Georgia"/>
          <w:sz w:val="24"/>
        </w:rPr>
        <w:t>backs</w:t>
      </w:r>
      <w:r w:rsidR="00E8544D">
        <w:rPr>
          <w:rFonts w:ascii="Georgia" w:hAnsi="Georgia"/>
          <w:sz w:val="24"/>
        </w:rPr>
        <w:t>’</w:t>
      </w:r>
      <w:r w:rsidR="00A91395" w:rsidRPr="00F34AAD">
        <w:rPr>
          <w:rFonts w:ascii="Georgia" w:hAnsi="Georgia"/>
          <w:sz w:val="24"/>
        </w:rPr>
        <w:t xml:space="preserve"> </w:t>
      </w:r>
      <w:r w:rsidR="007306A5" w:rsidRPr="00F34AAD">
        <w:rPr>
          <w:rFonts w:ascii="Georgia" w:hAnsi="Georgia"/>
          <w:sz w:val="24"/>
        </w:rPr>
        <w:t xml:space="preserve">en </w:t>
      </w:r>
      <w:r w:rsidR="00E8544D">
        <w:rPr>
          <w:rFonts w:ascii="Georgia" w:hAnsi="Georgia"/>
          <w:sz w:val="24"/>
        </w:rPr>
        <w:t>‘</w:t>
      </w:r>
      <w:r w:rsidR="007306A5" w:rsidRPr="00F34AAD">
        <w:rPr>
          <w:rFonts w:ascii="Georgia" w:hAnsi="Georgia"/>
          <w:sz w:val="24"/>
        </w:rPr>
        <w:t>flash</w:t>
      </w:r>
      <w:r w:rsidR="006A50CE" w:rsidRPr="00F34AAD">
        <w:rPr>
          <w:rFonts w:ascii="Georgia" w:hAnsi="Georgia"/>
          <w:sz w:val="24"/>
        </w:rPr>
        <w:t>forwards</w:t>
      </w:r>
      <w:r w:rsidR="00E8544D">
        <w:rPr>
          <w:rFonts w:ascii="Georgia" w:hAnsi="Georgia"/>
          <w:sz w:val="24"/>
        </w:rPr>
        <w:t>’</w:t>
      </w:r>
      <w:r w:rsidR="006A50CE" w:rsidRPr="00F34AAD">
        <w:rPr>
          <w:rFonts w:ascii="Georgia" w:hAnsi="Georgia"/>
          <w:sz w:val="24"/>
        </w:rPr>
        <w:t>, van een</w:t>
      </w:r>
      <w:r w:rsidR="00A91395" w:rsidRPr="00F34AAD">
        <w:rPr>
          <w:rFonts w:ascii="Georgia" w:hAnsi="Georgia"/>
          <w:sz w:val="24"/>
        </w:rPr>
        <w:t xml:space="preserve"> voor de hele roman typerende ambigue overlap van reële en f</w:t>
      </w:r>
      <w:r w:rsidRPr="00F34AAD">
        <w:rPr>
          <w:rFonts w:ascii="Georgia" w:hAnsi="Georgia"/>
          <w:sz w:val="24"/>
        </w:rPr>
        <w:t>ictieve beelden en situaties.</w:t>
      </w:r>
    </w:p>
    <w:p w:rsidR="002A0181" w:rsidRPr="00F34AAD" w:rsidRDefault="002A0181" w:rsidP="00150366">
      <w:pPr>
        <w:spacing w:line="276" w:lineRule="auto"/>
        <w:rPr>
          <w:rFonts w:ascii="Georgia" w:hAnsi="Georgia"/>
          <w:sz w:val="24"/>
        </w:rPr>
      </w:pPr>
    </w:p>
    <w:p w:rsidR="002A0181" w:rsidRPr="00F34AAD" w:rsidRDefault="00A91395" w:rsidP="00150366">
      <w:pPr>
        <w:spacing w:line="276" w:lineRule="auto"/>
        <w:rPr>
          <w:rFonts w:ascii="Georgia" w:hAnsi="Georgia"/>
          <w:sz w:val="24"/>
        </w:rPr>
      </w:pPr>
      <w:r w:rsidRPr="00F34AAD">
        <w:rPr>
          <w:rFonts w:ascii="Georgia" w:hAnsi="Georgia"/>
          <w:sz w:val="24"/>
        </w:rPr>
        <w:t xml:space="preserve">Als Heinrich </w:t>
      </w:r>
      <w:r w:rsidR="00AE6F53" w:rsidRPr="00F34AAD">
        <w:rPr>
          <w:rFonts w:ascii="Georgia" w:hAnsi="Georgia"/>
          <w:sz w:val="24"/>
        </w:rPr>
        <w:t xml:space="preserve">arriveert </w:t>
      </w:r>
      <w:r w:rsidRPr="00F34AAD">
        <w:rPr>
          <w:rFonts w:ascii="Georgia" w:hAnsi="Georgia"/>
          <w:sz w:val="24"/>
        </w:rPr>
        <w:t xml:space="preserve">in </w:t>
      </w:r>
      <w:r w:rsidR="00C14D79" w:rsidRPr="00F34AAD">
        <w:rPr>
          <w:rFonts w:ascii="Georgia" w:hAnsi="Georgia"/>
          <w:sz w:val="24"/>
        </w:rPr>
        <w:t xml:space="preserve">München </w:t>
      </w:r>
      <w:r w:rsidR="00AE6F53" w:rsidRPr="00F34AAD">
        <w:rPr>
          <w:rFonts w:ascii="Georgia" w:hAnsi="Georgia"/>
          <w:sz w:val="24"/>
        </w:rPr>
        <w:t xml:space="preserve">betreedt hij een </w:t>
      </w:r>
      <w:r w:rsidR="00B850D0" w:rsidRPr="00F34AAD">
        <w:rPr>
          <w:rFonts w:ascii="Georgia" w:hAnsi="Georgia"/>
          <w:sz w:val="24"/>
        </w:rPr>
        <w:t xml:space="preserve">theatrale </w:t>
      </w:r>
      <w:r w:rsidR="00AE6F53" w:rsidRPr="00F34AAD">
        <w:rPr>
          <w:rFonts w:ascii="Georgia" w:hAnsi="Georgia"/>
          <w:sz w:val="24"/>
        </w:rPr>
        <w:t>ruimte die al</w:t>
      </w:r>
      <w:r w:rsidR="000B6315" w:rsidRPr="00F34AAD">
        <w:rPr>
          <w:rFonts w:ascii="Georgia" w:hAnsi="Georgia"/>
          <w:sz w:val="24"/>
        </w:rPr>
        <w:t xml:space="preserve"> </w:t>
      </w:r>
      <w:r w:rsidR="002A0181" w:rsidRPr="00F34AAD">
        <w:rPr>
          <w:rFonts w:ascii="Georgia" w:hAnsi="Georgia"/>
          <w:sz w:val="24"/>
        </w:rPr>
        <w:t>meer dan</w:t>
      </w:r>
      <w:r w:rsidR="00E13441" w:rsidRPr="00F34AAD">
        <w:rPr>
          <w:rFonts w:ascii="Georgia" w:hAnsi="Georgia"/>
          <w:sz w:val="24"/>
        </w:rPr>
        <w:t xml:space="preserve"> </w:t>
      </w:r>
      <w:r w:rsidR="000B6315" w:rsidRPr="00F34AAD">
        <w:rPr>
          <w:rFonts w:ascii="Georgia" w:hAnsi="Georgia"/>
          <w:sz w:val="24"/>
        </w:rPr>
        <w:t xml:space="preserve">een decennium </w:t>
      </w:r>
      <w:r w:rsidR="00695D77" w:rsidRPr="00F34AAD">
        <w:rPr>
          <w:rFonts w:ascii="Georgia" w:hAnsi="Georgia"/>
          <w:sz w:val="24"/>
        </w:rPr>
        <w:t xml:space="preserve">de </w:t>
      </w:r>
      <w:r w:rsidR="00AE6F53" w:rsidRPr="00F34AAD">
        <w:rPr>
          <w:rFonts w:ascii="Georgia" w:hAnsi="Georgia"/>
          <w:sz w:val="24"/>
        </w:rPr>
        <w:t xml:space="preserve">residentie is van </w:t>
      </w:r>
      <w:r w:rsidR="00C14D79" w:rsidRPr="00F34AAD">
        <w:rPr>
          <w:rFonts w:ascii="Georgia" w:hAnsi="Georgia"/>
          <w:sz w:val="24"/>
        </w:rPr>
        <w:t>koning Ludwig I van Beieren</w:t>
      </w:r>
      <w:r w:rsidR="000B6315" w:rsidRPr="00F34AAD">
        <w:rPr>
          <w:rFonts w:ascii="Georgia" w:hAnsi="Georgia"/>
          <w:sz w:val="24"/>
        </w:rPr>
        <w:t xml:space="preserve"> (1825-1848)</w:t>
      </w:r>
      <w:r w:rsidR="00C14D79" w:rsidRPr="00F34AAD">
        <w:rPr>
          <w:rFonts w:ascii="Georgia" w:hAnsi="Georgia"/>
          <w:sz w:val="24"/>
        </w:rPr>
        <w:t xml:space="preserve">, die door zijn mecenaat de stad </w:t>
      </w:r>
      <w:r w:rsidR="000B6315" w:rsidRPr="00F34AAD">
        <w:rPr>
          <w:rFonts w:ascii="Georgia" w:hAnsi="Georgia"/>
          <w:sz w:val="24"/>
        </w:rPr>
        <w:t>verandert in</w:t>
      </w:r>
      <w:r w:rsidR="00C14D79" w:rsidRPr="00F34AAD">
        <w:rPr>
          <w:rFonts w:ascii="Georgia" w:hAnsi="Georgia"/>
          <w:sz w:val="24"/>
        </w:rPr>
        <w:t xml:space="preserve"> een middelpunt van kunst en wetenschap, bekend in heel Europa en als het </w:t>
      </w:r>
      <w:r w:rsidR="00E8544D">
        <w:rPr>
          <w:rFonts w:ascii="Georgia" w:hAnsi="Georgia"/>
          <w:sz w:val="24"/>
        </w:rPr>
        <w:t>‘</w:t>
      </w:r>
      <w:r w:rsidR="00C14D79" w:rsidRPr="00F34AAD">
        <w:rPr>
          <w:rFonts w:ascii="Georgia" w:hAnsi="Georgia"/>
          <w:sz w:val="24"/>
        </w:rPr>
        <w:t>Athene aan de Isar</w:t>
      </w:r>
      <w:r w:rsidR="00E8544D">
        <w:rPr>
          <w:rFonts w:ascii="Georgia" w:hAnsi="Georgia"/>
          <w:sz w:val="24"/>
        </w:rPr>
        <w:t>’</w:t>
      </w:r>
      <w:r w:rsidR="00C14D79" w:rsidRPr="00F34AAD">
        <w:rPr>
          <w:rFonts w:ascii="Georgia" w:hAnsi="Georgia"/>
          <w:sz w:val="24"/>
        </w:rPr>
        <w:t xml:space="preserve"> concurrerend met Berlijn en Weimar.</w:t>
      </w:r>
      <w:r w:rsidR="001B2F26" w:rsidRPr="00F34AAD">
        <w:rPr>
          <w:rFonts w:ascii="Georgia" w:hAnsi="Georgia"/>
          <w:sz w:val="24"/>
        </w:rPr>
        <w:t xml:space="preserve"> </w:t>
      </w:r>
      <w:r w:rsidR="00C112B6" w:rsidRPr="00F34AAD">
        <w:rPr>
          <w:rFonts w:ascii="Georgia" w:hAnsi="Georgia"/>
          <w:sz w:val="24"/>
        </w:rPr>
        <w:t xml:space="preserve">Heinrich wil in deze </w:t>
      </w:r>
      <w:r w:rsidR="000B6315" w:rsidRPr="00F34AAD">
        <w:rPr>
          <w:rFonts w:ascii="Georgia" w:hAnsi="Georgia"/>
          <w:sz w:val="24"/>
        </w:rPr>
        <w:t>metropool</w:t>
      </w:r>
      <w:r w:rsidR="00C112B6" w:rsidRPr="00F34AAD">
        <w:rPr>
          <w:rFonts w:ascii="Georgia" w:hAnsi="Georgia"/>
          <w:sz w:val="24"/>
        </w:rPr>
        <w:t xml:space="preserve"> het va</w:t>
      </w:r>
      <w:r w:rsidR="006959E9" w:rsidRPr="00F34AAD">
        <w:rPr>
          <w:rFonts w:ascii="Georgia" w:hAnsi="Georgia"/>
          <w:sz w:val="24"/>
        </w:rPr>
        <w:t xml:space="preserve">k van landschapsschilder </w:t>
      </w:r>
      <w:r w:rsidR="005B46A0" w:rsidRPr="00F34AAD">
        <w:rPr>
          <w:rFonts w:ascii="Georgia" w:hAnsi="Georgia"/>
          <w:sz w:val="24"/>
        </w:rPr>
        <w:t xml:space="preserve">leren </w:t>
      </w:r>
      <w:r w:rsidR="002A0181" w:rsidRPr="00F34AAD">
        <w:rPr>
          <w:rFonts w:ascii="Georgia" w:hAnsi="Georgia"/>
          <w:sz w:val="24"/>
        </w:rPr>
        <w:t>en carrière maken.</w:t>
      </w:r>
    </w:p>
    <w:p w:rsidR="00491FB1" w:rsidRPr="00F34AAD" w:rsidRDefault="002A0181" w:rsidP="00150366">
      <w:pPr>
        <w:spacing w:line="276" w:lineRule="auto"/>
        <w:rPr>
          <w:rFonts w:ascii="Georgia" w:hAnsi="Georgia"/>
          <w:sz w:val="24"/>
        </w:rPr>
      </w:pPr>
      <w:r w:rsidRPr="00F34AAD">
        <w:rPr>
          <w:rFonts w:ascii="Georgia" w:hAnsi="Georgia"/>
          <w:sz w:val="24"/>
        </w:rPr>
        <w:tab/>
      </w:r>
      <w:r w:rsidR="00F83B02" w:rsidRPr="00F34AAD">
        <w:rPr>
          <w:rFonts w:ascii="Georgia" w:hAnsi="Georgia"/>
          <w:sz w:val="24"/>
        </w:rPr>
        <w:t xml:space="preserve">Hij </w:t>
      </w:r>
      <w:r w:rsidR="00AE6F53" w:rsidRPr="00F34AAD">
        <w:rPr>
          <w:rFonts w:ascii="Georgia" w:hAnsi="Georgia"/>
          <w:sz w:val="24"/>
        </w:rPr>
        <w:t>heeft</w:t>
      </w:r>
      <w:r w:rsidR="00F83B02" w:rsidRPr="00F34AAD">
        <w:rPr>
          <w:rFonts w:ascii="Georgia" w:hAnsi="Georgia"/>
          <w:sz w:val="24"/>
        </w:rPr>
        <w:t xml:space="preserve"> een zelfgeschreven </w:t>
      </w:r>
      <w:r w:rsidR="00F83B02" w:rsidRPr="00F34AAD">
        <w:rPr>
          <w:rFonts w:ascii="Georgia" w:hAnsi="Georgia"/>
          <w:i/>
          <w:sz w:val="24"/>
        </w:rPr>
        <w:t>Jeugdgeschiedenis</w:t>
      </w:r>
      <w:r w:rsidR="005869FF" w:rsidRPr="00F34AAD">
        <w:rPr>
          <w:rFonts w:ascii="Georgia" w:hAnsi="Georgia"/>
          <w:sz w:val="24"/>
        </w:rPr>
        <w:t xml:space="preserve"> mee</w:t>
      </w:r>
      <w:r w:rsidR="00AE6F53" w:rsidRPr="00F34AAD">
        <w:rPr>
          <w:rFonts w:ascii="Georgia" w:hAnsi="Georgia"/>
          <w:sz w:val="24"/>
        </w:rPr>
        <w:t>genomen</w:t>
      </w:r>
      <w:r w:rsidR="00E10128" w:rsidRPr="00F34AAD">
        <w:rPr>
          <w:rFonts w:ascii="Georgia" w:hAnsi="Georgia"/>
          <w:sz w:val="24"/>
        </w:rPr>
        <w:t xml:space="preserve">, waarin hij in de </w:t>
      </w:r>
      <w:r w:rsidR="00E8544D">
        <w:rPr>
          <w:rFonts w:ascii="Georgia" w:hAnsi="Georgia"/>
          <w:sz w:val="24"/>
        </w:rPr>
        <w:t>‘</w:t>
      </w:r>
      <w:r w:rsidR="00E10128" w:rsidRPr="00F34AAD">
        <w:rPr>
          <w:rFonts w:ascii="Georgia" w:hAnsi="Georgia"/>
          <w:sz w:val="24"/>
        </w:rPr>
        <w:t>ik</w:t>
      </w:r>
      <w:r w:rsidR="00E8544D">
        <w:rPr>
          <w:rFonts w:ascii="Georgia" w:hAnsi="Georgia"/>
          <w:sz w:val="24"/>
        </w:rPr>
        <w:t>’</w:t>
      </w:r>
      <w:r w:rsidR="00E10128" w:rsidRPr="00F34AAD">
        <w:rPr>
          <w:rFonts w:ascii="Georgia" w:hAnsi="Georgia"/>
          <w:sz w:val="24"/>
        </w:rPr>
        <w:t>-vorm in een reeks van</w:t>
      </w:r>
      <w:r w:rsidR="00B322D6" w:rsidRPr="00F34AAD">
        <w:rPr>
          <w:rFonts w:ascii="Georgia" w:hAnsi="Georgia"/>
          <w:sz w:val="24"/>
        </w:rPr>
        <w:t xml:space="preserve"> episodes opgetekend heeft wat hij zich van zijn</w:t>
      </w:r>
      <w:r w:rsidR="00FE1BF6" w:rsidRPr="00F34AAD">
        <w:rPr>
          <w:rFonts w:ascii="Georgia" w:hAnsi="Georgia"/>
          <w:sz w:val="24"/>
        </w:rPr>
        <w:t xml:space="preserve"> </w:t>
      </w:r>
      <w:r w:rsidR="00B322D6" w:rsidRPr="00F34AAD">
        <w:rPr>
          <w:rFonts w:ascii="Georgia" w:hAnsi="Georgia"/>
          <w:sz w:val="24"/>
        </w:rPr>
        <w:t xml:space="preserve">jeugd herinnert en waarom hij, eenmaal volwassen, besloot zijn geboortestad te verlaten. </w:t>
      </w:r>
      <w:r w:rsidR="005869FF" w:rsidRPr="00F34AAD">
        <w:rPr>
          <w:rFonts w:ascii="Georgia" w:hAnsi="Georgia"/>
          <w:sz w:val="24"/>
        </w:rPr>
        <w:t>Zodra hij in München onder</w:t>
      </w:r>
      <w:r w:rsidR="00910D2B" w:rsidRPr="00F34AAD">
        <w:rPr>
          <w:rFonts w:ascii="Georgia" w:hAnsi="Georgia"/>
          <w:sz w:val="24"/>
        </w:rPr>
        <w:t xml:space="preserve"> </w:t>
      </w:r>
      <w:r w:rsidR="005869FF" w:rsidRPr="00F34AAD">
        <w:rPr>
          <w:rFonts w:ascii="Georgia" w:hAnsi="Georgia"/>
          <w:sz w:val="24"/>
        </w:rPr>
        <w:t xml:space="preserve">dak is, neemt hij het boekje ter hand en wij als lezer lezen </w:t>
      </w:r>
      <w:r w:rsidR="00B63339" w:rsidRPr="00F34AAD">
        <w:rPr>
          <w:rFonts w:ascii="Georgia" w:hAnsi="Georgia"/>
          <w:sz w:val="24"/>
        </w:rPr>
        <w:t xml:space="preserve">en herbeleven </w:t>
      </w:r>
      <w:r w:rsidR="005869FF" w:rsidRPr="00F34AAD">
        <w:rPr>
          <w:rFonts w:ascii="Georgia" w:hAnsi="Georgia"/>
          <w:sz w:val="24"/>
        </w:rPr>
        <w:t xml:space="preserve">met hem mee. </w:t>
      </w:r>
      <w:r w:rsidR="007F7602" w:rsidRPr="00F34AAD">
        <w:rPr>
          <w:rFonts w:ascii="Georgia" w:hAnsi="Georgia"/>
          <w:sz w:val="24"/>
        </w:rPr>
        <w:t xml:space="preserve">Zo ontstaat binnen het kader van de reis, </w:t>
      </w:r>
      <w:r w:rsidR="00872DB7" w:rsidRPr="00F34AAD">
        <w:rPr>
          <w:rFonts w:ascii="Georgia" w:hAnsi="Georgia"/>
          <w:sz w:val="24"/>
        </w:rPr>
        <w:t xml:space="preserve">die </w:t>
      </w:r>
      <w:r w:rsidR="007F7602" w:rsidRPr="00F34AAD">
        <w:rPr>
          <w:rFonts w:ascii="Georgia" w:hAnsi="Georgia"/>
          <w:sz w:val="24"/>
        </w:rPr>
        <w:t xml:space="preserve">door Keller ooit bedoeld </w:t>
      </w:r>
      <w:r w:rsidR="00872DB7" w:rsidRPr="00F34AAD">
        <w:rPr>
          <w:rFonts w:ascii="Georgia" w:hAnsi="Georgia"/>
          <w:sz w:val="24"/>
        </w:rPr>
        <w:t xml:space="preserve">was </w:t>
      </w:r>
      <w:r w:rsidR="007F7602" w:rsidRPr="00F34AAD">
        <w:rPr>
          <w:rFonts w:ascii="Georgia" w:hAnsi="Georgia"/>
          <w:sz w:val="24"/>
        </w:rPr>
        <w:t xml:space="preserve">als </w:t>
      </w:r>
      <w:r w:rsidR="00E8544D">
        <w:rPr>
          <w:rFonts w:ascii="Georgia" w:hAnsi="Georgia"/>
          <w:sz w:val="24"/>
        </w:rPr>
        <w:t>‘</w:t>
      </w:r>
      <w:r w:rsidR="007F7602" w:rsidRPr="00F34AAD">
        <w:rPr>
          <w:rFonts w:ascii="Georgia" w:hAnsi="Georgia"/>
          <w:sz w:val="24"/>
        </w:rPr>
        <w:t>de eigenlijke roman</w:t>
      </w:r>
      <w:r w:rsidR="00E8544D">
        <w:rPr>
          <w:rFonts w:ascii="Georgia" w:hAnsi="Georgia"/>
          <w:sz w:val="24"/>
        </w:rPr>
        <w:t>’</w:t>
      </w:r>
      <w:r w:rsidR="007F7602" w:rsidRPr="00F34AAD">
        <w:rPr>
          <w:rFonts w:ascii="Georgia" w:hAnsi="Georgia"/>
          <w:sz w:val="24"/>
        </w:rPr>
        <w:t>, een binnenvertelling</w:t>
      </w:r>
      <w:r w:rsidR="00872DB7" w:rsidRPr="00F34AAD">
        <w:rPr>
          <w:rFonts w:ascii="Georgia" w:hAnsi="Georgia"/>
          <w:sz w:val="24"/>
        </w:rPr>
        <w:t xml:space="preserve">: de </w:t>
      </w:r>
      <w:r w:rsidR="00AE6F53" w:rsidRPr="00F34AAD">
        <w:rPr>
          <w:rFonts w:ascii="Georgia" w:hAnsi="Georgia"/>
          <w:sz w:val="24"/>
        </w:rPr>
        <w:t>achttien</w:t>
      </w:r>
      <w:r w:rsidR="00B63339" w:rsidRPr="00F34AAD">
        <w:rPr>
          <w:rFonts w:ascii="Georgia" w:hAnsi="Georgia"/>
          <w:sz w:val="24"/>
        </w:rPr>
        <w:t xml:space="preserve"> jaar omspannende </w:t>
      </w:r>
      <w:r w:rsidR="00872DB7" w:rsidRPr="00F34AAD">
        <w:rPr>
          <w:rFonts w:ascii="Georgia" w:hAnsi="Georgia"/>
          <w:sz w:val="24"/>
        </w:rPr>
        <w:t xml:space="preserve">schets van een jeugd als </w:t>
      </w:r>
      <w:r w:rsidR="00E8544D">
        <w:rPr>
          <w:rFonts w:ascii="Georgia" w:hAnsi="Georgia"/>
          <w:sz w:val="24"/>
        </w:rPr>
        <w:t>‘</w:t>
      </w:r>
      <w:r w:rsidR="00872DB7" w:rsidRPr="00F34AAD">
        <w:rPr>
          <w:rFonts w:ascii="Georgia" w:hAnsi="Georgia"/>
          <w:sz w:val="24"/>
        </w:rPr>
        <w:t>voorspel van het leven</w:t>
      </w:r>
      <w:r w:rsidR="00E8544D">
        <w:rPr>
          <w:rFonts w:ascii="Georgia" w:hAnsi="Georgia"/>
          <w:sz w:val="24"/>
        </w:rPr>
        <w:t>’</w:t>
      </w:r>
      <w:r w:rsidR="00872DB7" w:rsidRPr="00F34AAD">
        <w:rPr>
          <w:rFonts w:ascii="Georgia" w:hAnsi="Georgia"/>
          <w:sz w:val="24"/>
        </w:rPr>
        <w:t xml:space="preserve">, </w:t>
      </w:r>
      <w:r w:rsidR="00E84015" w:rsidRPr="00F34AAD">
        <w:rPr>
          <w:rFonts w:ascii="Georgia" w:hAnsi="Georgia"/>
          <w:sz w:val="24"/>
        </w:rPr>
        <w:t>langs vele lijnen</w:t>
      </w:r>
      <w:r w:rsidR="00B63339" w:rsidRPr="00F34AAD">
        <w:rPr>
          <w:rFonts w:ascii="Georgia" w:hAnsi="Georgia"/>
          <w:sz w:val="24"/>
        </w:rPr>
        <w:t>,</w:t>
      </w:r>
      <w:r w:rsidR="00E84015" w:rsidRPr="00F34AAD">
        <w:rPr>
          <w:rFonts w:ascii="Georgia" w:hAnsi="Georgia"/>
          <w:sz w:val="24"/>
        </w:rPr>
        <w:t xml:space="preserve"> zichtbaar en onzichtbaar</w:t>
      </w:r>
      <w:r w:rsidR="00B63339" w:rsidRPr="00F34AAD">
        <w:rPr>
          <w:rFonts w:ascii="Georgia" w:hAnsi="Georgia"/>
          <w:sz w:val="24"/>
        </w:rPr>
        <w:t>,</w:t>
      </w:r>
      <w:r w:rsidR="00E84015" w:rsidRPr="00F34AAD">
        <w:rPr>
          <w:rFonts w:ascii="Georgia" w:hAnsi="Georgia"/>
          <w:sz w:val="24"/>
        </w:rPr>
        <w:t xml:space="preserve"> </w:t>
      </w:r>
      <w:r w:rsidR="00B83E0E" w:rsidRPr="00F34AAD">
        <w:rPr>
          <w:rFonts w:ascii="Georgia" w:hAnsi="Georgia"/>
          <w:sz w:val="24"/>
        </w:rPr>
        <w:t xml:space="preserve">maar coherent </w:t>
      </w:r>
      <w:r w:rsidR="00E84015" w:rsidRPr="00F34AAD">
        <w:rPr>
          <w:rFonts w:ascii="Georgia" w:hAnsi="Georgia"/>
          <w:sz w:val="24"/>
        </w:rPr>
        <w:t xml:space="preserve">verbonden met de omgevende raamvertelling. </w:t>
      </w:r>
      <w:r w:rsidR="00987F30" w:rsidRPr="00F34AAD">
        <w:rPr>
          <w:rFonts w:ascii="Georgia" w:hAnsi="Georgia"/>
          <w:sz w:val="24"/>
        </w:rPr>
        <w:t xml:space="preserve">Wat </w:t>
      </w:r>
      <w:r w:rsidR="00B83E0E" w:rsidRPr="00F34AAD">
        <w:rPr>
          <w:rFonts w:ascii="Georgia" w:hAnsi="Georgia"/>
          <w:sz w:val="24"/>
        </w:rPr>
        <w:t xml:space="preserve">soms </w:t>
      </w:r>
      <w:r w:rsidR="00987F30" w:rsidRPr="00F34AAD">
        <w:rPr>
          <w:rFonts w:ascii="Georgia" w:hAnsi="Georgia"/>
          <w:sz w:val="24"/>
        </w:rPr>
        <w:t>s</w:t>
      </w:r>
      <w:r w:rsidR="00B65BA8" w:rsidRPr="00F34AAD">
        <w:rPr>
          <w:rFonts w:ascii="Georgia" w:hAnsi="Georgia"/>
          <w:sz w:val="24"/>
        </w:rPr>
        <w:t xml:space="preserve">chuurt </w:t>
      </w:r>
      <w:r w:rsidR="00B83E0E" w:rsidRPr="00F34AAD">
        <w:rPr>
          <w:rFonts w:ascii="Georgia" w:hAnsi="Georgia"/>
          <w:sz w:val="24"/>
        </w:rPr>
        <w:t xml:space="preserve">maar ook intrigeert </w:t>
      </w:r>
      <w:r w:rsidR="00B65BA8" w:rsidRPr="00F34AAD">
        <w:rPr>
          <w:rFonts w:ascii="Georgia" w:hAnsi="Georgia"/>
          <w:sz w:val="24"/>
        </w:rPr>
        <w:t>is de chronologie, die subjectief overtuigend maar objectief irriterend ligt ingebed in het grote verhaal.</w:t>
      </w:r>
    </w:p>
    <w:p w:rsidR="00987F30" w:rsidRPr="00F34AAD" w:rsidRDefault="00987F30" w:rsidP="00150366">
      <w:pPr>
        <w:spacing w:line="276" w:lineRule="auto"/>
        <w:rPr>
          <w:rFonts w:ascii="Georgia" w:hAnsi="Georgia"/>
          <w:sz w:val="24"/>
        </w:rPr>
      </w:pPr>
    </w:p>
    <w:p w:rsidR="00987F30" w:rsidRPr="00F34AAD" w:rsidRDefault="00B63339" w:rsidP="00150366">
      <w:pPr>
        <w:spacing w:line="276" w:lineRule="auto"/>
        <w:rPr>
          <w:rFonts w:ascii="Georgia" w:hAnsi="Georgia"/>
          <w:sz w:val="24"/>
        </w:rPr>
      </w:pPr>
      <w:r w:rsidRPr="00F34AAD">
        <w:rPr>
          <w:rFonts w:ascii="Georgia" w:hAnsi="Georgia"/>
          <w:sz w:val="24"/>
        </w:rPr>
        <w:t xml:space="preserve">Tegen de achtergrond van dat </w:t>
      </w:r>
      <w:r w:rsidR="00522EAB" w:rsidRPr="00F34AAD">
        <w:rPr>
          <w:rFonts w:ascii="Georgia" w:hAnsi="Georgia"/>
          <w:sz w:val="24"/>
        </w:rPr>
        <w:t xml:space="preserve">in zekere zin dus autonome </w:t>
      </w:r>
      <w:r w:rsidR="00450461">
        <w:rPr>
          <w:rFonts w:ascii="Georgia" w:hAnsi="Georgia"/>
          <w:sz w:val="24"/>
        </w:rPr>
        <w:t>ego</w:t>
      </w:r>
      <w:r w:rsidRPr="00F34AAD">
        <w:rPr>
          <w:rFonts w:ascii="Georgia" w:hAnsi="Georgia"/>
          <w:sz w:val="24"/>
        </w:rPr>
        <w:t>docum</w:t>
      </w:r>
      <w:r w:rsidR="00E10128" w:rsidRPr="00F34AAD">
        <w:rPr>
          <w:rFonts w:ascii="Georgia" w:hAnsi="Georgia"/>
          <w:sz w:val="24"/>
        </w:rPr>
        <w:t xml:space="preserve">ent neemt Keller in auctoriale </w:t>
      </w:r>
      <w:r w:rsidR="00E8544D">
        <w:rPr>
          <w:rFonts w:ascii="Georgia" w:hAnsi="Georgia"/>
          <w:sz w:val="24"/>
        </w:rPr>
        <w:t>‘</w:t>
      </w:r>
      <w:r w:rsidR="00E10128" w:rsidRPr="00F34AAD">
        <w:rPr>
          <w:rFonts w:ascii="Georgia" w:hAnsi="Georgia"/>
          <w:sz w:val="24"/>
        </w:rPr>
        <w:t>hij</w:t>
      </w:r>
      <w:r w:rsidR="00E8544D">
        <w:rPr>
          <w:rFonts w:ascii="Georgia" w:hAnsi="Georgia"/>
          <w:sz w:val="24"/>
        </w:rPr>
        <w:t>’</w:t>
      </w:r>
      <w:r w:rsidRPr="00F34AAD">
        <w:rPr>
          <w:rFonts w:ascii="Georgia" w:hAnsi="Georgia"/>
          <w:sz w:val="24"/>
        </w:rPr>
        <w:t xml:space="preserve">-vorm de draad weer op en vertelt ons hoe het </w:t>
      </w:r>
      <w:r w:rsidR="00E10128" w:rsidRPr="00F34AAD">
        <w:rPr>
          <w:rFonts w:ascii="Georgia" w:hAnsi="Georgia"/>
          <w:sz w:val="24"/>
        </w:rPr>
        <w:t>de held</w:t>
      </w:r>
      <w:r w:rsidRPr="00F34AAD">
        <w:rPr>
          <w:rFonts w:ascii="Georgia" w:hAnsi="Georgia"/>
          <w:sz w:val="24"/>
        </w:rPr>
        <w:t xml:space="preserve"> vergaat op zijn </w:t>
      </w:r>
      <w:r w:rsidR="00E8544D">
        <w:rPr>
          <w:rFonts w:ascii="Georgia" w:hAnsi="Georgia"/>
          <w:sz w:val="24"/>
        </w:rPr>
        <w:t>‘</w:t>
      </w:r>
      <w:r w:rsidRPr="00F34AAD">
        <w:rPr>
          <w:rFonts w:ascii="Georgia" w:hAnsi="Georgia"/>
          <w:sz w:val="24"/>
        </w:rPr>
        <w:t>spirituele robinsonade</w:t>
      </w:r>
      <w:r w:rsidR="00E8544D">
        <w:rPr>
          <w:rFonts w:ascii="Georgia" w:hAnsi="Georgia"/>
          <w:sz w:val="24"/>
        </w:rPr>
        <w:t>’</w:t>
      </w:r>
      <w:r w:rsidRPr="00F34AAD">
        <w:rPr>
          <w:rFonts w:ascii="Georgia" w:hAnsi="Georgia"/>
          <w:sz w:val="24"/>
        </w:rPr>
        <w:t xml:space="preserve">, zijn queeste naar </w:t>
      </w:r>
      <w:r w:rsidR="002B5A10" w:rsidRPr="00F34AAD">
        <w:rPr>
          <w:rFonts w:ascii="Georgia" w:hAnsi="Georgia"/>
          <w:sz w:val="24"/>
        </w:rPr>
        <w:t xml:space="preserve">kennis, inzicht en succes. </w:t>
      </w:r>
      <w:r w:rsidR="00424BF7" w:rsidRPr="00F34AAD">
        <w:rPr>
          <w:rFonts w:ascii="Georgia" w:hAnsi="Georgia"/>
          <w:sz w:val="24"/>
        </w:rPr>
        <w:t>Er</w:t>
      </w:r>
      <w:r w:rsidR="002D3AE5" w:rsidRPr="00F34AAD">
        <w:rPr>
          <w:rFonts w:ascii="Georgia" w:hAnsi="Georgia"/>
          <w:sz w:val="24"/>
        </w:rPr>
        <w:t xml:space="preserve"> on</w:t>
      </w:r>
      <w:r w:rsidR="00861B77">
        <w:rPr>
          <w:rFonts w:ascii="Georgia" w:hAnsi="Georgia"/>
          <w:sz w:val="24"/>
        </w:rPr>
        <w:t>t</w:t>
      </w:r>
      <w:r w:rsidR="002D3AE5" w:rsidRPr="00F34AAD">
        <w:rPr>
          <w:rFonts w:ascii="Georgia" w:hAnsi="Georgia"/>
          <w:sz w:val="24"/>
        </w:rPr>
        <w:t xml:space="preserve">staat een soort </w:t>
      </w:r>
      <w:r w:rsidR="00E8544D">
        <w:rPr>
          <w:rFonts w:ascii="Georgia" w:hAnsi="Georgia"/>
          <w:sz w:val="24"/>
        </w:rPr>
        <w:t>‘</w:t>
      </w:r>
      <w:r w:rsidR="002D3AE5" w:rsidRPr="00F34AAD">
        <w:rPr>
          <w:rFonts w:ascii="Georgia" w:hAnsi="Georgia"/>
          <w:sz w:val="24"/>
        </w:rPr>
        <w:t>nature-nurture</w:t>
      </w:r>
      <w:r w:rsidR="00E8544D">
        <w:rPr>
          <w:rFonts w:ascii="Georgia" w:hAnsi="Georgia"/>
          <w:sz w:val="24"/>
        </w:rPr>
        <w:t>’</w:t>
      </w:r>
      <w:r w:rsidR="002D3AE5" w:rsidRPr="00F34AAD">
        <w:rPr>
          <w:rFonts w:ascii="Georgia" w:hAnsi="Georgia"/>
          <w:sz w:val="24"/>
        </w:rPr>
        <w:t xml:space="preserve">-roman, </w:t>
      </w:r>
      <w:r w:rsidR="00424BF7" w:rsidRPr="00F34AAD">
        <w:rPr>
          <w:rFonts w:ascii="Georgia" w:hAnsi="Georgia"/>
          <w:sz w:val="24"/>
        </w:rPr>
        <w:t xml:space="preserve">een geromantiseerd, soms levensblij, soms melancholiek discours </w:t>
      </w:r>
      <w:r w:rsidR="002D3AE5" w:rsidRPr="00F34AAD">
        <w:rPr>
          <w:rFonts w:ascii="Georgia" w:hAnsi="Georgia"/>
          <w:sz w:val="24"/>
        </w:rPr>
        <w:t>over erfelijkheid, mili</w:t>
      </w:r>
      <w:r w:rsidR="00424BF7" w:rsidRPr="00F34AAD">
        <w:rPr>
          <w:rFonts w:ascii="Georgia" w:hAnsi="Georgia"/>
          <w:sz w:val="24"/>
        </w:rPr>
        <w:t xml:space="preserve">eu, Voorzienigheid en vrije wil. De </w:t>
      </w:r>
      <w:r w:rsidR="00424BF7" w:rsidRPr="00F34AAD">
        <w:rPr>
          <w:rFonts w:ascii="Georgia" w:hAnsi="Georgia"/>
          <w:i/>
          <w:sz w:val="24"/>
        </w:rPr>
        <w:t xml:space="preserve">Jeugdgeschiedenis </w:t>
      </w:r>
      <w:r w:rsidR="00424BF7" w:rsidRPr="00F34AAD">
        <w:rPr>
          <w:rFonts w:ascii="Georgia" w:hAnsi="Georgia"/>
          <w:sz w:val="24"/>
        </w:rPr>
        <w:t>conditioneert als het wa</w:t>
      </w:r>
      <w:r w:rsidR="00E35C98" w:rsidRPr="00F34AAD">
        <w:rPr>
          <w:rFonts w:ascii="Georgia" w:hAnsi="Georgia"/>
          <w:sz w:val="24"/>
        </w:rPr>
        <w:t>re de raamvertelling</w:t>
      </w:r>
      <w:r w:rsidR="00FE739E" w:rsidRPr="00F34AAD">
        <w:rPr>
          <w:rFonts w:ascii="Georgia" w:hAnsi="Georgia"/>
          <w:sz w:val="24"/>
        </w:rPr>
        <w:t xml:space="preserve">, </w:t>
      </w:r>
      <w:r w:rsidR="00CF6B35" w:rsidRPr="00F34AAD">
        <w:rPr>
          <w:rFonts w:ascii="Georgia" w:hAnsi="Georgia"/>
          <w:sz w:val="24"/>
        </w:rPr>
        <w:t>is het kloppend hart van de roman. H</w:t>
      </w:r>
      <w:r w:rsidR="00FE739E" w:rsidRPr="00F34AAD">
        <w:rPr>
          <w:rFonts w:ascii="Georgia" w:hAnsi="Georgia"/>
          <w:sz w:val="24"/>
        </w:rPr>
        <w:t xml:space="preserve">et heden </w:t>
      </w:r>
      <w:r w:rsidR="00CF6B35" w:rsidRPr="00F34AAD">
        <w:rPr>
          <w:rFonts w:ascii="Georgia" w:hAnsi="Georgia"/>
          <w:sz w:val="24"/>
        </w:rPr>
        <w:t>wordt gevoed door</w:t>
      </w:r>
      <w:r w:rsidR="00FE739E" w:rsidRPr="00F34AAD">
        <w:rPr>
          <w:rFonts w:ascii="Georgia" w:hAnsi="Georgia"/>
          <w:sz w:val="24"/>
        </w:rPr>
        <w:t xml:space="preserve"> het verleden,</w:t>
      </w:r>
      <w:r w:rsidR="00E35C98" w:rsidRPr="00F34AAD">
        <w:rPr>
          <w:rFonts w:ascii="Georgia" w:hAnsi="Georgia"/>
          <w:sz w:val="24"/>
        </w:rPr>
        <w:t xml:space="preserve"> en</w:t>
      </w:r>
      <w:r w:rsidR="00424BF7" w:rsidRPr="00F34AAD">
        <w:rPr>
          <w:rFonts w:ascii="Georgia" w:hAnsi="Georgia"/>
          <w:sz w:val="24"/>
        </w:rPr>
        <w:t xml:space="preserve"> </w:t>
      </w:r>
      <w:r w:rsidR="00BC6106" w:rsidRPr="00F34AAD">
        <w:rPr>
          <w:rFonts w:ascii="Georgia" w:hAnsi="Georgia"/>
          <w:sz w:val="24"/>
        </w:rPr>
        <w:t>in de beschrijving van Heinrichs</w:t>
      </w:r>
      <w:r w:rsidR="00FE739E" w:rsidRPr="00F34AAD">
        <w:rPr>
          <w:rFonts w:ascii="Georgia" w:hAnsi="Georgia"/>
          <w:sz w:val="24"/>
        </w:rPr>
        <w:t xml:space="preserve"> vertrek uit Zürich</w:t>
      </w:r>
      <w:r w:rsidR="00AE6F53" w:rsidRPr="00F34AAD">
        <w:rPr>
          <w:rFonts w:ascii="Georgia" w:hAnsi="Georgia"/>
          <w:sz w:val="24"/>
        </w:rPr>
        <w:t xml:space="preserve"> wordt </w:t>
      </w:r>
      <w:r w:rsidR="00424BF7" w:rsidRPr="00F34AAD">
        <w:rPr>
          <w:rFonts w:ascii="Georgia" w:hAnsi="Georgia"/>
          <w:sz w:val="24"/>
        </w:rPr>
        <w:t xml:space="preserve">de </w:t>
      </w:r>
      <w:r w:rsidR="00C732AB" w:rsidRPr="00F34AAD">
        <w:rPr>
          <w:rFonts w:ascii="Georgia" w:hAnsi="Georgia"/>
          <w:sz w:val="24"/>
        </w:rPr>
        <w:t>fatale afloop reeds voorzien</w:t>
      </w:r>
      <w:r w:rsidR="00424BF7" w:rsidRPr="00F34AAD">
        <w:rPr>
          <w:rFonts w:ascii="Georgia" w:hAnsi="Georgia"/>
          <w:sz w:val="24"/>
        </w:rPr>
        <w:t>.</w:t>
      </w:r>
      <w:r w:rsidR="00CF6B35" w:rsidRPr="00F34AAD">
        <w:rPr>
          <w:rFonts w:ascii="Georgia" w:hAnsi="Georgia"/>
          <w:sz w:val="24"/>
        </w:rPr>
        <w:t xml:space="preserve"> </w:t>
      </w:r>
      <w:r w:rsidR="00A04792" w:rsidRPr="00F34AAD">
        <w:rPr>
          <w:rFonts w:ascii="Georgia" w:hAnsi="Georgia"/>
          <w:sz w:val="24"/>
        </w:rPr>
        <w:t>Groene Heinrich, in zijn jeugd opvallend door zijn onschuld, misschien wel onnozelheid</w:t>
      </w:r>
      <w:r w:rsidR="004F20F2" w:rsidRPr="00F34AAD">
        <w:rPr>
          <w:rFonts w:ascii="Georgia" w:hAnsi="Georgia"/>
          <w:sz w:val="24"/>
        </w:rPr>
        <w:t xml:space="preserve"> </w:t>
      </w:r>
      <w:r w:rsidR="00861B77">
        <w:rPr>
          <w:rFonts w:ascii="Georgia" w:hAnsi="Georgia"/>
          <w:sz w:val="24"/>
        </w:rPr>
        <w:t>–</w:t>
      </w:r>
      <w:r w:rsidR="004F20F2" w:rsidRPr="00F34AAD">
        <w:rPr>
          <w:rFonts w:ascii="Georgia" w:hAnsi="Georgia"/>
          <w:sz w:val="24"/>
        </w:rPr>
        <w:t xml:space="preserve"> een</w:t>
      </w:r>
      <w:r w:rsidR="00861B77">
        <w:rPr>
          <w:rFonts w:ascii="Georgia" w:hAnsi="Georgia"/>
          <w:sz w:val="24"/>
        </w:rPr>
        <w:t xml:space="preserve"> </w:t>
      </w:r>
      <w:r w:rsidR="00E8544D">
        <w:rPr>
          <w:rFonts w:ascii="Georgia" w:hAnsi="Georgia"/>
          <w:sz w:val="24"/>
        </w:rPr>
        <w:t>‘</w:t>
      </w:r>
      <w:r w:rsidR="004F20F2" w:rsidRPr="00F34AAD">
        <w:rPr>
          <w:rFonts w:ascii="Georgia" w:hAnsi="Georgia"/>
          <w:sz w:val="24"/>
        </w:rPr>
        <w:t>Nichtheld</w:t>
      </w:r>
      <w:r w:rsidR="00E8544D">
        <w:rPr>
          <w:rFonts w:ascii="Georgia" w:hAnsi="Georgia"/>
          <w:sz w:val="24"/>
        </w:rPr>
        <w:t>’</w:t>
      </w:r>
      <w:r w:rsidR="004F20F2" w:rsidRPr="00F34AAD">
        <w:rPr>
          <w:rFonts w:ascii="Georgia" w:hAnsi="Georgia"/>
          <w:sz w:val="24"/>
        </w:rPr>
        <w:t xml:space="preserve">, </w:t>
      </w:r>
      <w:r w:rsidR="00E8544D">
        <w:rPr>
          <w:rFonts w:ascii="Georgia" w:hAnsi="Georgia"/>
          <w:sz w:val="24"/>
        </w:rPr>
        <w:t>‘</w:t>
      </w:r>
      <w:r w:rsidR="004F20F2" w:rsidRPr="00F34AAD">
        <w:rPr>
          <w:rFonts w:ascii="Georgia" w:hAnsi="Georgia"/>
          <w:sz w:val="24"/>
        </w:rPr>
        <w:t>Grünspecht</w:t>
      </w:r>
      <w:r w:rsidR="00E8544D">
        <w:rPr>
          <w:rFonts w:ascii="Georgia" w:hAnsi="Georgia"/>
          <w:sz w:val="24"/>
        </w:rPr>
        <w:t>’</w:t>
      </w:r>
      <w:r w:rsidR="004F20F2" w:rsidRPr="00F34AAD">
        <w:rPr>
          <w:rFonts w:ascii="Georgia" w:hAnsi="Georgia"/>
          <w:sz w:val="24"/>
        </w:rPr>
        <w:t xml:space="preserve">, </w:t>
      </w:r>
      <w:r w:rsidR="00E8544D">
        <w:rPr>
          <w:rFonts w:ascii="Georgia" w:hAnsi="Georgia"/>
          <w:sz w:val="24"/>
        </w:rPr>
        <w:t>‘</w:t>
      </w:r>
      <w:r w:rsidR="009D7D12" w:rsidRPr="00F34AAD">
        <w:rPr>
          <w:rFonts w:ascii="Georgia" w:hAnsi="Georgia"/>
          <w:sz w:val="24"/>
        </w:rPr>
        <w:t>Tropf</w:t>
      </w:r>
      <w:r w:rsidR="00E8544D">
        <w:rPr>
          <w:rFonts w:ascii="Georgia" w:hAnsi="Georgia"/>
          <w:sz w:val="24"/>
        </w:rPr>
        <w:t>’</w:t>
      </w:r>
      <w:r w:rsidR="009D7D12" w:rsidRPr="00F34AAD">
        <w:rPr>
          <w:rFonts w:ascii="Georgia" w:hAnsi="Georgia"/>
          <w:sz w:val="24"/>
        </w:rPr>
        <w:t xml:space="preserve">, </w:t>
      </w:r>
      <w:r w:rsidR="00E8544D">
        <w:rPr>
          <w:rFonts w:ascii="Georgia" w:hAnsi="Georgia"/>
          <w:sz w:val="24"/>
        </w:rPr>
        <w:t>‘</w:t>
      </w:r>
      <w:r w:rsidR="009D7D12" w:rsidRPr="00F34AAD">
        <w:rPr>
          <w:rFonts w:ascii="Georgia" w:hAnsi="Georgia"/>
          <w:sz w:val="24"/>
        </w:rPr>
        <w:t>dämonischer Simpel</w:t>
      </w:r>
      <w:r w:rsidR="00E8544D">
        <w:rPr>
          <w:rFonts w:ascii="Georgia" w:hAnsi="Georgia"/>
          <w:sz w:val="24"/>
        </w:rPr>
        <w:t>’</w:t>
      </w:r>
      <w:r w:rsidR="009D7D12" w:rsidRPr="00F34AAD">
        <w:rPr>
          <w:rFonts w:ascii="Georgia" w:hAnsi="Georgia"/>
          <w:sz w:val="24"/>
        </w:rPr>
        <w:t xml:space="preserve"> dan wel </w:t>
      </w:r>
      <w:r w:rsidR="00E8544D">
        <w:rPr>
          <w:rFonts w:ascii="Georgia" w:hAnsi="Georgia"/>
          <w:sz w:val="24"/>
        </w:rPr>
        <w:t>‘</w:t>
      </w:r>
      <w:r w:rsidR="00BE5443" w:rsidRPr="00F34AAD">
        <w:rPr>
          <w:rFonts w:ascii="Georgia" w:hAnsi="Georgia"/>
          <w:sz w:val="24"/>
        </w:rPr>
        <w:t>Esel</w:t>
      </w:r>
      <w:r w:rsidR="00E8544D">
        <w:rPr>
          <w:rFonts w:ascii="Georgia" w:hAnsi="Georgia"/>
          <w:sz w:val="24"/>
        </w:rPr>
        <w:t>’</w:t>
      </w:r>
      <w:r w:rsidR="00BE5443" w:rsidRPr="00F34AAD">
        <w:rPr>
          <w:rFonts w:ascii="Georgia" w:hAnsi="Georgia"/>
          <w:sz w:val="24"/>
        </w:rPr>
        <w:t xml:space="preserve">, aldus </w:t>
      </w:r>
      <w:r w:rsidR="004F20F2" w:rsidRPr="00F34AAD">
        <w:rPr>
          <w:rFonts w:ascii="Georgia" w:hAnsi="Georgia"/>
          <w:sz w:val="24"/>
        </w:rPr>
        <w:t>Keller</w:t>
      </w:r>
      <w:r w:rsidR="00BE5443" w:rsidRPr="00F34AAD">
        <w:rPr>
          <w:rFonts w:ascii="Georgia" w:hAnsi="Georgia"/>
          <w:sz w:val="24"/>
        </w:rPr>
        <w:t xml:space="preserve"> in</w:t>
      </w:r>
      <w:r w:rsidR="009D7D12" w:rsidRPr="00F34AAD">
        <w:rPr>
          <w:rFonts w:ascii="Georgia" w:hAnsi="Georgia"/>
          <w:sz w:val="24"/>
        </w:rPr>
        <w:t xml:space="preserve"> 1880 </w:t>
      </w:r>
      <w:r w:rsidR="00861B77">
        <w:rPr>
          <w:rFonts w:ascii="Georgia" w:hAnsi="Georgia"/>
          <w:sz w:val="24"/>
        </w:rPr>
        <w:t>–</w:t>
      </w:r>
      <w:r w:rsidR="009D7D12" w:rsidRPr="00F34AAD">
        <w:rPr>
          <w:rFonts w:ascii="Georgia" w:hAnsi="Georgia"/>
          <w:sz w:val="24"/>
        </w:rPr>
        <w:t xml:space="preserve"> </w:t>
      </w:r>
      <w:r w:rsidR="00BE5443" w:rsidRPr="00F34AAD">
        <w:rPr>
          <w:rFonts w:ascii="Georgia" w:hAnsi="Georgia"/>
          <w:sz w:val="24"/>
        </w:rPr>
        <w:t>ook</w:t>
      </w:r>
      <w:r w:rsidR="00861B77">
        <w:rPr>
          <w:rFonts w:ascii="Georgia" w:hAnsi="Georgia"/>
          <w:sz w:val="24"/>
        </w:rPr>
        <w:t xml:space="preserve"> </w:t>
      </w:r>
      <w:r w:rsidR="00BE5443" w:rsidRPr="00F34AAD">
        <w:rPr>
          <w:rFonts w:ascii="Georgia" w:hAnsi="Georgia"/>
          <w:sz w:val="24"/>
        </w:rPr>
        <w:t xml:space="preserve">opvallend door zijn </w:t>
      </w:r>
      <w:r w:rsidR="0099321B" w:rsidRPr="00F34AAD">
        <w:rPr>
          <w:rFonts w:ascii="Georgia" w:hAnsi="Georgia"/>
          <w:sz w:val="24"/>
        </w:rPr>
        <w:t>picareske donquichotterieën</w:t>
      </w:r>
      <w:r w:rsidR="00091831" w:rsidRPr="00F34AAD">
        <w:rPr>
          <w:rFonts w:ascii="Georgia" w:hAnsi="Georgia"/>
          <w:sz w:val="24"/>
        </w:rPr>
        <w:t xml:space="preserve">, weet zich geen bestaansgrond te verschaffen. </w:t>
      </w:r>
      <w:r w:rsidR="000E0A95" w:rsidRPr="00F34AAD">
        <w:rPr>
          <w:rFonts w:ascii="Georgia" w:hAnsi="Georgia"/>
          <w:sz w:val="24"/>
        </w:rPr>
        <w:t xml:space="preserve">Koninklijke Academie, galerieën en kunstmarkt blijven voor hem gesloten. </w:t>
      </w:r>
      <w:r w:rsidR="005B2C5C" w:rsidRPr="00F34AAD">
        <w:rPr>
          <w:rFonts w:ascii="Georgia" w:hAnsi="Georgia"/>
          <w:sz w:val="24"/>
        </w:rPr>
        <w:t>Hij teert wreed naïef op het weinige geld van zijn moeder, die d</w:t>
      </w:r>
      <w:r w:rsidR="00987F30" w:rsidRPr="00F34AAD">
        <w:rPr>
          <w:rFonts w:ascii="Georgia" w:hAnsi="Georgia"/>
          <w:sz w:val="24"/>
        </w:rPr>
        <w:t>oor zijn schuld totaal verarmt.</w:t>
      </w:r>
    </w:p>
    <w:p w:rsidR="00491FB1" w:rsidRPr="00F34AAD" w:rsidRDefault="00987F30" w:rsidP="00150366">
      <w:pPr>
        <w:spacing w:line="276" w:lineRule="auto"/>
        <w:rPr>
          <w:rFonts w:ascii="Georgia" w:hAnsi="Georgia"/>
          <w:sz w:val="24"/>
        </w:rPr>
      </w:pPr>
      <w:r w:rsidRPr="00F34AAD">
        <w:rPr>
          <w:rFonts w:ascii="Georgia" w:hAnsi="Georgia"/>
          <w:sz w:val="24"/>
        </w:rPr>
        <w:tab/>
      </w:r>
      <w:r w:rsidR="0046660F" w:rsidRPr="00F34AAD">
        <w:rPr>
          <w:rFonts w:ascii="Georgia" w:hAnsi="Georgia"/>
          <w:sz w:val="24"/>
        </w:rPr>
        <w:t>Heinrich</w:t>
      </w:r>
      <w:r w:rsidR="00EF0CB1" w:rsidRPr="00F34AAD">
        <w:rPr>
          <w:rFonts w:ascii="Georgia" w:hAnsi="Georgia"/>
          <w:sz w:val="24"/>
        </w:rPr>
        <w:t xml:space="preserve"> blijft</w:t>
      </w:r>
      <w:r w:rsidR="008E580C" w:rsidRPr="00F34AAD">
        <w:rPr>
          <w:rFonts w:ascii="Georgia" w:hAnsi="Georgia"/>
          <w:sz w:val="24"/>
        </w:rPr>
        <w:t xml:space="preserve"> </w:t>
      </w:r>
      <w:r w:rsidR="001C70C7" w:rsidRPr="00F34AAD">
        <w:rPr>
          <w:rFonts w:ascii="Georgia" w:hAnsi="Georgia"/>
          <w:sz w:val="24"/>
        </w:rPr>
        <w:t xml:space="preserve">bij alle branie </w:t>
      </w:r>
      <w:r w:rsidRPr="00F34AAD">
        <w:rPr>
          <w:rFonts w:ascii="Georgia" w:hAnsi="Georgia"/>
          <w:sz w:val="24"/>
        </w:rPr>
        <w:t xml:space="preserve">en ambitie, zijn streven om autodidactisch zijn horizon te verruimen, </w:t>
      </w:r>
      <w:r w:rsidR="001C70C7" w:rsidRPr="00F34AAD">
        <w:rPr>
          <w:rFonts w:ascii="Georgia" w:hAnsi="Georgia"/>
          <w:sz w:val="24"/>
        </w:rPr>
        <w:t xml:space="preserve">toch een </w:t>
      </w:r>
      <w:r w:rsidR="00C732AB" w:rsidRPr="00F34AAD">
        <w:rPr>
          <w:rFonts w:ascii="Georgia" w:hAnsi="Georgia"/>
          <w:sz w:val="24"/>
        </w:rPr>
        <w:t xml:space="preserve">naar binnen gekeerde </w:t>
      </w:r>
      <w:r w:rsidR="001C70C7" w:rsidRPr="00F34AAD">
        <w:rPr>
          <w:rFonts w:ascii="Georgia" w:hAnsi="Georgia"/>
          <w:sz w:val="24"/>
        </w:rPr>
        <w:t>buitenstaander</w:t>
      </w:r>
      <w:r w:rsidR="00EF0CB1" w:rsidRPr="00F34AAD">
        <w:rPr>
          <w:rFonts w:ascii="Georgia" w:hAnsi="Georgia"/>
          <w:sz w:val="24"/>
        </w:rPr>
        <w:t xml:space="preserve">, integreert niet in zijn omgeving. </w:t>
      </w:r>
      <w:r w:rsidR="00386059" w:rsidRPr="00F34AAD">
        <w:rPr>
          <w:rFonts w:ascii="Georgia" w:hAnsi="Georgia"/>
          <w:sz w:val="24"/>
        </w:rPr>
        <w:t>Dat Heinrich, aldus de vertel</w:t>
      </w:r>
      <w:r w:rsidR="007771E0" w:rsidRPr="00F34AAD">
        <w:rPr>
          <w:rFonts w:ascii="Georgia" w:hAnsi="Georgia"/>
          <w:sz w:val="24"/>
        </w:rPr>
        <w:t xml:space="preserve">lende </w:t>
      </w:r>
      <w:r w:rsidR="00E8544D">
        <w:rPr>
          <w:rFonts w:ascii="Georgia" w:hAnsi="Georgia"/>
          <w:sz w:val="24"/>
        </w:rPr>
        <w:t>‘</w:t>
      </w:r>
      <w:r w:rsidR="007771E0" w:rsidRPr="00F34AAD">
        <w:rPr>
          <w:rFonts w:ascii="Georgia" w:hAnsi="Georgia"/>
          <w:sz w:val="24"/>
        </w:rPr>
        <w:t>hij</w:t>
      </w:r>
      <w:r w:rsidR="00E8544D">
        <w:rPr>
          <w:rFonts w:ascii="Georgia" w:hAnsi="Georgia"/>
          <w:sz w:val="24"/>
        </w:rPr>
        <w:t>’</w:t>
      </w:r>
      <w:r w:rsidR="007771E0" w:rsidRPr="00F34AAD">
        <w:rPr>
          <w:rFonts w:ascii="Georgia" w:hAnsi="Georgia"/>
          <w:sz w:val="24"/>
        </w:rPr>
        <w:t>-</w:t>
      </w:r>
      <w:r w:rsidR="00386059" w:rsidRPr="00F34AAD">
        <w:rPr>
          <w:rFonts w:ascii="Georgia" w:hAnsi="Georgia"/>
          <w:sz w:val="24"/>
        </w:rPr>
        <w:t xml:space="preserve">instantie, </w:t>
      </w:r>
      <w:r w:rsidR="00E8544D">
        <w:rPr>
          <w:rFonts w:ascii="Georgia" w:hAnsi="Georgia"/>
          <w:sz w:val="24"/>
        </w:rPr>
        <w:t>‘</w:t>
      </w:r>
      <w:r w:rsidR="00386059" w:rsidRPr="00F34AAD">
        <w:rPr>
          <w:rFonts w:ascii="Georgia" w:hAnsi="Georgia"/>
          <w:sz w:val="24"/>
        </w:rPr>
        <w:t>mittendrin</w:t>
      </w:r>
      <w:r w:rsidR="00E8544D">
        <w:rPr>
          <w:rFonts w:ascii="Georgia" w:hAnsi="Georgia"/>
          <w:sz w:val="24"/>
        </w:rPr>
        <w:t>’</w:t>
      </w:r>
      <w:r w:rsidR="00386059" w:rsidRPr="00F34AAD">
        <w:rPr>
          <w:rFonts w:ascii="Georgia" w:hAnsi="Georgia"/>
          <w:sz w:val="24"/>
        </w:rPr>
        <w:t xml:space="preserve"> zou zijn, blijkt een illusie. </w:t>
      </w:r>
      <w:r w:rsidR="00EF0CB1" w:rsidRPr="00F34AAD">
        <w:rPr>
          <w:rFonts w:ascii="Georgia" w:hAnsi="Georgia"/>
          <w:sz w:val="24"/>
        </w:rPr>
        <w:t>De kunststad München verschijnt in scenografisch perspectief als een kunst</w:t>
      </w:r>
      <w:r w:rsidR="00491FB1" w:rsidRPr="00F34AAD">
        <w:rPr>
          <w:rFonts w:ascii="Georgia" w:hAnsi="Georgia"/>
          <w:sz w:val="24"/>
        </w:rPr>
        <w:t xml:space="preserve">matige stad, een coulissenstad. Zij </w:t>
      </w:r>
      <w:r w:rsidR="00861B77">
        <w:rPr>
          <w:rFonts w:ascii="Georgia" w:hAnsi="Georgia"/>
          <w:sz w:val="24"/>
        </w:rPr>
        <w:t>is het decor rond</w:t>
      </w:r>
      <w:r w:rsidR="00F83EFB" w:rsidRPr="00F34AAD">
        <w:rPr>
          <w:rFonts w:ascii="Georgia" w:hAnsi="Georgia"/>
          <w:sz w:val="24"/>
        </w:rPr>
        <w:t xml:space="preserve">om </w:t>
      </w:r>
      <w:r w:rsidR="00EF0CB1" w:rsidRPr="00F34AAD">
        <w:rPr>
          <w:rFonts w:ascii="Georgia" w:hAnsi="Georgia"/>
          <w:sz w:val="24"/>
        </w:rPr>
        <w:t>de b</w:t>
      </w:r>
      <w:r w:rsidR="005B2C5C" w:rsidRPr="00F34AAD">
        <w:rPr>
          <w:rFonts w:ascii="Georgia" w:hAnsi="Georgia"/>
          <w:sz w:val="24"/>
        </w:rPr>
        <w:t>ü</w:t>
      </w:r>
      <w:r w:rsidR="00EF0CB1" w:rsidRPr="00F34AAD">
        <w:rPr>
          <w:rFonts w:ascii="Georgia" w:hAnsi="Georgia"/>
          <w:sz w:val="24"/>
        </w:rPr>
        <w:t xml:space="preserve">hne waarop </w:t>
      </w:r>
      <w:r w:rsidR="005B2C5C" w:rsidRPr="00F34AAD">
        <w:rPr>
          <w:rFonts w:ascii="Georgia" w:hAnsi="Georgia"/>
          <w:sz w:val="24"/>
        </w:rPr>
        <w:t>de parabel van leven, lijden en ondergang van een verloren zoon wordt opgevoerd. Mü</w:t>
      </w:r>
      <w:r w:rsidR="008E580C" w:rsidRPr="00F34AAD">
        <w:rPr>
          <w:rFonts w:ascii="Georgia" w:hAnsi="Georgia"/>
          <w:sz w:val="24"/>
        </w:rPr>
        <w:t xml:space="preserve">nchen, </w:t>
      </w:r>
      <w:r w:rsidR="0046660F" w:rsidRPr="00F34AAD">
        <w:rPr>
          <w:rFonts w:ascii="Georgia" w:hAnsi="Georgia"/>
          <w:sz w:val="24"/>
        </w:rPr>
        <w:t>centrum van het historisme</w:t>
      </w:r>
      <w:r w:rsidR="00903C9A" w:rsidRPr="00F34AAD">
        <w:rPr>
          <w:rFonts w:ascii="Georgia" w:hAnsi="Georgia"/>
          <w:sz w:val="24"/>
        </w:rPr>
        <w:t xml:space="preserve"> in architectuur en schilderkunst</w:t>
      </w:r>
      <w:r w:rsidR="008E580C" w:rsidRPr="00F34AAD">
        <w:rPr>
          <w:rFonts w:ascii="Georgia" w:hAnsi="Georgia"/>
          <w:sz w:val="24"/>
        </w:rPr>
        <w:t xml:space="preserve">, is de stad </w:t>
      </w:r>
      <w:r w:rsidR="00551838" w:rsidRPr="00F34AAD">
        <w:rPr>
          <w:rFonts w:ascii="Georgia" w:hAnsi="Georgia"/>
          <w:sz w:val="24"/>
        </w:rPr>
        <w:t>van valse</w:t>
      </w:r>
      <w:r w:rsidR="0010311A" w:rsidRPr="00F34AAD">
        <w:rPr>
          <w:rFonts w:ascii="Georgia" w:hAnsi="Georgia"/>
          <w:sz w:val="24"/>
        </w:rPr>
        <w:t xml:space="preserve"> schijn, waar kunst een </w:t>
      </w:r>
      <w:r w:rsidR="00903C9A" w:rsidRPr="00F34AAD">
        <w:rPr>
          <w:rFonts w:ascii="Georgia" w:hAnsi="Georgia"/>
          <w:sz w:val="24"/>
        </w:rPr>
        <w:t xml:space="preserve">commerciële </w:t>
      </w:r>
      <w:r w:rsidR="0010311A" w:rsidRPr="00F34AAD">
        <w:rPr>
          <w:rFonts w:ascii="Georgia" w:hAnsi="Georgia"/>
          <w:sz w:val="24"/>
        </w:rPr>
        <w:t>maskerade is</w:t>
      </w:r>
      <w:r w:rsidR="001C70C7" w:rsidRPr="00F34AAD">
        <w:rPr>
          <w:rFonts w:ascii="Georgia" w:hAnsi="Georgia"/>
          <w:sz w:val="24"/>
        </w:rPr>
        <w:t>,</w:t>
      </w:r>
      <w:r w:rsidR="00BF4AE3" w:rsidRPr="00F34AAD">
        <w:rPr>
          <w:rFonts w:ascii="Georgia" w:hAnsi="Georgia"/>
          <w:sz w:val="24"/>
        </w:rPr>
        <w:t xml:space="preserve"> </w:t>
      </w:r>
      <w:r w:rsidR="00157E7F" w:rsidRPr="00F34AAD">
        <w:rPr>
          <w:rFonts w:ascii="Georgia" w:hAnsi="Georgia"/>
          <w:sz w:val="24"/>
        </w:rPr>
        <w:t>waar kunstenaars</w:t>
      </w:r>
      <w:r w:rsidR="00903C9A" w:rsidRPr="00F34AAD">
        <w:rPr>
          <w:rFonts w:ascii="Georgia" w:hAnsi="Georgia"/>
          <w:sz w:val="24"/>
        </w:rPr>
        <w:t xml:space="preserve"> </w:t>
      </w:r>
      <w:r w:rsidR="00157E7F" w:rsidRPr="00F34AAD">
        <w:rPr>
          <w:rFonts w:ascii="Georgia" w:hAnsi="Georgia"/>
          <w:sz w:val="24"/>
        </w:rPr>
        <w:t>voor</w:t>
      </w:r>
      <w:r w:rsidR="00903C9A" w:rsidRPr="00F34AAD">
        <w:rPr>
          <w:rFonts w:ascii="Georgia" w:hAnsi="Georgia"/>
          <w:sz w:val="24"/>
        </w:rPr>
        <w:t xml:space="preserve"> kunstenaar spelen en</w:t>
      </w:r>
      <w:r w:rsidR="00BF4AE3" w:rsidRPr="00F34AAD">
        <w:rPr>
          <w:rFonts w:ascii="Georgia" w:hAnsi="Georgia"/>
          <w:sz w:val="24"/>
        </w:rPr>
        <w:t xml:space="preserve"> </w:t>
      </w:r>
      <w:r w:rsidR="0046660F" w:rsidRPr="00F34AAD">
        <w:rPr>
          <w:rFonts w:ascii="Georgia" w:hAnsi="Georgia"/>
          <w:sz w:val="24"/>
        </w:rPr>
        <w:t>Groene Heinrich</w:t>
      </w:r>
      <w:r w:rsidR="00903C9A" w:rsidRPr="00F34AAD">
        <w:rPr>
          <w:rFonts w:ascii="Georgia" w:hAnsi="Georgia"/>
          <w:sz w:val="24"/>
        </w:rPr>
        <w:t xml:space="preserve"> de nar mag zijn</w:t>
      </w:r>
      <w:r w:rsidRPr="00F34AAD">
        <w:rPr>
          <w:rFonts w:ascii="Georgia" w:hAnsi="Georgia"/>
          <w:sz w:val="24"/>
        </w:rPr>
        <w:t>.</w:t>
      </w:r>
    </w:p>
    <w:p w:rsidR="00987F30" w:rsidRPr="00F34AAD" w:rsidRDefault="00987F30" w:rsidP="00150366">
      <w:pPr>
        <w:spacing w:line="276" w:lineRule="auto"/>
        <w:rPr>
          <w:rFonts w:ascii="Georgia" w:hAnsi="Georgia"/>
          <w:sz w:val="24"/>
        </w:rPr>
      </w:pPr>
    </w:p>
    <w:p w:rsidR="00491FB1" w:rsidRPr="00F34AAD" w:rsidRDefault="00832E2D" w:rsidP="00150366">
      <w:pPr>
        <w:spacing w:line="276" w:lineRule="auto"/>
        <w:rPr>
          <w:rFonts w:ascii="Georgia" w:hAnsi="Georgia"/>
          <w:sz w:val="24"/>
        </w:rPr>
      </w:pPr>
      <w:r w:rsidRPr="00F34AAD">
        <w:rPr>
          <w:rFonts w:ascii="Georgia" w:hAnsi="Georgia"/>
          <w:sz w:val="24"/>
        </w:rPr>
        <w:t>Na een jaar of zes gaat Heinrich</w:t>
      </w:r>
      <w:r w:rsidR="00F61CDF" w:rsidRPr="00F34AAD">
        <w:rPr>
          <w:rFonts w:ascii="Georgia" w:hAnsi="Georgia"/>
          <w:sz w:val="24"/>
        </w:rPr>
        <w:t xml:space="preserve">, </w:t>
      </w:r>
      <w:r w:rsidR="00157E7F" w:rsidRPr="00F34AAD">
        <w:rPr>
          <w:rFonts w:ascii="Georgia" w:hAnsi="Georgia"/>
          <w:sz w:val="24"/>
        </w:rPr>
        <w:t xml:space="preserve">in de herfst van 1843, </w:t>
      </w:r>
      <w:r w:rsidR="00B83E0E" w:rsidRPr="00F34AAD">
        <w:rPr>
          <w:rFonts w:ascii="Georgia" w:hAnsi="Georgia"/>
          <w:sz w:val="24"/>
        </w:rPr>
        <w:t xml:space="preserve">berooid en te voet </w:t>
      </w:r>
      <w:r w:rsidR="00F61CDF" w:rsidRPr="00F34AAD">
        <w:rPr>
          <w:rFonts w:ascii="Georgia" w:hAnsi="Georgia"/>
          <w:sz w:val="24"/>
        </w:rPr>
        <w:t xml:space="preserve">weer op weg naar huis, maar aan zijn odyssee blijkt nog geen eind te komen. </w:t>
      </w:r>
      <w:r w:rsidR="00695D77" w:rsidRPr="00F34AAD">
        <w:rPr>
          <w:rFonts w:ascii="Georgia" w:hAnsi="Georgia"/>
          <w:sz w:val="24"/>
        </w:rPr>
        <w:t>We zien hoe hij verdwaalt</w:t>
      </w:r>
      <w:r w:rsidR="00831450" w:rsidRPr="00F34AAD">
        <w:rPr>
          <w:rFonts w:ascii="Georgia" w:hAnsi="Georgia"/>
          <w:sz w:val="24"/>
        </w:rPr>
        <w:t xml:space="preserve"> en </w:t>
      </w:r>
      <w:r w:rsidR="00695D77" w:rsidRPr="00F34AAD">
        <w:rPr>
          <w:rFonts w:ascii="Georgia" w:hAnsi="Georgia"/>
          <w:sz w:val="24"/>
        </w:rPr>
        <w:t xml:space="preserve">halverwege </w:t>
      </w:r>
      <w:r w:rsidR="005A0821" w:rsidRPr="00F34AAD">
        <w:rPr>
          <w:rFonts w:ascii="Georgia" w:hAnsi="Georgia"/>
          <w:sz w:val="24"/>
        </w:rPr>
        <w:t>in de regen als het ware aanspoelt</w:t>
      </w:r>
      <w:r w:rsidR="00831450" w:rsidRPr="00F34AAD">
        <w:rPr>
          <w:rFonts w:ascii="Georgia" w:hAnsi="Georgia"/>
          <w:sz w:val="24"/>
        </w:rPr>
        <w:t xml:space="preserve"> op een grafelijk landgoed</w:t>
      </w:r>
      <w:r w:rsidR="00E13441" w:rsidRPr="00F34AAD">
        <w:rPr>
          <w:rFonts w:ascii="Georgia" w:hAnsi="Georgia"/>
          <w:sz w:val="24"/>
        </w:rPr>
        <w:t xml:space="preserve"> in het zuiden van </w:t>
      </w:r>
      <w:r w:rsidR="000C0DD3" w:rsidRPr="00F34AAD">
        <w:rPr>
          <w:rFonts w:ascii="Georgia" w:hAnsi="Georgia"/>
          <w:sz w:val="24"/>
        </w:rPr>
        <w:t>een st</w:t>
      </w:r>
      <w:r w:rsidR="00DC1598" w:rsidRPr="00F34AAD">
        <w:rPr>
          <w:rFonts w:ascii="Georgia" w:hAnsi="Georgia"/>
          <w:sz w:val="24"/>
        </w:rPr>
        <w:t>reek d</w:t>
      </w:r>
      <w:r w:rsidR="00B83E0E" w:rsidRPr="00F34AAD">
        <w:rPr>
          <w:rFonts w:ascii="Georgia" w:hAnsi="Georgia"/>
          <w:sz w:val="24"/>
        </w:rPr>
        <w:t>ie net als uitgangspunt en d</w:t>
      </w:r>
      <w:r w:rsidR="00B327AE" w:rsidRPr="00F34AAD">
        <w:rPr>
          <w:rFonts w:ascii="Georgia" w:hAnsi="Georgia"/>
          <w:sz w:val="24"/>
        </w:rPr>
        <w:t>oel van zijn robinsonade niet met name wordt genoemd</w:t>
      </w:r>
      <w:r w:rsidR="00B83E0E" w:rsidRPr="00F34AAD">
        <w:rPr>
          <w:rFonts w:ascii="Georgia" w:hAnsi="Georgia"/>
          <w:sz w:val="24"/>
        </w:rPr>
        <w:t xml:space="preserve"> </w:t>
      </w:r>
      <w:r w:rsidR="00DC1598" w:rsidRPr="00F34AAD">
        <w:rPr>
          <w:rFonts w:ascii="Georgia" w:hAnsi="Georgia"/>
          <w:sz w:val="24"/>
        </w:rPr>
        <w:t xml:space="preserve">maar </w:t>
      </w:r>
      <w:r w:rsidR="00B327AE" w:rsidRPr="00F34AAD">
        <w:rPr>
          <w:rFonts w:ascii="Georgia" w:hAnsi="Georgia"/>
          <w:sz w:val="24"/>
        </w:rPr>
        <w:t xml:space="preserve">vagelijk </w:t>
      </w:r>
      <w:r w:rsidR="00491FB1" w:rsidRPr="00F34AAD">
        <w:rPr>
          <w:rFonts w:ascii="Georgia" w:hAnsi="Georgia"/>
          <w:sz w:val="24"/>
        </w:rPr>
        <w:t>lijkt op Württemberg.</w:t>
      </w:r>
    </w:p>
    <w:p w:rsidR="00BB2069" w:rsidRPr="00F34AAD" w:rsidRDefault="00491FB1" w:rsidP="00150366">
      <w:pPr>
        <w:spacing w:line="276" w:lineRule="auto"/>
        <w:rPr>
          <w:rFonts w:ascii="Georgia" w:hAnsi="Georgia"/>
          <w:sz w:val="24"/>
        </w:rPr>
      </w:pPr>
      <w:r w:rsidRPr="00F34AAD">
        <w:rPr>
          <w:rFonts w:ascii="Georgia" w:hAnsi="Georgia"/>
          <w:sz w:val="24"/>
        </w:rPr>
        <w:tab/>
      </w:r>
      <w:r w:rsidR="00E13441" w:rsidRPr="00F34AAD">
        <w:rPr>
          <w:rFonts w:ascii="Georgia" w:hAnsi="Georgia"/>
          <w:sz w:val="24"/>
        </w:rPr>
        <w:t>In een sprookjesachtig intermezzo</w:t>
      </w:r>
      <w:r w:rsidR="00903C9A" w:rsidRPr="00F34AAD">
        <w:rPr>
          <w:rFonts w:ascii="Georgia" w:hAnsi="Georgia"/>
          <w:sz w:val="24"/>
        </w:rPr>
        <w:t xml:space="preserve"> ontpopt zich de graaf als </w:t>
      </w:r>
      <w:r w:rsidR="00157E7F" w:rsidRPr="00F34AAD">
        <w:rPr>
          <w:rFonts w:ascii="Georgia" w:hAnsi="Georgia"/>
          <w:sz w:val="24"/>
        </w:rPr>
        <w:t xml:space="preserve">een oude vriend en vorstelijk mecenas. Heinrich ontdekt in hem de man die op de </w:t>
      </w:r>
      <w:r w:rsidR="00713F4E" w:rsidRPr="00F34AAD">
        <w:rPr>
          <w:rFonts w:ascii="Georgia" w:hAnsi="Georgia"/>
          <w:sz w:val="24"/>
        </w:rPr>
        <w:t xml:space="preserve">heenreis tijdelijk een huurkoets met </w:t>
      </w:r>
      <w:r w:rsidR="00157E7F" w:rsidRPr="00F34AAD">
        <w:rPr>
          <w:rFonts w:ascii="Georgia" w:hAnsi="Georgia"/>
          <w:sz w:val="24"/>
        </w:rPr>
        <w:t>hem deelde en een aantal jaren later bij een pandjesbaas in München zijn verramsjte schilderwerk opkocht</w:t>
      </w:r>
      <w:r w:rsidR="007B47FD" w:rsidRPr="00F34AAD">
        <w:rPr>
          <w:rFonts w:ascii="Georgia" w:hAnsi="Georgia"/>
          <w:sz w:val="24"/>
        </w:rPr>
        <w:t xml:space="preserve">. </w:t>
      </w:r>
      <w:r w:rsidR="001B7C15" w:rsidRPr="00F34AAD">
        <w:rPr>
          <w:rFonts w:ascii="Georgia" w:hAnsi="Georgia"/>
          <w:sz w:val="24"/>
        </w:rPr>
        <w:t>De edelman</w:t>
      </w:r>
      <w:r w:rsidR="00A569B4" w:rsidRPr="00F34AAD">
        <w:rPr>
          <w:rFonts w:ascii="Georgia" w:hAnsi="Georgia"/>
          <w:sz w:val="24"/>
        </w:rPr>
        <w:t xml:space="preserve"> </w:t>
      </w:r>
      <w:r w:rsidR="001B7C15" w:rsidRPr="00F34AAD">
        <w:rPr>
          <w:rFonts w:ascii="Georgia" w:hAnsi="Georgia"/>
          <w:sz w:val="24"/>
        </w:rPr>
        <w:t>lijkt qua</w:t>
      </w:r>
      <w:r w:rsidR="00310C0E" w:rsidRPr="00F34AAD">
        <w:rPr>
          <w:rFonts w:ascii="Georgia" w:hAnsi="Georgia"/>
          <w:sz w:val="24"/>
        </w:rPr>
        <w:t xml:space="preserve"> gedrag en woorden op de typische nationale liberaal van vlak voo</w:t>
      </w:r>
      <w:r w:rsidR="00D26108" w:rsidRPr="00F34AAD">
        <w:rPr>
          <w:rFonts w:ascii="Georgia" w:hAnsi="Georgia"/>
          <w:sz w:val="24"/>
        </w:rPr>
        <w:t xml:space="preserve">r 1848, sympathiserend met </w:t>
      </w:r>
      <w:r w:rsidR="00E30134" w:rsidRPr="00F34AAD">
        <w:rPr>
          <w:rFonts w:ascii="Georgia" w:hAnsi="Georgia"/>
          <w:sz w:val="24"/>
        </w:rPr>
        <w:t xml:space="preserve">het jonge republikeinse </w:t>
      </w:r>
      <w:r w:rsidR="00D26108" w:rsidRPr="00F34AAD">
        <w:rPr>
          <w:rFonts w:ascii="Georgia" w:hAnsi="Georgia"/>
          <w:sz w:val="24"/>
        </w:rPr>
        <w:t>Noord-Amerika</w:t>
      </w:r>
      <w:r w:rsidR="00665048" w:rsidRPr="00F34AAD">
        <w:rPr>
          <w:rFonts w:ascii="Georgia" w:hAnsi="Georgia"/>
          <w:sz w:val="24"/>
        </w:rPr>
        <w:t xml:space="preserve"> en </w:t>
      </w:r>
      <w:r w:rsidR="00C732AB" w:rsidRPr="00F34AAD">
        <w:rPr>
          <w:rFonts w:ascii="Georgia" w:hAnsi="Georgia"/>
          <w:sz w:val="24"/>
        </w:rPr>
        <w:t>het</w:t>
      </w:r>
      <w:r w:rsidR="00665048" w:rsidRPr="00F34AAD">
        <w:rPr>
          <w:rFonts w:ascii="Georgia" w:hAnsi="Georgia"/>
          <w:sz w:val="24"/>
        </w:rPr>
        <w:t xml:space="preserve"> </w:t>
      </w:r>
      <w:r w:rsidR="00C732AB" w:rsidRPr="00F34AAD">
        <w:rPr>
          <w:rFonts w:ascii="Georgia" w:hAnsi="Georgia"/>
          <w:sz w:val="24"/>
        </w:rPr>
        <w:t>utopisch</w:t>
      </w:r>
      <w:r w:rsidR="00375F72" w:rsidRPr="00F34AAD">
        <w:rPr>
          <w:rFonts w:ascii="Georgia" w:hAnsi="Georgia"/>
          <w:sz w:val="24"/>
        </w:rPr>
        <w:t xml:space="preserve"> </w:t>
      </w:r>
      <w:r w:rsidR="00387B44" w:rsidRPr="00F34AAD">
        <w:rPr>
          <w:rFonts w:ascii="Georgia" w:hAnsi="Georgia"/>
          <w:sz w:val="24"/>
        </w:rPr>
        <w:t>s</w:t>
      </w:r>
      <w:r w:rsidR="00C732AB" w:rsidRPr="00F34AAD">
        <w:rPr>
          <w:rFonts w:ascii="Georgia" w:hAnsi="Georgia"/>
          <w:sz w:val="24"/>
        </w:rPr>
        <w:t>aint-</w:t>
      </w:r>
      <w:r w:rsidR="00387B44" w:rsidRPr="00F34AAD">
        <w:rPr>
          <w:rFonts w:ascii="Georgia" w:hAnsi="Georgia"/>
          <w:sz w:val="24"/>
        </w:rPr>
        <w:t>s</w:t>
      </w:r>
      <w:r w:rsidR="00C732AB" w:rsidRPr="00F34AAD">
        <w:rPr>
          <w:rFonts w:ascii="Georgia" w:hAnsi="Georgia"/>
          <w:sz w:val="24"/>
        </w:rPr>
        <w:t>imonisme</w:t>
      </w:r>
      <w:r w:rsidR="00665048" w:rsidRPr="00F34AAD">
        <w:rPr>
          <w:rFonts w:ascii="Georgia" w:hAnsi="Georgia"/>
          <w:sz w:val="24"/>
        </w:rPr>
        <w:t>,</w:t>
      </w:r>
      <w:r w:rsidR="00310C0E" w:rsidRPr="00F34AAD">
        <w:rPr>
          <w:rFonts w:ascii="Georgia" w:hAnsi="Georgia"/>
          <w:sz w:val="24"/>
        </w:rPr>
        <w:t xml:space="preserve"> zich verzettend tegen </w:t>
      </w:r>
      <w:r w:rsidR="00AE15A7" w:rsidRPr="00F34AAD">
        <w:rPr>
          <w:rFonts w:ascii="Georgia" w:hAnsi="Georgia"/>
          <w:sz w:val="24"/>
        </w:rPr>
        <w:t xml:space="preserve">de reactionaire repressie van </w:t>
      </w:r>
      <w:r w:rsidR="00310C0E" w:rsidRPr="00F34AAD">
        <w:rPr>
          <w:rFonts w:ascii="Georgia" w:hAnsi="Georgia"/>
          <w:sz w:val="24"/>
        </w:rPr>
        <w:t>Duitse Bond</w:t>
      </w:r>
      <w:r w:rsidR="00AE15A7" w:rsidRPr="00F34AAD">
        <w:rPr>
          <w:rFonts w:ascii="Georgia" w:hAnsi="Georgia"/>
          <w:sz w:val="24"/>
        </w:rPr>
        <w:t xml:space="preserve"> en Heilige Alliantie</w:t>
      </w:r>
      <w:r w:rsidR="00310C0E" w:rsidRPr="00F34AAD">
        <w:rPr>
          <w:rFonts w:ascii="Georgia" w:hAnsi="Georgia"/>
          <w:sz w:val="24"/>
        </w:rPr>
        <w:t>.</w:t>
      </w:r>
      <w:r w:rsidR="00A569B4" w:rsidRPr="00F34AAD">
        <w:rPr>
          <w:rFonts w:ascii="Georgia" w:hAnsi="Georgia"/>
          <w:sz w:val="24"/>
        </w:rPr>
        <w:t xml:space="preserve"> </w:t>
      </w:r>
      <w:r w:rsidR="00023260" w:rsidRPr="00F34AAD">
        <w:rPr>
          <w:rFonts w:ascii="Georgia" w:hAnsi="Georgia"/>
          <w:sz w:val="24"/>
        </w:rPr>
        <w:t xml:space="preserve">De graaf blijkt </w:t>
      </w:r>
      <w:r w:rsidR="007B47FD" w:rsidRPr="00F34AAD">
        <w:rPr>
          <w:rFonts w:ascii="Georgia" w:hAnsi="Georgia"/>
          <w:sz w:val="24"/>
        </w:rPr>
        <w:t xml:space="preserve">aangedaan van Heinrichs </w:t>
      </w:r>
      <w:r w:rsidR="007B47FD" w:rsidRPr="00F34AAD">
        <w:rPr>
          <w:rFonts w:ascii="Georgia" w:hAnsi="Georgia"/>
          <w:i/>
          <w:sz w:val="24"/>
        </w:rPr>
        <w:t>Jeugdgeschiedenis</w:t>
      </w:r>
      <w:r w:rsidR="007B47FD" w:rsidRPr="00F34AAD">
        <w:rPr>
          <w:rFonts w:ascii="Georgia" w:hAnsi="Georgia"/>
          <w:sz w:val="24"/>
        </w:rPr>
        <w:t>, vind</w:t>
      </w:r>
      <w:r w:rsidR="00EA35C6" w:rsidRPr="00F34AAD">
        <w:rPr>
          <w:rFonts w:ascii="Georgia" w:hAnsi="Georgia"/>
          <w:sz w:val="24"/>
        </w:rPr>
        <w:t>t dat er een vervolg moet komen</w:t>
      </w:r>
      <w:r w:rsidR="007B47FD" w:rsidRPr="00F34AAD">
        <w:rPr>
          <w:rFonts w:ascii="Georgia" w:hAnsi="Georgia"/>
          <w:sz w:val="24"/>
        </w:rPr>
        <w:t xml:space="preserve"> maar </w:t>
      </w:r>
      <w:r w:rsidR="00023260" w:rsidRPr="00F34AAD">
        <w:rPr>
          <w:rFonts w:ascii="Georgia" w:hAnsi="Georgia"/>
          <w:sz w:val="24"/>
        </w:rPr>
        <w:t xml:space="preserve">dat </w:t>
      </w:r>
      <w:r w:rsidR="00695D77" w:rsidRPr="00F34AAD">
        <w:rPr>
          <w:rFonts w:ascii="Georgia" w:hAnsi="Georgia"/>
          <w:sz w:val="24"/>
        </w:rPr>
        <w:t xml:space="preserve">Heinrich </w:t>
      </w:r>
      <w:r w:rsidR="00023260" w:rsidRPr="00F34AAD">
        <w:rPr>
          <w:rFonts w:ascii="Georgia" w:hAnsi="Georgia"/>
          <w:sz w:val="24"/>
        </w:rPr>
        <w:t xml:space="preserve">eerst in stijl zijn schilderperiode af moet sluiten. </w:t>
      </w:r>
      <w:r w:rsidR="00AB3ED9" w:rsidRPr="00F34AAD">
        <w:rPr>
          <w:rFonts w:ascii="Georgia" w:hAnsi="Georgia"/>
          <w:sz w:val="24"/>
        </w:rPr>
        <w:t xml:space="preserve">Zeven </w:t>
      </w:r>
      <w:r w:rsidR="00861B77">
        <w:rPr>
          <w:rFonts w:ascii="Georgia" w:hAnsi="Georgia"/>
          <w:sz w:val="24"/>
        </w:rPr>
        <w:t>B</w:t>
      </w:r>
      <w:r w:rsidR="00AB3ED9" w:rsidRPr="00F34AAD">
        <w:rPr>
          <w:rFonts w:ascii="Georgia" w:hAnsi="Georgia"/>
          <w:sz w:val="24"/>
        </w:rPr>
        <w:t xml:space="preserve">ijbelse jaren na Heinrichs vertrek uit Zürich gebeurt dat met een </w:t>
      </w:r>
      <w:r w:rsidR="00CE2C6C" w:rsidRPr="00F34AAD">
        <w:rPr>
          <w:rFonts w:ascii="Georgia" w:hAnsi="Georgia"/>
          <w:sz w:val="24"/>
        </w:rPr>
        <w:t xml:space="preserve">heimelijk door de graaf gefinancierde </w:t>
      </w:r>
      <w:r w:rsidR="00AB3ED9" w:rsidRPr="00F34AAD">
        <w:rPr>
          <w:rFonts w:ascii="Georgia" w:hAnsi="Georgia"/>
          <w:sz w:val="24"/>
        </w:rPr>
        <w:t>ver</w:t>
      </w:r>
      <w:r w:rsidR="00CE2C6C" w:rsidRPr="00F34AAD">
        <w:rPr>
          <w:rFonts w:ascii="Georgia" w:hAnsi="Georgia"/>
          <w:sz w:val="24"/>
        </w:rPr>
        <w:t>koopexpositie</w:t>
      </w:r>
      <w:r w:rsidR="00233E77" w:rsidRPr="00F34AAD">
        <w:rPr>
          <w:rFonts w:ascii="Georgia" w:hAnsi="Georgia"/>
          <w:sz w:val="24"/>
        </w:rPr>
        <w:t>,</w:t>
      </w:r>
      <w:r w:rsidR="00CE2C6C" w:rsidRPr="00F34AAD">
        <w:rPr>
          <w:rFonts w:ascii="Georgia" w:hAnsi="Georgia"/>
          <w:sz w:val="24"/>
        </w:rPr>
        <w:t xml:space="preserve"> die </w:t>
      </w:r>
      <w:r w:rsidR="00AB3ED9" w:rsidRPr="00F34AAD">
        <w:rPr>
          <w:rFonts w:ascii="Georgia" w:hAnsi="Georgia"/>
          <w:sz w:val="24"/>
        </w:rPr>
        <w:t xml:space="preserve">in </w:t>
      </w:r>
      <w:r w:rsidR="00375F72" w:rsidRPr="00F34AAD">
        <w:rPr>
          <w:rFonts w:ascii="Georgia" w:hAnsi="Georgia"/>
          <w:sz w:val="24"/>
        </w:rPr>
        <w:t xml:space="preserve">juni 1844 in </w:t>
      </w:r>
      <w:r w:rsidR="00AB3ED9" w:rsidRPr="00F34AAD">
        <w:rPr>
          <w:rFonts w:ascii="Georgia" w:hAnsi="Georgia"/>
          <w:sz w:val="24"/>
        </w:rPr>
        <w:t>München wordt geënsc</w:t>
      </w:r>
      <w:r w:rsidR="00497EC0" w:rsidRPr="00F34AAD">
        <w:rPr>
          <w:rFonts w:ascii="Georgia" w:hAnsi="Georgia"/>
          <w:sz w:val="24"/>
        </w:rPr>
        <w:t>e</w:t>
      </w:r>
      <w:r w:rsidR="00AB3ED9" w:rsidRPr="00F34AAD">
        <w:rPr>
          <w:rFonts w:ascii="Georgia" w:hAnsi="Georgia"/>
          <w:sz w:val="24"/>
        </w:rPr>
        <w:t>n</w:t>
      </w:r>
      <w:r w:rsidR="00497EC0" w:rsidRPr="00F34AAD">
        <w:rPr>
          <w:rFonts w:ascii="Georgia" w:hAnsi="Georgia"/>
          <w:sz w:val="24"/>
        </w:rPr>
        <w:t xml:space="preserve">eerd. </w:t>
      </w:r>
      <w:r w:rsidR="009320A0" w:rsidRPr="00F34AAD">
        <w:rPr>
          <w:rFonts w:ascii="Georgia" w:hAnsi="Georgia"/>
          <w:sz w:val="24"/>
        </w:rPr>
        <w:t>Als Heinrich óó</w:t>
      </w:r>
      <w:r w:rsidR="0060542C" w:rsidRPr="00F34AAD">
        <w:rPr>
          <w:rFonts w:ascii="Georgia" w:hAnsi="Georgia"/>
          <w:sz w:val="24"/>
        </w:rPr>
        <w:t>k nog eens een grote erfenis ten deel valt, lijkt zijn geluk niet op te kunnen en hij vraagt zich verbijsterd af waarmee en waaraan hij dat verdiend he</w:t>
      </w:r>
      <w:r w:rsidR="00627CF7" w:rsidRPr="00F34AAD">
        <w:rPr>
          <w:rFonts w:ascii="Georgia" w:hAnsi="Georgia"/>
          <w:sz w:val="24"/>
        </w:rPr>
        <w:t xml:space="preserve">eft. Deze </w:t>
      </w:r>
      <w:r w:rsidR="0060542C" w:rsidRPr="00F34AAD">
        <w:rPr>
          <w:rFonts w:ascii="Georgia" w:hAnsi="Georgia"/>
          <w:sz w:val="24"/>
        </w:rPr>
        <w:t>fabelachtige ontknoping</w:t>
      </w:r>
      <w:r w:rsidR="00FE1BF6" w:rsidRPr="00F34AAD">
        <w:rPr>
          <w:rFonts w:ascii="Georgia" w:hAnsi="Georgia"/>
          <w:sz w:val="24"/>
        </w:rPr>
        <w:t xml:space="preserve"> </w:t>
      </w:r>
      <w:r w:rsidR="0060542C" w:rsidRPr="00F34AAD">
        <w:rPr>
          <w:rFonts w:ascii="Georgia" w:hAnsi="Georgia"/>
          <w:sz w:val="24"/>
        </w:rPr>
        <w:t xml:space="preserve">komt behoorlijk </w:t>
      </w:r>
      <w:r w:rsidR="00FA6B76" w:rsidRPr="00F34AAD">
        <w:rPr>
          <w:rFonts w:ascii="Georgia" w:hAnsi="Georgia"/>
          <w:sz w:val="24"/>
        </w:rPr>
        <w:t xml:space="preserve">tragikomisch over, </w:t>
      </w:r>
      <w:r w:rsidR="00627CF7" w:rsidRPr="00F34AAD">
        <w:rPr>
          <w:rFonts w:ascii="Georgia" w:hAnsi="Georgia"/>
          <w:sz w:val="24"/>
        </w:rPr>
        <w:t xml:space="preserve">als een soort pastiche op een pulproman, </w:t>
      </w:r>
      <w:r w:rsidR="00FA6B76" w:rsidRPr="00F34AAD">
        <w:rPr>
          <w:rFonts w:ascii="Georgia" w:hAnsi="Georgia"/>
          <w:sz w:val="24"/>
        </w:rPr>
        <w:t xml:space="preserve">net als </w:t>
      </w:r>
      <w:r w:rsidR="00665048" w:rsidRPr="00F34AAD">
        <w:rPr>
          <w:rFonts w:ascii="Georgia" w:hAnsi="Georgia"/>
          <w:sz w:val="24"/>
        </w:rPr>
        <w:t xml:space="preserve">de </w:t>
      </w:r>
      <w:r w:rsidR="00F10914" w:rsidRPr="00F34AAD">
        <w:rPr>
          <w:rFonts w:ascii="Georgia" w:hAnsi="Georgia"/>
          <w:sz w:val="24"/>
        </w:rPr>
        <w:t>idola</w:t>
      </w:r>
      <w:r w:rsidR="00233E77" w:rsidRPr="00F34AAD">
        <w:rPr>
          <w:rFonts w:ascii="Georgia" w:hAnsi="Georgia"/>
          <w:sz w:val="24"/>
        </w:rPr>
        <w:t>te</w:t>
      </w:r>
      <w:r w:rsidR="003272B8" w:rsidRPr="00F34AAD">
        <w:rPr>
          <w:rFonts w:ascii="Georgia" w:hAnsi="Georgia"/>
          <w:sz w:val="24"/>
        </w:rPr>
        <w:t xml:space="preserve"> liefde </w:t>
      </w:r>
      <w:r w:rsidR="00665048" w:rsidRPr="00F34AAD">
        <w:rPr>
          <w:rFonts w:ascii="Georgia" w:hAnsi="Georgia"/>
          <w:sz w:val="24"/>
        </w:rPr>
        <w:t xml:space="preserve">van </w:t>
      </w:r>
      <w:r w:rsidR="00233E77" w:rsidRPr="00F34AAD">
        <w:rPr>
          <w:rFonts w:ascii="Georgia" w:hAnsi="Georgia"/>
          <w:sz w:val="24"/>
        </w:rPr>
        <w:t xml:space="preserve">een aangespoelde </w:t>
      </w:r>
      <w:r w:rsidR="00665048" w:rsidRPr="00F34AAD">
        <w:rPr>
          <w:rFonts w:ascii="Georgia" w:hAnsi="Georgia"/>
          <w:sz w:val="24"/>
        </w:rPr>
        <w:t xml:space="preserve">Heinrich </w:t>
      </w:r>
      <w:r w:rsidR="005A0821" w:rsidRPr="00F34AAD">
        <w:rPr>
          <w:rFonts w:ascii="Georgia" w:hAnsi="Georgia"/>
          <w:sz w:val="24"/>
        </w:rPr>
        <w:t>voor</w:t>
      </w:r>
      <w:r w:rsidR="00233E77" w:rsidRPr="00F34AAD">
        <w:rPr>
          <w:rFonts w:ascii="Georgia" w:hAnsi="Georgia"/>
          <w:sz w:val="24"/>
        </w:rPr>
        <w:t xml:space="preserve"> </w:t>
      </w:r>
      <w:r w:rsidR="005A0821" w:rsidRPr="00F34AAD">
        <w:rPr>
          <w:rFonts w:ascii="Georgia" w:hAnsi="Georgia"/>
          <w:sz w:val="24"/>
        </w:rPr>
        <w:t>zijn indrukwekkende Nausikaä</w:t>
      </w:r>
      <w:r w:rsidR="00233E77" w:rsidRPr="00F34AAD">
        <w:rPr>
          <w:rFonts w:ascii="Georgia" w:hAnsi="Georgia"/>
          <w:sz w:val="24"/>
        </w:rPr>
        <w:t xml:space="preserve">, </w:t>
      </w:r>
      <w:r w:rsidRPr="00F34AAD">
        <w:rPr>
          <w:rFonts w:ascii="Georgia" w:hAnsi="Georgia"/>
          <w:sz w:val="24"/>
        </w:rPr>
        <w:t xml:space="preserve">gedoopt als </w:t>
      </w:r>
      <w:r w:rsidR="00E8544D">
        <w:rPr>
          <w:rFonts w:ascii="Georgia" w:hAnsi="Georgia"/>
          <w:sz w:val="24"/>
        </w:rPr>
        <w:t>‘</w:t>
      </w:r>
      <w:r w:rsidRPr="00F34AAD">
        <w:rPr>
          <w:rFonts w:ascii="Georgia" w:hAnsi="Georgia"/>
          <w:sz w:val="24"/>
        </w:rPr>
        <w:t>Dorothea Schönfund</w:t>
      </w:r>
      <w:r w:rsidR="00E8544D">
        <w:rPr>
          <w:rFonts w:ascii="Georgia" w:hAnsi="Georgia"/>
          <w:sz w:val="24"/>
        </w:rPr>
        <w:t>’</w:t>
      </w:r>
      <w:r w:rsidRPr="00F34AAD">
        <w:rPr>
          <w:rFonts w:ascii="Georgia" w:hAnsi="Georgia"/>
          <w:sz w:val="24"/>
        </w:rPr>
        <w:t xml:space="preserve">, </w:t>
      </w:r>
      <w:r w:rsidR="005A0821" w:rsidRPr="00F34AAD">
        <w:rPr>
          <w:rFonts w:ascii="Georgia" w:hAnsi="Georgia"/>
          <w:sz w:val="24"/>
        </w:rPr>
        <w:t>aangenomen dochter van de graaf</w:t>
      </w:r>
      <w:r w:rsidR="00BB2069" w:rsidRPr="00F34AAD">
        <w:rPr>
          <w:rFonts w:ascii="Georgia" w:hAnsi="Georgia"/>
          <w:sz w:val="24"/>
        </w:rPr>
        <w:t>.</w:t>
      </w:r>
    </w:p>
    <w:p w:rsidR="00491FB1" w:rsidRPr="00F34AAD" w:rsidRDefault="00491FB1" w:rsidP="00150366">
      <w:pPr>
        <w:spacing w:line="276" w:lineRule="auto"/>
        <w:rPr>
          <w:rFonts w:ascii="Georgia" w:hAnsi="Georgia"/>
          <w:sz w:val="24"/>
        </w:rPr>
      </w:pPr>
    </w:p>
    <w:p w:rsidR="00095CEA" w:rsidRPr="00F34AAD" w:rsidRDefault="00EA35C6" w:rsidP="00150366">
      <w:pPr>
        <w:spacing w:line="276" w:lineRule="auto"/>
        <w:rPr>
          <w:rFonts w:ascii="Georgia" w:hAnsi="Georgia"/>
          <w:sz w:val="24"/>
        </w:rPr>
      </w:pPr>
      <w:r w:rsidRPr="00F34AAD">
        <w:rPr>
          <w:rFonts w:ascii="Georgia" w:hAnsi="Georgia"/>
          <w:sz w:val="24"/>
        </w:rPr>
        <w:t xml:space="preserve">Met gemengde gevoelens </w:t>
      </w:r>
      <w:r w:rsidR="0012600F" w:rsidRPr="00F34AAD">
        <w:rPr>
          <w:rFonts w:ascii="Georgia" w:hAnsi="Georgia"/>
          <w:sz w:val="24"/>
        </w:rPr>
        <w:t xml:space="preserve">en gevulde beurs gaat </w:t>
      </w:r>
      <w:r w:rsidR="00233E77" w:rsidRPr="00F34AAD">
        <w:rPr>
          <w:rFonts w:ascii="Georgia" w:hAnsi="Georgia"/>
          <w:sz w:val="24"/>
        </w:rPr>
        <w:t>Heinrich weer op weg. En weer kiest hij dwangmatig niet de kortste route, maar gaat</w:t>
      </w:r>
      <w:r w:rsidR="00375F72" w:rsidRPr="00F34AAD">
        <w:rPr>
          <w:rFonts w:ascii="Georgia" w:hAnsi="Georgia"/>
          <w:sz w:val="24"/>
        </w:rPr>
        <w:t xml:space="preserve"> via Basel, waar hij een drietal dagen deelneemt aan het de eerste juli 1844 begonnen schuttersfeest, een </w:t>
      </w:r>
      <w:r w:rsidR="009320A0" w:rsidRPr="00F34AAD">
        <w:rPr>
          <w:rFonts w:ascii="Georgia" w:hAnsi="Georgia"/>
          <w:sz w:val="24"/>
        </w:rPr>
        <w:t>smeltkroes</w:t>
      </w:r>
      <w:r w:rsidR="00F10914" w:rsidRPr="00F34AAD">
        <w:rPr>
          <w:rFonts w:ascii="Georgia" w:hAnsi="Georgia"/>
          <w:sz w:val="24"/>
        </w:rPr>
        <w:t xml:space="preserve"> van </w:t>
      </w:r>
      <w:r w:rsidR="00181575" w:rsidRPr="00F34AAD">
        <w:rPr>
          <w:rFonts w:ascii="Georgia" w:hAnsi="Georgia"/>
          <w:sz w:val="24"/>
        </w:rPr>
        <w:t xml:space="preserve">republikeinse, </w:t>
      </w:r>
      <w:r w:rsidR="00F10914" w:rsidRPr="00F34AAD">
        <w:rPr>
          <w:rFonts w:ascii="Georgia" w:hAnsi="Georgia"/>
          <w:sz w:val="24"/>
        </w:rPr>
        <w:t>radicale democraten. D</w:t>
      </w:r>
      <w:r w:rsidR="00375F72" w:rsidRPr="00F34AAD">
        <w:rPr>
          <w:rFonts w:ascii="Georgia" w:hAnsi="Georgia"/>
          <w:sz w:val="24"/>
        </w:rPr>
        <w:t xml:space="preserve">ie </w:t>
      </w:r>
      <w:r w:rsidR="00233E77" w:rsidRPr="00F34AAD">
        <w:rPr>
          <w:rFonts w:ascii="Georgia" w:hAnsi="Georgia"/>
          <w:sz w:val="24"/>
        </w:rPr>
        <w:t xml:space="preserve">organiseren </w:t>
      </w:r>
      <w:r w:rsidR="00D070B6" w:rsidRPr="00F34AAD">
        <w:rPr>
          <w:rFonts w:ascii="Georgia" w:hAnsi="Georgia"/>
          <w:sz w:val="24"/>
        </w:rPr>
        <w:t>zich voor hun strijd tegen de</w:t>
      </w:r>
      <w:r w:rsidR="00A824E1" w:rsidRPr="00F34AAD">
        <w:rPr>
          <w:rFonts w:ascii="Georgia" w:hAnsi="Georgia"/>
          <w:sz w:val="24"/>
        </w:rPr>
        <w:t xml:space="preserve"> </w:t>
      </w:r>
      <w:r w:rsidR="00F10914" w:rsidRPr="00F34AAD">
        <w:rPr>
          <w:rFonts w:ascii="Georgia" w:hAnsi="Georgia"/>
          <w:sz w:val="24"/>
        </w:rPr>
        <w:t xml:space="preserve">katholiek-conservatieve bergkantons, een burgeroorlog </w:t>
      </w:r>
      <w:r w:rsidR="00A824E1" w:rsidRPr="00F34AAD">
        <w:rPr>
          <w:rFonts w:ascii="Georgia" w:hAnsi="Georgia"/>
          <w:sz w:val="24"/>
        </w:rPr>
        <w:t xml:space="preserve">die </w:t>
      </w:r>
      <w:r w:rsidR="001A3EE8" w:rsidRPr="00F34AAD">
        <w:rPr>
          <w:rFonts w:ascii="Georgia" w:hAnsi="Georgia"/>
          <w:sz w:val="24"/>
        </w:rPr>
        <w:t xml:space="preserve">in 1847 </w:t>
      </w:r>
      <w:r w:rsidR="00F10914" w:rsidRPr="00F34AAD">
        <w:rPr>
          <w:rFonts w:ascii="Georgia" w:hAnsi="Georgia"/>
          <w:sz w:val="24"/>
        </w:rPr>
        <w:t>voor de restauratieve krachten verloren</w:t>
      </w:r>
      <w:r w:rsidR="00861B77">
        <w:rPr>
          <w:rFonts w:ascii="Georgia" w:hAnsi="Georgia"/>
          <w:sz w:val="24"/>
        </w:rPr>
        <w:t xml:space="preserve"> </w:t>
      </w:r>
      <w:r w:rsidR="00F10914" w:rsidRPr="00F34AAD">
        <w:rPr>
          <w:rFonts w:ascii="Georgia" w:hAnsi="Georgia"/>
          <w:sz w:val="24"/>
        </w:rPr>
        <w:t>gaat en resulteert in een revisie van de constitutie</w:t>
      </w:r>
      <w:r w:rsidR="00095CEA" w:rsidRPr="00F34AAD">
        <w:rPr>
          <w:rFonts w:ascii="Georgia" w:hAnsi="Georgia"/>
          <w:sz w:val="24"/>
        </w:rPr>
        <w:t xml:space="preserve"> en de vorming van een federale staat.</w:t>
      </w:r>
    </w:p>
    <w:p w:rsidR="007C0992" w:rsidRPr="00F34AAD" w:rsidRDefault="00095CEA" w:rsidP="00150366">
      <w:pPr>
        <w:spacing w:line="276" w:lineRule="auto"/>
        <w:rPr>
          <w:rFonts w:ascii="Georgia" w:hAnsi="Georgia"/>
          <w:sz w:val="24"/>
        </w:rPr>
      </w:pPr>
      <w:r w:rsidRPr="00F34AAD">
        <w:rPr>
          <w:rFonts w:ascii="Georgia" w:hAnsi="Georgia"/>
          <w:sz w:val="24"/>
        </w:rPr>
        <w:tab/>
      </w:r>
      <w:r w:rsidR="00FC12E1" w:rsidRPr="00F34AAD">
        <w:rPr>
          <w:rFonts w:ascii="Georgia" w:hAnsi="Georgia"/>
          <w:sz w:val="24"/>
        </w:rPr>
        <w:t xml:space="preserve">Eindelijk begeeft zich Heinrich richting Zürich en we zien </w:t>
      </w:r>
      <w:r w:rsidR="00E30134" w:rsidRPr="00F34AAD">
        <w:rPr>
          <w:rFonts w:ascii="Georgia" w:hAnsi="Georgia"/>
          <w:sz w:val="24"/>
        </w:rPr>
        <w:t>het tragisch noodlot zich voltrekken en</w:t>
      </w:r>
      <w:r w:rsidR="005032C0" w:rsidRPr="00F34AAD">
        <w:rPr>
          <w:rFonts w:ascii="Georgia" w:hAnsi="Georgia"/>
          <w:sz w:val="24"/>
        </w:rPr>
        <w:t xml:space="preserve"> </w:t>
      </w:r>
      <w:r w:rsidR="00FC12E1" w:rsidRPr="00F34AAD">
        <w:rPr>
          <w:rFonts w:ascii="Georgia" w:hAnsi="Georgia"/>
          <w:sz w:val="24"/>
        </w:rPr>
        <w:t xml:space="preserve">gebeuren wat </w:t>
      </w:r>
      <w:r w:rsidR="005032C0" w:rsidRPr="00F34AAD">
        <w:rPr>
          <w:rFonts w:ascii="Georgia" w:hAnsi="Georgia"/>
          <w:sz w:val="24"/>
        </w:rPr>
        <w:t>gebeuren moe</w:t>
      </w:r>
      <w:r w:rsidR="001A3EE8" w:rsidRPr="00F34AAD">
        <w:rPr>
          <w:rFonts w:ascii="Georgia" w:hAnsi="Georgia"/>
          <w:sz w:val="24"/>
        </w:rPr>
        <w:t>s</w:t>
      </w:r>
      <w:r w:rsidR="005032C0" w:rsidRPr="00F34AAD">
        <w:rPr>
          <w:rFonts w:ascii="Georgia" w:hAnsi="Georgia"/>
          <w:sz w:val="24"/>
        </w:rPr>
        <w:t>t.</w:t>
      </w:r>
      <w:r w:rsidR="001A3EE8" w:rsidRPr="00F34AAD">
        <w:rPr>
          <w:rFonts w:ascii="Georgia" w:hAnsi="Georgia"/>
          <w:sz w:val="24"/>
        </w:rPr>
        <w:t xml:space="preserve"> </w:t>
      </w:r>
      <w:r w:rsidR="00E30134" w:rsidRPr="00F34AAD">
        <w:rPr>
          <w:rFonts w:ascii="Georgia" w:hAnsi="Georgia"/>
          <w:sz w:val="24"/>
        </w:rPr>
        <w:t>De aanblik van zijn gestorven moeder breekt hem</w:t>
      </w:r>
      <w:r w:rsidR="005750EF" w:rsidRPr="00F34AAD">
        <w:rPr>
          <w:rFonts w:ascii="Georgia" w:hAnsi="Georgia"/>
          <w:sz w:val="24"/>
        </w:rPr>
        <w:t>, nergens heeft hij</w:t>
      </w:r>
      <w:r w:rsidR="005D5A08" w:rsidRPr="00F34AAD">
        <w:rPr>
          <w:rFonts w:ascii="Georgia" w:hAnsi="Georgia"/>
          <w:sz w:val="24"/>
        </w:rPr>
        <w:t xml:space="preserve"> wortel kunnen schieten, niet bij vrienden of familie, niet in de wereld om hem heen, zijn odyssee was een cirkelgang, zijn levensweg ee</w:t>
      </w:r>
      <w:r w:rsidR="005750EF" w:rsidRPr="00F34AAD">
        <w:rPr>
          <w:rFonts w:ascii="Georgia" w:hAnsi="Georgia"/>
          <w:sz w:val="24"/>
        </w:rPr>
        <w:t xml:space="preserve">n </w:t>
      </w:r>
      <w:r w:rsidR="00A0331B" w:rsidRPr="00F34AAD">
        <w:rPr>
          <w:rFonts w:ascii="Georgia" w:hAnsi="Georgia"/>
          <w:sz w:val="24"/>
        </w:rPr>
        <w:t>drafbaan zonder doel</w:t>
      </w:r>
      <w:r w:rsidR="005A63D4" w:rsidRPr="00F34AAD">
        <w:rPr>
          <w:rFonts w:ascii="Georgia" w:hAnsi="Georgia"/>
          <w:sz w:val="24"/>
        </w:rPr>
        <w:t xml:space="preserve">. Hij was een slechte ruiter op het paard dat </w:t>
      </w:r>
      <w:r w:rsidR="00E8544D">
        <w:rPr>
          <w:rFonts w:ascii="Georgia" w:hAnsi="Georgia"/>
          <w:sz w:val="24"/>
        </w:rPr>
        <w:t>‘</w:t>
      </w:r>
      <w:r w:rsidR="005A63D4" w:rsidRPr="00F34AAD">
        <w:rPr>
          <w:rFonts w:ascii="Georgia" w:hAnsi="Georgia"/>
          <w:sz w:val="24"/>
        </w:rPr>
        <w:t>leven</w:t>
      </w:r>
      <w:r w:rsidR="00E8544D">
        <w:rPr>
          <w:rFonts w:ascii="Georgia" w:hAnsi="Georgia"/>
          <w:sz w:val="24"/>
        </w:rPr>
        <w:t>’</w:t>
      </w:r>
      <w:r w:rsidR="005A63D4" w:rsidRPr="00F34AAD">
        <w:rPr>
          <w:rFonts w:ascii="Georgia" w:hAnsi="Georgia"/>
          <w:sz w:val="24"/>
        </w:rPr>
        <w:t xml:space="preserve"> heet en is </w:t>
      </w:r>
      <w:r w:rsidR="00491DA0" w:rsidRPr="00F34AAD">
        <w:rPr>
          <w:rFonts w:ascii="Georgia" w:hAnsi="Georgia"/>
          <w:sz w:val="24"/>
        </w:rPr>
        <w:t xml:space="preserve">als in een droom </w:t>
      </w:r>
      <w:r w:rsidR="005A63D4" w:rsidRPr="00F34AAD">
        <w:rPr>
          <w:rFonts w:ascii="Georgia" w:hAnsi="Georgia"/>
          <w:sz w:val="24"/>
        </w:rPr>
        <w:t xml:space="preserve">geen stap vooruitgekomen. In een </w:t>
      </w:r>
      <w:r w:rsidR="001025D9" w:rsidRPr="00F34AAD">
        <w:rPr>
          <w:rFonts w:ascii="Georgia" w:hAnsi="Georgia"/>
          <w:sz w:val="24"/>
        </w:rPr>
        <w:t>nihilistisch aandoend, welhaast existentialistisch einde vloeien alle krachten uit hem weg</w:t>
      </w:r>
      <w:r w:rsidR="00947C5F" w:rsidRPr="00F34AAD">
        <w:rPr>
          <w:rFonts w:ascii="Georgia" w:hAnsi="Georgia"/>
          <w:sz w:val="24"/>
        </w:rPr>
        <w:t>. Hij laat het leven</w:t>
      </w:r>
      <w:r w:rsidR="001025D9" w:rsidRPr="00F34AAD">
        <w:rPr>
          <w:rFonts w:ascii="Georgia" w:hAnsi="Georgia"/>
          <w:sz w:val="24"/>
        </w:rPr>
        <w:t>.</w:t>
      </w:r>
    </w:p>
    <w:p w:rsidR="00D00EF9" w:rsidRPr="00F34AAD" w:rsidRDefault="00D00EF9" w:rsidP="00150366">
      <w:pPr>
        <w:spacing w:line="276" w:lineRule="auto"/>
        <w:rPr>
          <w:rFonts w:ascii="Georgia" w:hAnsi="Georgia"/>
          <w:sz w:val="24"/>
        </w:rPr>
      </w:pPr>
    </w:p>
    <w:p w:rsidR="00C46E4C" w:rsidRPr="00F34AAD" w:rsidRDefault="00F90404" w:rsidP="00150366">
      <w:pPr>
        <w:spacing w:line="276" w:lineRule="auto"/>
        <w:rPr>
          <w:rFonts w:ascii="Georgia" w:hAnsi="Georgia"/>
          <w:sz w:val="24"/>
        </w:rPr>
      </w:pPr>
      <w:r w:rsidRPr="00F34AAD">
        <w:rPr>
          <w:rFonts w:ascii="Georgia" w:hAnsi="Georgia"/>
          <w:sz w:val="24"/>
        </w:rPr>
        <w:lastRenderedPageBreak/>
        <w:t xml:space="preserve">Tot zover de fabel, die </w:t>
      </w:r>
      <w:r w:rsidR="00861B77">
        <w:rPr>
          <w:rFonts w:ascii="Georgia" w:hAnsi="Georgia"/>
          <w:sz w:val="24"/>
        </w:rPr>
        <w:t>–</w:t>
      </w:r>
      <w:r w:rsidRPr="00F34AAD">
        <w:rPr>
          <w:rFonts w:ascii="Georgia" w:hAnsi="Georgia"/>
          <w:sz w:val="24"/>
        </w:rPr>
        <w:t xml:space="preserve"> zoals</w:t>
      </w:r>
      <w:r w:rsidR="00861B77">
        <w:rPr>
          <w:rFonts w:ascii="Georgia" w:hAnsi="Georgia"/>
          <w:sz w:val="24"/>
        </w:rPr>
        <w:t xml:space="preserve"> </w:t>
      </w:r>
      <w:r w:rsidRPr="00F34AAD">
        <w:rPr>
          <w:rFonts w:ascii="Georgia" w:hAnsi="Georgia"/>
          <w:sz w:val="24"/>
        </w:rPr>
        <w:t xml:space="preserve">ik schreef </w:t>
      </w:r>
      <w:r w:rsidR="00861B77">
        <w:rPr>
          <w:rFonts w:ascii="Georgia" w:hAnsi="Georgia"/>
          <w:sz w:val="24"/>
        </w:rPr>
        <w:t>–</w:t>
      </w:r>
      <w:r w:rsidRPr="00F34AAD">
        <w:rPr>
          <w:rFonts w:ascii="Georgia" w:hAnsi="Georgia"/>
          <w:sz w:val="24"/>
        </w:rPr>
        <w:t xml:space="preserve"> verraderlijk</w:t>
      </w:r>
      <w:r w:rsidR="00861B77">
        <w:rPr>
          <w:rFonts w:ascii="Georgia" w:hAnsi="Georgia"/>
          <w:sz w:val="24"/>
        </w:rPr>
        <w:t xml:space="preserve"> </w:t>
      </w:r>
      <w:r w:rsidRPr="00F34AAD">
        <w:rPr>
          <w:rFonts w:ascii="Georgia" w:hAnsi="Georgia"/>
          <w:sz w:val="24"/>
        </w:rPr>
        <w:t>toegankelijk lijkt</w:t>
      </w:r>
      <w:r w:rsidR="002860CC" w:rsidRPr="00F34AAD">
        <w:rPr>
          <w:rFonts w:ascii="Georgia" w:hAnsi="Georgia"/>
          <w:sz w:val="24"/>
        </w:rPr>
        <w:t xml:space="preserve"> </w:t>
      </w:r>
      <w:r w:rsidR="0007310F" w:rsidRPr="00F34AAD">
        <w:rPr>
          <w:rFonts w:ascii="Georgia" w:hAnsi="Georgia"/>
          <w:sz w:val="24"/>
        </w:rPr>
        <w:t xml:space="preserve">en zelfs bij een summiere duiding en beschrijving aan </w:t>
      </w:r>
      <w:r w:rsidR="00616F38" w:rsidRPr="00F34AAD">
        <w:rPr>
          <w:rFonts w:ascii="Georgia" w:hAnsi="Georgia"/>
          <w:sz w:val="24"/>
        </w:rPr>
        <w:t>de oppervlakte al de nodige veel</w:t>
      </w:r>
      <w:r w:rsidR="0007310F" w:rsidRPr="00F34AAD">
        <w:rPr>
          <w:rFonts w:ascii="Georgia" w:hAnsi="Georgia"/>
          <w:sz w:val="24"/>
        </w:rPr>
        <w:t>z</w:t>
      </w:r>
      <w:r w:rsidR="00616F38" w:rsidRPr="00F34AAD">
        <w:rPr>
          <w:rFonts w:ascii="Georgia" w:hAnsi="Georgia"/>
          <w:sz w:val="24"/>
        </w:rPr>
        <w:t>innigheid en diepte openbaart</w:t>
      </w:r>
      <w:r w:rsidRPr="00F34AAD">
        <w:rPr>
          <w:rFonts w:ascii="Georgia" w:hAnsi="Georgia"/>
          <w:sz w:val="24"/>
        </w:rPr>
        <w:t xml:space="preserve">. </w:t>
      </w:r>
      <w:r w:rsidR="0007310F" w:rsidRPr="00F34AAD">
        <w:rPr>
          <w:rFonts w:ascii="Georgia" w:hAnsi="Georgia"/>
          <w:sz w:val="24"/>
        </w:rPr>
        <w:t>Bij na</w:t>
      </w:r>
      <w:r w:rsidR="009318F6" w:rsidRPr="00F34AAD">
        <w:rPr>
          <w:rFonts w:ascii="Georgia" w:hAnsi="Georgia"/>
          <w:sz w:val="24"/>
        </w:rPr>
        <w:t>dere beschouwin</w:t>
      </w:r>
      <w:r w:rsidR="00A314F1" w:rsidRPr="00F34AAD">
        <w:rPr>
          <w:rFonts w:ascii="Georgia" w:hAnsi="Georgia"/>
          <w:sz w:val="24"/>
        </w:rPr>
        <w:t>g vormt de fabel een groot raamwerk dat wordt ingevuld met</w:t>
      </w:r>
      <w:r w:rsidR="00FE1BF6" w:rsidRPr="00F34AAD">
        <w:rPr>
          <w:rFonts w:ascii="Georgia" w:hAnsi="Georgia"/>
          <w:sz w:val="24"/>
        </w:rPr>
        <w:t xml:space="preserve"> </w:t>
      </w:r>
      <w:r w:rsidR="00A314F1" w:rsidRPr="00F34AAD">
        <w:rPr>
          <w:rFonts w:ascii="Georgia" w:hAnsi="Georgia"/>
          <w:sz w:val="24"/>
        </w:rPr>
        <w:t>meerdere lagen en dimensies</w:t>
      </w:r>
      <w:r w:rsidR="00081945" w:rsidRPr="00F34AAD">
        <w:rPr>
          <w:rFonts w:ascii="Georgia" w:hAnsi="Georgia"/>
          <w:sz w:val="24"/>
        </w:rPr>
        <w:t xml:space="preserve">. </w:t>
      </w:r>
      <w:r w:rsidR="00A314F1" w:rsidRPr="00F34AAD">
        <w:rPr>
          <w:rFonts w:ascii="Georgia" w:hAnsi="Georgia"/>
          <w:sz w:val="24"/>
        </w:rPr>
        <w:t xml:space="preserve">Kellers </w:t>
      </w:r>
      <w:r w:rsidR="003D4A5F" w:rsidRPr="00F34AAD">
        <w:rPr>
          <w:rFonts w:ascii="Georgia" w:hAnsi="Georgia"/>
          <w:i/>
          <w:sz w:val="24"/>
        </w:rPr>
        <w:t>Groene Hein</w:t>
      </w:r>
      <w:r w:rsidR="00A314F1" w:rsidRPr="00F34AAD">
        <w:rPr>
          <w:rFonts w:ascii="Georgia" w:hAnsi="Georgia"/>
          <w:i/>
          <w:sz w:val="24"/>
        </w:rPr>
        <w:t>rich</w:t>
      </w:r>
      <w:r w:rsidR="00A314F1" w:rsidRPr="00F34AAD">
        <w:rPr>
          <w:rFonts w:ascii="Georgia" w:hAnsi="Georgia"/>
          <w:sz w:val="24"/>
        </w:rPr>
        <w:t xml:space="preserve"> is een schilderij dat tot de randen uitgewerkt wordt </w:t>
      </w:r>
      <w:r w:rsidR="00947C5F" w:rsidRPr="00F34AAD">
        <w:rPr>
          <w:rFonts w:ascii="Georgia" w:hAnsi="Georgia"/>
          <w:sz w:val="24"/>
        </w:rPr>
        <w:t xml:space="preserve">en een iriserend kunstwerk vormt, dat met zijn ambiguïteit, zijn contingentie en complexe perspectivische structuur </w:t>
      </w:r>
      <w:r w:rsidR="003D4A5F" w:rsidRPr="00F34AAD">
        <w:rPr>
          <w:rFonts w:ascii="Georgia" w:hAnsi="Georgia"/>
          <w:sz w:val="24"/>
        </w:rPr>
        <w:t xml:space="preserve">de lezer </w:t>
      </w:r>
      <w:r w:rsidR="007F1387" w:rsidRPr="00F34AAD">
        <w:rPr>
          <w:rFonts w:ascii="Georgia" w:hAnsi="Georgia"/>
          <w:sz w:val="24"/>
        </w:rPr>
        <w:t>uitdaagt, meesle</w:t>
      </w:r>
      <w:r w:rsidR="00D332B9" w:rsidRPr="00F34AAD">
        <w:rPr>
          <w:rFonts w:ascii="Georgia" w:hAnsi="Georgia"/>
          <w:sz w:val="24"/>
        </w:rPr>
        <w:t xml:space="preserve">ept, afstoot, in een continu </w:t>
      </w:r>
      <w:r w:rsidR="007F1387" w:rsidRPr="00F34AAD">
        <w:rPr>
          <w:rFonts w:ascii="Georgia" w:hAnsi="Georgia"/>
          <w:sz w:val="24"/>
        </w:rPr>
        <w:t xml:space="preserve">proces dat </w:t>
      </w:r>
      <w:r w:rsidR="00D332B9" w:rsidRPr="00F34AAD">
        <w:rPr>
          <w:rFonts w:ascii="Georgia" w:hAnsi="Georgia"/>
          <w:sz w:val="24"/>
        </w:rPr>
        <w:t>stee</w:t>
      </w:r>
      <w:r w:rsidR="00C46E4C" w:rsidRPr="00F34AAD">
        <w:rPr>
          <w:rFonts w:ascii="Georgia" w:hAnsi="Georgia"/>
          <w:sz w:val="24"/>
        </w:rPr>
        <w:t>ds weer nieuwe beelden</w:t>
      </w:r>
      <w:r w:rsidR="00450702" w:rsidRPr="00F34AAD">
        <w:rPr>
          <w:rFonts w:ascii="Georgia" w:hAnsi="Georgia"/>
          <w:sz w:val="24"/>
        </w:rPr>
        <w:t xml:space="preserve">, </w:t>
      </w:r>
      <w:r w:rsidR="00866E96" w:rsidRPr="00F34AAD">
        <w:rPr>
          <w:rFonts w:ascii="Georgia" w:hAnsi="Georgia"/>
          <w:sz w:val="24"/>
        </w:rPr>
        <w:t xml:space="preserve">vaak </w:t>
      </w:r>
      <w:r w:rsidR="00D00EF9" w:rsidRPr="00F34AAD">
        <w:rPr>
          <w:rFonts w:ascii="Georgia" w:hAnsi="Georgia"/>
          <w:sz w:val="24"/>
        </w:rPr>
        <w:t>ook beelden í</w:t>
      </w:r>
      <w:r w:rsidR="00450702" w:rsidRPr="00F34AAD">
        <w:rPr>
          <w:rFonts w:ascii="Georgia" w:hAnsi="Georgia"/>
          <w:sz w:val="24"/>
        </w:rPr>
        <w:t xml:space="preserve">n </w:t>
      </w:r>
      <w:r w:rsidR="00866E96" w:rsidRPr="00F34AAD">
        <w:rPr>
          <w:rFonts w:ascii="Georgia" w:hAnsi="Georgia"/>
          <w:sz w:val="24"/>
        </w:rPr>
        <w:t xml:space="preserve">de </w:t>
      </w:r>
      <w:r w:rsidR="00450702" w:rsidRPr="00F34AAD">
        <w:rPr>
          <w:rFonts w:ascii="Georgia" w:hAnsi="Georgia"/>
          <w:sz w:val="24"/>
        </w:rPr>
        <w:t>beelden</w:t>
      </w:r>
      <w:r w:rsidR="00C46E4C" w:rsidRPr="00F34AAD">
        <w:rPr>
          <w:rFonts w:ascii="Georgia" w:hAnsi="Georgia"/>
          <w:sz w:val="24"/>
        </w:rPr>
        <w:t xml:space="preserve"> biedt</w:t>
      </w:r>
      <w:r w:rsidR="007306A5" w:rsidRPr="00F34AAD">
        <w:rPr>
          <w:rFonts w:ascii="Georgia" w:hAnsi="Georgia"/>
          <w:sz w:val="24"/>
        </w:rPr>
        <w:t>.</w:t>
      </w:r>
      <w:r w:rsidR="00C8613B" w:rsidRPr="00F34AAD">
        <w:rPr>
          <w:rFonts w:ascii="Georgia" w:hAnsi="Georgia"/>
          <w:sz w:val="24"/>
        </w:rPr>
        <w:t xml:space="preserve"> </w:t>
      </w:r>
      <w:r w:rsidR="00C46E4C" w:rsidRPr="00F34AAD">
        <w:rPr>
          <w:rFonts w:ascii="Georgia" w:hAnsi="Georgia"/>
          <w:sz w:val="24"/>
        </w:rPr>
        <w:t>De ingezette middelen zijn thematisch, verteltechnisch en linguïstisch.</w:t>
      </w:r>
    </w:p>
    <w:p w:rsidR="00182B52" w:rsidRPr="00F34AAD" w:rsidRDefault="00182B52" w:rsidP="00150366">
      <w:pPr>
        <w:spacing w:line="276" w:lineRule="auto"/>
        <w:rPr>
          <w:rFonts w:ascii="Georgia" w:hAnsi="Georgia"/>
          <w:sz w:val="24"/>
        </w:rPr>
      </w:pPr>
    </w:p>
    <w:p w:rsidR="0083623C" w:rsidRPr="00F34AAD" w:rsidRDefault="00E658C8" w:rsidP="00150366">
      <w:pPr>
        <w:spacing w:line="276" w:lineRule="auto"/>
        <w:rPr>
          <w:rFonts w:ascii="Georgia" w:hAnsi="Georgia"/>
          <w:sz w:val="24"/>
        </w:rPr>
      </w:pPr>
      <w:r w:rsidRPr="00F34AAD">
        <w:rPr>
          <w:rFonts w:ascii="Georgia" w:hAnsi="Georgia"/>
          <w:sz w:val="24"/>
        </w:rPr>
        <w:t xml:space="preserve">Vele episodes, vele scènes, die als staties langs een levensweg de loop van het verhaal markeren, </w:t>
      </w:r>
      <w:r w:rsidR="00181575" w:rsidRPr="00F34AAD">
        <w:rPr>
          <w:rFonts w:ascii="Georgia" w:hAnsi="Georgia"/>
          <w:sz w:val="24"/>
        </w:rPr>
        <w:t xml:space="preserve">het subtiel en boeiend structureren, </w:t>
      </w:r>
      <w:r w:rsidRPr="00F34AAD">
        <w:rPr>
          <w:rFonts w:ascii="Georgia" w:hAnsi="Georgia"/>
          <w:sz w:val="24"/>
        </w:rPr>
        <w:t xml:space="preserve">zijn vaak niet alleen beschrijvend </w:t>
      </w:r>
      <w:r w:rsidR="0082496B" w:rsidRPr="00F34AAD">
        <w:rPr>
          <w:rFonts w:ascii="Georgia" w:hAnsi="Georgia"/>
          <w:sz w:val="24"/>
        </w:rPr>
        <w:t xml:space="preserve">van karakter </w:t>
      </w:r>
      <w:r w:rsidRPr="00F34AAD">
        <w:rPr>
          <w:rFonts w:ascii="Georgia" w:hAnsi="Georgia"/>
          <w:sz w:val="24"/>
        </w:rPr>
        <w:t>maar ook exp</w:t>
      </w:r>
      <w:r w:rsidR="00D00EF9" w:rsidRPr="00F34AAD">
        <w:rPr>
          <w:rFonts w:ascii="Georgia" w:hAnsi="Georgia"/>
          <w:sz w:val="24"/>
        </w:rPr>
        <w:t>licerend of belerend</w:t>
      </w:r>
      <w:r w:rsidRPr="00F34AAD">
        <w:rPr>
          <w:rFonts w:ascii="Georgia" w:hAnsi="Georgia"/>
          <w:sz w:val="24"/>
        </w:rPr>
        <w:t xml:space="preserve">. </w:t>
      </w:r>
      <w:r w:rsidR="00517DAA" w:rsidRPr="00F34AAD">
        <w:rPr>
          <w:rFonts w:ascii="Georgia" w:hAnsi="Georgia"/>
          <w:sz w:val="24"/>
        </w:rPr>
        <w:t>Denk</w:t>
      </w:r>
      <w:r w:rsidR="00181575" w:rsidRPr="00F34AAD">
        <w:rPr>
          <w:rFonts w:ascii="Georgia" w:hAnsi="Georgia"/>
          <w:sz w:val="24"/>
        </w:rPr>
        <w:t xml:space="preserve"> aan Heinrichs </w:t>
      </w:r>
      <w:r w:rsidR="00EF5C27" w:rsidRPr="00F34AAD">
        <w:rPr>
          <w:rFonts w:ascii="Georgia" w:hAnsi="Georgia"/>
          <w:sz w:val="24"/>
        </w:rPr>
        <w:t>eerste</w:t>
      </w:r>
      <w:r w:rsidR="003521FE" w:rsidRPr="00F34AAD">
        <w:rPr>
          <w:rFonts w:ascii="Georgia" w:hAnsi="Georgia"/>
          <w:sz w:val="24"/>
        </w:rPr>
        <w:t>,</w:t>
      </w:r>
      <w:r w:rsidR="00181575" w:rsidRPr="00F34AAD">
        <w:rPr>
          <w:rFonts w:ascii="Georgia" w:hAnsi="Georgia"/>
          <w:sz w:val="24"/>
        </w:rPr>
        <w:t xml:space="preserve"> </w:t>
      </w:r>
      <w:r w:rsidR="003521FE" w:rsidRPr="00F34AAD">
        <w:rPr>
          <w:rFonts w:ascii="Georgia" w:hAnsi="Georgia"/>
          <w:sz w:val="24"/>
        </w:rPr>
        <w:t>kinderlijke</w:t>
      </w:r>
      <w:r w:rsidR="003B6355" w:rsidRPr="00F34AAD">
        <w:rPr>
          <w:rFonts w:ascii="Georgia" w:hAnsi="Georgia"/>
          <w:sz w:val="24"/>
        </w:rPr>
        <w:t xml:space="preserve"> </w:t>
      </w:r>
      <w:r w:rsidR="00D82C9A" w:rsidRPr="00F34AAD">
        <w:rPr>
          <w:rFonts w:ascii="Georgia" w:hAnsi="Georgia"/>
          <w:sz w:val="24"/>
        </w:rPr>
        <w:t>g</w:t>
      </w:r>
      <w:r w:rsidR="00181575" w:rsidRPr="00F34AAD">
        <w:rPr>
          <w:rFonts w:ascii="Georgia" w:hAnsi="Georgia"/>
          <w:sz w:val="24"/>
        </w:rPr>
        <w:t xml:space="preserve">odservaring, het verhaal van </w:t>
      </w:r>
      <w:r w:rsidR="003B6355" w:rsidRPr="00F34AAD">
        <w:rPr>
          <w:rFonts w:ascii="Georgia" w:hAnsi="Georgia"/>
          <w:sz w:val="24"/>
        </w:rPr>
        <w:t>de mentaal</w:t>
      </w:r>
      <w:r w:rsidR="003D1F49" w:rsidRPr="00F34AAD">
        <w:rPr>
          <w:rFonts w:ascii="Georgia" w:hAnsi="Georgia"/>
          <w:sz w:val="24"/>
        </w:rPr>
        <w:t xml:space="preserve"> ontregelde </w:t>
      </w:r>
      <w:r w:rsidR="00181575" w:rsidRPr="00F34AAD">
        <w:rPr>
          <w:rFonts w:ascii="Georgia" w:hAnsi="Georgia"/>
          <w:sz w:val="24"/>
        </w:rPr>
        <w:t xml:space="preserve">Meretlein, </w:t>
      </w:r>
      <w:r w:rsidR="003D1F49" w:rsidRPr="00F34AAD">
        <w:rPr>
          <w:rFonts w:ascii="Georgia" w:hAnsi="Georgia"/>
          <w:sz w:val="24"/>
        </w:rPr>
        <w:t xml:space="preserve">de surrealistische visites bij vrouw Margreth, de </w:t>
      </w:r>
      <w:r w:rsidR="003B6355" w:rsidRPr="00F34AAD">
        <w:rPr>
          <w:rFonts w:ascii="Georgia" w:hAnsi="Georgia"/>
          <w:sz w:val="24"/>
        </w:rPr>
        <w:t>horror</w:t>
      </w:r>
      <w:r w:rsidR="003521FE" w:rsidRPr="00F34AAD">
        <w:rPr>
          <w:rFonts w:ascii="Georgia" w:hAnsi="Georgia"/>
          <w:sz w:val="24"/>
        </w:rPr>
        <w:t>scènes op school</w:t>
      </w:r>
      <w:r w:rsidR="003D1F49" w:rsidRPr="00F34AAD">
        <w:rPr>
          <w:rFonts w:ascii="Georgia" w:hAnsi="Georgia"/>
          <w:sz w:val="24"/>
        </w:rPr>
        <w:t>, Heinrichs morbide spelletjes en almachtsfantasieën, z</w:t>
      </w:r>
      <w:r w:rsidR="003B6355" w:rsidRPr="00F34AAD">
        <w:rPr>
          <w:rFonts w:ascii="Georgia" w:hAnsi="Georgia"/>
          <w:sz w:val="24"/>
        </w:rPr>
        <w:t>ijn ervaringen</w:t>
      </w:r>
      <w:r w:rsidR="00386059" w:rsidRPr="00F34AAD">
        <w:rPr>
          <w:rFonts w:ascii="Georgia" w:hAnsi="Georgia"/>
          <w:sz w:val="24"/>
        </w:rPr>
        <w:t xml:space="preserve"> als meerkat in de </w:t>
      </w:r>
      <w:r w:rsidR="00386059" w:rsidRPr="00F34AAD">
        <w:rPr>
          <w:rFonts w:ascii="Georgia" w:hAnsi="Georgia"/>
          <w:i/>
          <w:sz w:val="24"/>
        </w:rPr>
        <w:t>Faust</w:t>
      </w:r>
      <w:r w:rsidR="00386059" w:rsidRPr="00F34AAD">
        <w:rPr>
          <w:rFonts w:ascii="Georgia" w:hAnsi="Georgia"/>
          <w:sz w:val="24"/>
        </w:rPr>
        <w:t xml:space="preserve"> van Goethe</w:t>
      </w:r>
      <w:r w:rsidR="003521FE" w:rsidRPr="00F34AAD">
        <w:rPr>
          <w:rFonts w:ascii="Georgia" w:hAnsi="Georgia"/>
          <w:sz w:val="24"/>
        </w:rPr>
        <w:t xml:space="preserve">, </w:t>
      </w:r>
      <w:r w:rsidR="00386059" w:rsidRPr="00F34AAD">
        <w:rPr>
          <w:rFonts w:ascii="Georgia" w:hAnsi="Georgia"/>
          <w:sz w:val="24"/>
        </w:rPr>
        <w:t xml:space="preserve">dan </w:t>
      </w:r>
      <w:r w:rsidR="003521FE" w:rsidRPr="00F34AAD">
        <w:rPr>
          <w:rFonts w:ascii="Georgia" w:hAnsi="Georgia"/>
          <w:sz w:val="24"/>
        </w:rPr>
        <w:t>als autodidactisch landschapsschilder</w:t>
      </w:r>
      <w:r w:rsidR="00517DAA" w:rsidRPr="00F34AAD">
        <w:rPr>
          <w:rFonts w:ascii="Georgia" w:hAnsi="Georgia"/>
          <w:sz w:val="24"/>
        </w:rPr>
        <w:t>, later leerling</w:t>
      </w:r>
      <w:r w:rsidR="00915CF6" w:rsidRPr="00F34AAD">
        <w:rPr>
          <w:rFonts w:ascii="Georgia" w:hAnsi="Georgia"/>
          <w:sz w:val="24"/>
        </w:rPr>
        <w:t xml:space="preserve"> </w:t>
      </w:r>
      <w:r w:rsidR="00517DAA" w:rsidRPr="00F34AAD">
        <w:rPr>
          <w:rFonts w:ascii="Georgia" w:hAnsi="Georgia"/>
          <w:sz w:val="24"/>
        </w:rPr>
        <w:t>in de kunstmanufactuur van Habersaat, vervolgens leerling van</w:t>
      </w:r>
      <w:r w:rsidR="00915CF6" w:rsidRPr="00F34AAD">
        <w:rPr>
          <w:rFonts w:ascii="Georgia" w:hAnsi="Georgia"/>
          <w:sz w:val="24"/>
        </w:rPr>
        <w:t xml:space="preserve"> de </w:t>
      </w:r>
      <w:r w:rsidR="006F7FF9" w:rsidRPr="00F34AAD">
        <w:rPr>
          <w:rFonts w:ascii="Georgia" w:hAnsi="Georgia"/>
          <w:sz w:val="24"/>
        </w:rPr>
        <w:t>meer getalenteerde</w:t>
      </w:r>
      <w:r w:rsidR="00EF5C27" w:rsidRPr="00F34AAD">
        <w:rPr>
          <w:rFonts w:ascii="Georgia" w:hAnsi="Georgia"/>
          <w:sz w:val="24"/>
        </w:rPr>
        <w:t>, zij het ernstig getroebleerde</w:t>
      </w:r>
      <w:r w:rsidR="006F7FF9" w:rsidRPr="00F34AAD">
        <w:rPr>
          <w:rFonts w:ascii="Georgia" w:hAnsi="Georgia"/>
          <w:sz w:val="24"/>
        </w:rPr>
        <w:t xml:space="preserve"> </w:t>
      </w:r>
      <w:r w:rsidR="00915CF6" w:rsidRPr="00F34AAD">
        <w:rPr>
          <w:rFonts w:ascii="Georgia" w:hAnsi="Georgia"/>
          <w:sz w:val="24"/>
        </w:rPr>
        <w:t xml:space="preserve">Römer, </w:t>
      </w:r>
      <w:r w:rsidR="00517DAA" w:rsidRPr="00F34AAD">
        <w:rPr>
          <w:rFonts w:ascii="Georgia" w:hAnsi="Georgia"/>
          <w:sz w:val="24"/>
        </w:rPr>
        <w:t xml:space="preserve">zijn bezoekjes bij </w:t>
      </w:r>
      <w:r w:rsidR="00915CF6" w:rsidRPr="00F34AAD">
        <w:rPr>
          <w:rFonts w:ascii="Georgia" w:hAnsi="Georgia"/>
          <w:sz w:val="24"/>
        </w:rPr>
        <w:t>de louche pulpromannetjes</w:t>
      </w:r>
      <w:r w:rsidR="003521FE" w:rsidRPr="00F34AAD">
        <w:rPr>
          <w:rFonts w:ascii="Georgia" w:hAnsi="Georgia"/>
          <w:sz w:val="24"/>
        </w:rPr>
        <w:t>familie,</w:t>
      </w:r>
      <w:r w:rsidR="003D1F49" w:rsidRPr="00F34AAD">
        <w:rPr>
          <w:rFonts w:ascii="Georgia" w:hAnsi="Georgia"/>
          <w:sz w:val="24"/>
        </w:rPr>
        <w:t xml:space="preserve"> </w:t>
      </w:r>
      <w:r w:rsidR="00517DAA" w:rsidRPr="00F34AAD">
        <w:rPr>
          <w:rFonts w:ascii="Georgia" w:hAnsi="Georgia"/>
          <w:sz w:val="24"/>
        </w:rPr>
        <w:t xml:space="preserve">dan </w:t>
      </w:r>
      <w:r w:rsidR="003B6355" w:rsidRPr="00F34AAD">
        <w:rPr>
          <w:rFonts w:ascii="Georgia" w:hAnsi="Georgia"/>
          <w:sz w:val="24"/>
        </w:rPr>
        <w:t xml:space="preserve">de Meierlein-affaire, zijn </w:t>
      </w:r>
      <w:r w:rsidR="00EF5C27" w:rsidRPr="00F34AAD">
        <w:rPr>
          <w:rFonts w:ascii="Georgia" w:hAnsi="Georgia"/>
          <w:sz w:val="24"/>
        </w:rPr>
        <w:t xml:space="preserve">puberale, </w:t>
      </w:r>
      <w:r w:rsidR="00386059" w:rsidRPr="00F34AAD">
        <w:rPr>
          <w:rFonts w:ascii="Georgia" w:hAnsi="Georgia"/>
          <w:sz w:val="24"/>
        </w:rPr>
        <w:t xml:space="preserve">melodramatisch </w:t>
      </w:r>
      <w:r w:rsidR="00517DAA" w:rsidRPr="00F34AAD">
        <w:rPr>
          <w:rFonts w:ascii="Georgia" w:hAnsi="Georgia"/>
          <w:sz w:val="24"/>
        </w:rPr>
        <w:t xml:space="preserve">verstervende </w:t>
      </w:r>
      <w:r w:rsidR="003B6355" w:rsidRPr="00F34AAD">
        <w:rPr>
          <w:rFonts w:ascii="Georgia" w:hAnsi="Georgia"/>
          <w:sz w:val="24"/>
        </w:rPr>
        <w:t xml:space="preserve">romances met </w:t>
      </w:r>
      <w:r w:rsidR="006F7FF9" w:rsidRPr="00F34AAD">
        <w:rPr>
          <w:rFonts w:ascii="Georgia" w:hAnsi="Georgia"/>
          <w:sz w:val="24"/>
        </w:rPr>
        <w:t xml:space="preserve">de veertienjarige </w:t>
      </w:r>
      <w:r w:rsidR="003B6355" w:rsidRPr="00F34AAD">
        <w:rPr>
          <w:rFonts w:ascii="Georgia" w:hAnsi="Georgia"/>
          <w:sz w:val="24"/>
        </w:rPr>
        <w:t xml:space="preserve">Agnes en </w:t>
      </w:r>
      <w:r w:rsidR="006F7FF9" w:rsidRPr="00F34AAD">
        <w:rPr>
          <w:rFonts w:ascii="Georgia" w:hAnsi="Georgia"/>
          <w:sz w:val="24"/>
        </w:rPr>
        <w:t xml:space="preserve">de dertigjarige </w:t>
      </w:r>
      <w:r w:rsidR="003B6355" w:rsidRPr="00F34AAD">
        <w:rPr>
          <w:rFonts w:ascii="Georgia" w:hAnsi="Georgia"/>
          <w:sz w:val="24"/>
        </w:rPr>
        <w:t>Judith</w:t>
      </w:r>
      <w:r w:rsidR="008402B9" w:rsidRPr="00F34AAD">
        <w:rPr>
          <w:rFonts w:ascii="Georgia" w:hAnsi="Georgia"/>
          <w:sz w:val="24"/>
        </w:rPr>
        <w:t xml:space="preserve"> (de laatste even oud als Heinr</w:t>
      </w:r>
      <w:r w:rsidR="00150366">
        <w:rPr>
          <w:rFonts w:ascii="Georgia" w:hAnsi="Georgia"/>
          <w:sz w:val="24"/>
        </w:rPr>
        <w:t>i</w:t>
      </w:r>
      <w:bookmarkStart w:id="1" w:name="_GoBack"/>
      <w:bookmarkEnd w:id="1"/>
      <w:r w:rsidR="008402B9" w:rsidRPr="00F34AAD">
        <w:rPr>
          <w:rFonts w:ascii="Georgia" w:hAnsi="Georgia"/>
          <w:sz w:val="24"/>
        </w:rPr>
        <w:t>ch en zijn Agnes samen)</w:t>
      </w:r>
      <w:r w:rsidR="003B6355" w:rsidRPr="00F34AAD">
        <w:rPr>
          <w:rFonts w:ascii="Georgia" w:hAnsi="Georgia"/>
          <w:sz w:val="24"/>
        </w:rPr>
        <w:t xml:space="preserve">, later </w:t>
      </w:r>
      <w:r w:rsidR="00AB2C82">
        <w:rPr>
          <w:rFonts w:ascii="Georgia" w:hAnsi="Georgia"/>
          <w:sz w:val="24"/>
        </w:rPr>
        <w:t>–</w:t>
      </w:r>
      <w:r w:rsidR="00517DAA" w:rsidRPr="00F34AAD">
        <w:rPr>
          <w:rFonts w:ascii="Georgia" w:hAnsi="Georgia"/>
          <w:sz w:val="24"/>
        </w:rPr>
        <w:t xml:space="preserve"> tegen</w:t>
      </w:r>
      <w:r w:rsidR="00AB2C82">
        <w:rPr>
          <w:rFonts w:ascii="Georgia" w:hAnsi="Georgia"/>
          <w:sz w:val="24"/>
        </w:rPr>
        <w:t xml:space="preserve"> </w:t>
      </w:r>
      <w:r w:rsidR="00517DAA" w:rsidRPr="00F34AAD">
        <w:rPr>
          <w:rFonts w:ascii="Georgia" w:hAnsi="Georgia"/>
          <w:sz w:val="24"/>
        </w:rPr>
        <w:t>het eind van zijn leven</w:t>
      </w:r>
      <w:r w:rsidR="00386059" w:rsidRPr="00F34AAD">
        <w:rPr>
          <w:rFonts w:ascii="Georgia" w:hAnsi="Georgia"/>
          <w:sz w:val="24"/>
        </w:rPr>
        <w:t>, maar even pril vergeefs</w:t>
      </w:r>
      <w:r w:rsidR="00517DAA" w:rsidRPr="00F34AAD">
        <w:rPr>
          <w:rFonts w:ascii="Georgia" w:hAnsi="Georgia"/>
          <w:sz w:val="24"/>
        </w:rPr>
        <w:t xml:space="preserve"> </w:t>
      </w:r>
      <w:r w:rsidR="00AB2C82">
        <w:rPr>
          <w:rFonts w:ascii="Georgia" w:hAnsi="Georgia"/>
          <w:sz w:val="24"/>
        </w:rPr>
        <w:t>–</w:t>
      </w:r>
      <w:r w:rsidR="00517DAA" w:rsidRPr="00F34AAD">
        <w:rPr>
          <w:rFonts w:ascii="Georgia" w:hAnsi="Georgia"/>
          <w:sz w:val="24"/>
        </w:rPr>
        <w:t xml:space="preserve"> </w:t>
      </w:r>
      <w:r w:rsidR="00386059" w:rsidRPr="00F34AAD">
        <w:rPr>
          <w:rFonts w:ascii="Georgia" w:hAnsi="Georgia"/>
          <w:sz w:val="24"/>
        </w:rPr>
        <w:t>met</w:t>
      </w:r>
      <w:r w:rsidR="00AB2C82">
        <w:rPr>
          <w:rFonts w:ascii="Georgia" w:hAnsi="Georgia"/>
          <w:sz w:val="24"/>
        </w:rPr>
        <w:t xml:space="preserve"> </w:t>
      </w:r>
      <w:r w:rsidR="00386059" w:rsidRPr="00F34AAD">
        <w:rPr>
          <w:rFonts w:ascii="Georgia" w:hAnsi="Georgia"/>
          <w:sz w:val="24"/>
        </w:rPr>
        <w:t>Doortje Schönfund; denk ook aan</w:t>
      </w:r>
      <w:r w:rsidR="003B6355" w:rsidRPr="00F34AAD">
        <w:rPr>
          <w:rFonts w:ascii="Georgia" w:hAnsi="Georgia"/>
          <w:sz w:val="24"/>
        </w:rPr>
        <w:t xml:space="preserve"> de </w:t>
      </w:r>
      <w:r w:rsidR="00386059" w:rsidRPr="00F34AAD">
        <w:rPr>
          <w:rFonts w:ascii="Georgia" w:hAnsi="Georgia"/>
          <w:sz w:val="24"/>
        </w:rPr>
        <w:t xml:space="preserve">zogenoemde </w:t>
      </w:r>
      <w:r w:rsidR="003B6355" w:rsidRPr="00F34AAD">
        <w:rPr>
          <w:rFonts w:ascii="Georgia" w:hAnsi="Georgia"/>
          <w:sz w:val="24"/>
        </w:rPr>
        <w:t xml:space="preserve">filosofen- en meisjesoorlog, </w:t>
      </w:r>
      <w:r w:rsidR="00386059" w:rsidRPr="00F34AAD">
        <w:rPr>
          <w:rFonts w:ascii="Georgia" w:hAnsi="Georgia"/>
          <w:sz w:val="24"/>
        </w:rPr>
        <w:t xml:space="preserve">Heinrichs </w:t>
      </w:r>
      <w:r w:rsidR="005F3570" w:rsidRPr="00F34AAD">
        <w:rPr>
          <w:rFonts w:ascii="Georgia" w:hAnsi="Georgia"/>
          <w:sz w:val="24"/>
        </w:rPr>
        <w:t>geloofs</w:t>
      </w:r>
      <w:r w:rsidR="003B6355" w:rsidRPr="00F34AAD">
        <w:rPr>
          <w:rFonts w:ascii="Georgia" w:hAnsi="Georgia"/>
          <w:sz w:val="24"/>
        </w:rPr>
        <w:t>belijdenis</w:t>
      </w:r>
      <w:r w:rsidR="003521FE" w:rsidRPr="00F34AAD">
        <w:rPr>
          <w:rFonts w:ascii="Georgia" w:hAnsi="Georgia"/>
          <w:sz w:val="24"/>
        </w:rPr>
        <w:t xml:space="preserve"> en </w:t>
      </w:r>
      <w:r w:rsidR="00DE7000" w:rsidRPr="00F34AAD">
        <w:rPr>
          <w:rFonts w:ascii="Georgia" w:hAnsi="Georgia"/>
          <w:sz w:val="24"/>
        </w:rPr>
        <w:t xml:space="preserve">zijn </w:t>
      </w:r>
      <w:r w:rsidR="00386059" w:rsidRPr="00F34AAD">
        <w:rPr>
          <w:rFonts w:ascii="Georgia" w:hAnsi="Georgia"/>
          <w:sz w:val="24"/>
        </w:rPr>
        <w:t xml:space="preserve">rol in het </w:t>
      </w:r>
      <w:r w:rsidR="003521FE" w:rsidRPr="00F34AAD">
        <w:rPr>
          <w:rFonts w:ascii="Georgia" w:hAnsi="Georgia"/>
          <w:sz w:val="24"/>
        </w:rPr>
        <w:t>Wilhelm-Tell-feest</w:t>
      </w:r>
      <w:r w:rsidR="00386059" w:rsidRPr="00F34AAD">
        <w:rPr>
          <w:rFonts w:ascii="Georgia" w:hAnsi="Georgia"/>
          <w:sz w:val="24"/>
        </w:rPr>
        <w:t xml:space="preserve">, later in München </w:t>
      </w:r>
      <w:r w:rsidR="000E50A5" w:rsidRPr="00F34AAD">
        <w:rPr>
          <w:rFonts w:ascii="Georgia" w:hAnsi="Georgia"/>
          <w:sz w:val="24"/>
        </w:rPr>
        <w:t xml:space="preserve">de </w:t>
      </w:r>
      <w:r w:rsidR="007A7582" w:rsidRPr="00F34AAD">
        <w:rPr>
          <w:rFonts w:ascii="Georgia" w:hAnsi="Georgia"/>
          <w:sz w:val="24"/>
        </w:rPr>
        <w:t>confrontatie met</w:t>
      </w:r>
      <w:r w:rsidR="000E50A5" w:rsidRPr="00F34AAD">
        <w:rPr>
          <w:rFonts w:ascii="Georgia" w:hAnsi="Georgia"/>
          <w:sz w:val="24"/>
        </w:rPr>
        <w:t xml:space="preserve"> allegorisch idealisme en Nieuw-Duitse schilderkunst, </w:t>
      </w:r>
      <w:r w:rsidR="0083623C" w:rsidRPr="00F34AAD">
        <w:rPr>
          <w:rFonts w:ascii="Georgia" w:hAnsi="Georgia"/>
          <w:sz w:val="24"/>
        </w:rPr>
        <w:t>de lichtelijk ironische, subversieve</w:t>
      </w:r>
      <w:r w:rsidR="004D5F38" w:rsidRPr="00F34AAD">
        <w:rPr>
          <w:rFonts w:ascii="Georgia" w:hAnsi="Georgia"/>
          <w:sz w:val="24"/>
        </w:rPr>
        <w:t xml:space="preserve"> beschrijving van een maskerade</w:t>
      </w:r>
      <w:r w:rsidR="0083623C" w:rsidRPr="00F34AAD">
        <w:rPr>
          <w:rFonts w:ascii="Georgia" w:hAnsi="Georgia"/>
          <w:sz w:val="24"/>
        </w:rPr>
        <w:t xml:space="preserve"> </w:t>
      </w:r>
      <w:r w:rsidR="004D5F38" w:rsidRPr="00F34AAD">
        <w:rPr>
          <w:rFonts w:ascii="Georgia" w:hAnsi="Georgia"/>
          <w:sz w:val="24"/>
        </w:rPr>
        <w:t>(</w:t>
      </w:r>
      <w:r w:rsidR="0083623C" w:rsidRPr="00F34AAD">
        <w:rPr>
          <w:rFonts w:ascii="Georgia" w:hAnsi="Georgia"/>
          <w:sz w:val="24"/>
        </w:rPr>
        <w:t>een historistisch, Ludwig I verheerlijkend kunstenaarsfestijn</w:t>
      </w:r>
      <w:r w:rsidR="004D5F38" w:rsidRPr="00F34AAD">
        <w:rPr>
          <w:rFonts w:ascii="Georgia" w:hAnsi="Georgia"/>
          <w:sz w:val="24"/>
        </w:rPr>
        <w:t>)</w:t>
      </w:r>
      <w:r w:rsidR="00522EE8" w:rsidRPr="00F34AAD">
        <w:rPr>
          <w:rFonts w:ascii="Georgia" w:hAnsi="Georgia"/>
          <w:sz w:val="24"/>
        </w:rPr>
        <w:t>, zijn ruzie met</w:t>
      </w:r>
      <w:r w:rsidR="004D5F38" w:rsidRPr="00F34AAD">
        <w:rPr>
          <w:rFonts w:ascii="Georgia" w:hAnsi="Georgia"/>
          <w:sz w:val="24"/>
        </w:rPr>
        <w:t xml:space="preserve"> </w:t>
      </w:r>
      <w:r w:rsidR="0083623C" w:rsidRPr="00F34AAD">
        <w:rPr>
          <w:rFonts w:ascii="Georgia" w:hAnsi="Georgia"/>
          <w:sz w:val="24"/>
        </w:rPr>
        <w:t xml:space="preserve">Ferdinand Lys, </w:t>
      </w:r>
      <w:r w:rsidR="00522EE8" w:rsidRPr="00F34AAD">
        <w:rPr>
          <w:rFonts w:ascii="Georgia" w:hAnsi="Georgia"/>
          <w:sz w:val="24"/>
        </w:rPr>
        <w:t>zijn</w:t>
      </w:r>
      <w:r w:rsidR="004D5F38" w:rsidRPr="00F34AAD">
        <w:rPr>
          <w:rFonts w:ascii="Georgia" w:hAnsi="Georgia"/>
          <w:sz w:val="24"/>
        </w:rPr>
        <w:t xml:space="preserve"> colleges aan de univer</w:t>
      </w:r>
      <w:r w:rsidR="00522EE8" w:rsidRPr="00F34AAD">
        <w:rPr>
          <w:rFonts w:ascii="Georgia" w:hAnsi="Georgia"/>
          <w:sz w:val="24"/>
        </w:rPr>
        <w:t xml:space="preserve">siteit, </w:t>
      </w:r>
      <w:r w:rsidR="008402B9" w:rsidRPr="00F34AAD">
        <w:rPr>
          <w:rFonts w:ascii="Georgia" w:hAnsi="Georgia"/>
          <w:sz w:val="24"/>
        </w:rPr>
        <w:t xml:space="preserve">zijn </w:t>
      </w:r>
      <w:r w:rsidR="004D5F38" w:rsidRPr="00F34AAD">
        <w:rPr>
          <w:rFonts w:ascii="Georgia" w:hAnsi="Georgia"/>
          <w:sz w:val="24"/>
        </w:rPr>
        <w:t xml:space="preserve">mislukte expositie, </w:t>
      </w:r>
      <w:r w:rsidR="008D5AA9" w:rsidRPr="00F34AAD">
        <w:rPr>
          <w:rFonts w:ascii="Georgia" w:hAnsi="Georgia"/>
          <w:sz w:val="24"/>
        </w:rPr>
        <w:t xml:space="preserve">zijn </w:t>
      </w:r>
      <w:r w:rsidR="00522EE8" w:rsidRPr="00F34AAD">
        <w:rPr>
          <w:rFonts w:ascii="Georgia" w:hAnsi="Georgia"/>
          <w:sz w:val="24"/>
        </w:rPr>
        <w:t xml:space="preserve">werk als vlaggenstokschilder, hongerdromen, verblijf op het grafelijk landgoed, schuttersfeest in Basel </w:t>
      </w:r>
      <w:r w:rsidR="007A7582" w:rsidRPr="00F34AAD">
        <w:rPr>
          <w:rFonts w:ascii="Georgia" w:hAnsi="Georgia"/>
          <w:sz w:val="24"/>
        </w:rPr>
        <w:t>en zo</w:t>
      </w:r>
      <w:r w:rsidR="005F3570" w:rsidRPr="00F34AAD">
        <w:rPr>
          <w:rFonts w:ascii="Georgia" w:hAnsi="Georgia"/>
          <w:sz w:val="24"/>
        </w:rPr>
        <w:t xml:space="preserve"> meer.</w:t>
      </w:r>
    </w:p>
    <w:p w:rsidR="008402B9" w:rsidRPr="00F34AAD" w:rsidRDefault="005F3570" w:rsidP="00150366">
      <w:pPr>
        <w:spacing w:line="276" w:lineRule="auto"/>
        <w:rPr>
          <w:rFonts w:ascii="Georgia" w:hAnsi="Georgia"/>
          <w:sz w:val="24"/>
        </w:rPr>
      </w:pPr>
      <w:r w:rsidRPr="00F34AAD">
        <w:rPr>
          <w:rFonts w:ascii="Georgia" w:hAnsi="Georgia"/>
          <w:sz w:val="24"/>
        </w:rPr>
        <w:tab/>
        <w:t>Al die passages in Heinrichs leven</w:t>
      </w:r>
      <w:r w:rsidR="008402B9" w:rsidRPr="00F34AAD">
        <w:rPr>
          <w:rFonts w:ascii="Georgia" w:hAnsi="Georgia"/>
          <w:sz w:val="24"/>
        </w:rPr>
        <w:t>, vaak ironisch tot burlesk vervreemd,</w:t>
      </w:r>
      <w:r w:rsidRPr="00F34AAD">
        <w:rPr>
          <w:rFonts w:ascii="Georgia" w:hAnsi="Georgia"/>
          <w:sz w:val="24"/>
        </w:rPr>
        <w:t xml:space="preserve"> zijn opgetuigd met duidingen, aperçu</w:t>
      </w:r>
      <w:r w:rsidR="00E8544D">
        <w:rPr>
          <w:rFonts w:ascii="Georgia" w:hAnsi="Georgia"/>
          <w:sz w:val="24"/>
        </w:rPr>
        <w:t>’</w:t>
      </w:r>
      <w:r w:rsidRPr="00F34AAD">
        <w:rPr>
          <w:rFonts w:ascii="Georgia" w:hAnsi="Georgia"/>
          <w:sz w:val="24"/>
        </w:rPr>
        <w:t>s, beschouwingen, levenslessen en disputen</w:t>
      </w:r>
      <w:r w:rsidR="000C004A" w:rsidRPr="00F34AAD">
        <w:rPr>
          <w:rFonts w:ascii="Georgia" w:hAnsi="Georgia"/>
          <w:sz w:val="24"/>
        </w:rPr>
        <w:t>, z</w:t>
      </w:r>
      <w:r w:rsidR="0090781D" w:rsidRPr="00F34AAD">
        <w:rPr>
          <w:rFonts w:ascii="Georgia" w:hAnsi="Georgia"/>
          <w:sz w:val="24"/>
        </w:rPr>
        <w:t xml:space="preserve">owel in de raamvertelling als in de </w:t>
      </w:r>
      <w:r w:rsidR="0090781D" w:rsidRPr="00F34AAD">
        <w:rPr>
          <w:rFonts w:ascii="Georgia" w:hAnsi="Georgia"/>
          <w:i/>
          <w:sz w:val="24"/>
        </w:rPr>
        <w:t>Jeugdgeschiedenis</w:t>
      </w:r>
      <w:r w:rsidR="0090781D" w:rsidRPr="00F34AAD">
        <w:rPr>
          <w:rFonts w:ascii="Georgia" w:hAnsi="Georgia"/>
          <w:sz w:val="24"/>
        </w:rPr>
        <w:t xml:space="preserve">, </w:t>
      </w:r>
      <w:r w:rsidR="00E658C8" w:rsidRPr="00F34AAD">
        <w:rPr>
          <w:rFonts w:ascii="Georgia" w:hAnsi="Georgia"/>
          <w:sz w:val="24"/>
        </w:rPr>
        <w:t>zi</w:t>
      </w:r>
      <w:r w:rsidR="001B53BB" w:rsidRPr="00F34AAD">
        <w:rPr>
          <w:rFonts w:ascii="Georgia" w:hAnsi="Georgia"/>
          <w:sz w:val="24"/>
        </w:rPr>
        <w:t>j het in wisselende omvang en verdeling. Thema</w:t>
      </w:r>
      <w:r w:rsidR="00E8544D">
        <w:rPr>
          <w:rFonts w:ascii="Georgia" w:hAnsi="Georgia"/>
          <w:sz w:val="24"/>
        </w:rPr>
        <w:t>’</w:t>
      </w:r>
      <w:r w:rsidR="001B53BB" w:rsidRPr="00F34AAD">
        <w:rPr>
          <w:rFonts w:ascii="Georgia" w:hAnsi="Georgia"/>
          <w:sz w:val="24"/>
        </w:rPr>
        <w:t xml:space="preserve">s die </w:t>
      </w:r>
      <w:r w:rsidR="008D7FBB" w:rsidRPr="00F34AAD">
        <w:rPr>
          <w:rFonts w:ascii="Georgia" w:hAnsi="Georgia"/>
          <w:sz w:val="24"/>
        </w:rPr>
        <w:t>de lezer ziet behandeld worden</w:t>
      </w:r>
      <w:r w:rsidR="001B53BB" w:rsidRPr="00F34AAD">
        <w:rPr>
          <w:rFonts w:ascii="Georgia" w:hAnsi="Georgia"/>
          <w:sz w:val="24"/>
        </w:rPr>
        <w:t>,</w:t>
      </w:r>
      <w:r w:rsidR="008D7FBB" w:rsidRPr="00F34AAD">
        <w:rPr>
          <w:rFonts w:ascii="Georgia" w:hAnsi="Georgia"/>
          <w:sz w:val="24"/>
        </w:rPr>
        <w:t xml:space="preserve"> vaak repetitief,</w:t>
      </w:r>
      <w:r w:rsidR="001B53BB" w:rsidRPr="00F34AAD">
        <w:rPr>
          <w:rFonts w:ascii="Georgia" w:hAnsi="Georgia"/>
          <w:sz w:val="24"/>
        </w:rPr>
        <w:t xml:space="preserve"> zijn </w:t>
      </w:r>
      <w:r w:rsidR="00AB2C82">
        <w:rPr>
          <w:rFonts w:ascii="Georgia" w:hAnsi="Georgia"/>
          <w:sz w:val="24"/>
        </w:rPr>
        <w:t>–</w:t>
      </w:r>
      <w:r w:rsidR="008D7FBB" w:rsidRPr="00F34AAD">
        <w:rPr>
          <w:rFonts w:ascii="Georgia" w:hAnsi="Georgia"/>
          <w:sz w:val="24"/>
        </w:rPr>
        <w:t xml:space="preserve"> om</w:t>
      </w:r>
      <w:r w:rsidR="00AB2C82">
        <w:rPr>
          <w:rFonts w:ascii="Georgia" w:hAnsi="Georgia"/>
          <w:sz w:val="24"/>
        </w:rPr>
        <w:t xml:space="preserve"> </w:t>
      </w:r>
      <w:r w:rsidR="008D7FBB" w:rsidRPr="00F34AAD">
        <w:rPr>
          <w:rFonts w:ascii="Georgia" w:hAnsi="Georgia"/>
          <w:sz w:val="24"/>
        </w:rPr>
        <w:t xml:space="preserve">er enkele in herinnering te roepen </w:t>
      </w:r>
      <w:r w:rsidR="00AB2C82">
        <w:rPr>
          <w:rFonts w:ascii="Georgia" w:hAnsi="Georgia"/>
          <w:sz w:val="24"/>
        </w:rPr>
        <w:t>–</w:t>
      </w:r>
      <w:r w:rsidR="008D7FBB" w:rsidRPr="00F34AAD">
        <w:rPr>
          <w:rFonts w:ascii="Georgia" w:hAnsi="Georgia"/>
          <w:sz w:val="24"/>
        </w:rPr>
        <w:t xml:space="preserve"> theologie</w:t>
      </w:r>
      <w:r w:rsidR="00AB2C82">
        <w:rPr>
          <w:rFonts w:ascii="Georgia" w:hAnsi="Georgia"/>
          <w:sz w:val="24"/>
        </w:rPr>
        <w:t xml:space="preserve"> </w:t>
      </w:r>
      <w:r w:rsidR="0082496B" w:rsidRPr="00F34AAD">
        <w:rPr>
          <w:rFonts w:ascii="Georgia" w:hAnsi="Georgia"/>
          <w:sz w:val="24"/>
        </w:rPr>
        <w:t>en religie</w:t>
      </w:r>
      <w:r w:rsidR="008D7FBB" w:rsidRPr="00F34AAD">
        <w:rPr>
          <w:rFonts w:ascii="Georgia" w:hAnsi="Georgia"/>
          <w:sz w:val="24"/>
        </w:rPr>
        <w:t xml:space="preserve">, </w:t>
      </w:r>
      <w:r w:rsidR="0082496B" w:rsidRPr="00F34AAD">
        <w:rPr>
          <w:rFonts w:ascii="Georgia" w:hAnsi="Georgia"/>
          <w:sz w:val="24"/>
        </w:rPr>
        <w:t>opvoedkunde</w:t>
      </w:r>
      <w:r w:rsidR="00225715" w:rsidRPr="00F34AAD">
        <w:rPr>
          <w:rFonts w:ascii="Georgia" w:hAnsi="Georgia"/>
          <w:sz w:val="24"/>
        </w:rPr>
        <w:t xml:space="preserve">, </w:t>
      </w:r>
      <w:r w:rsidR="00B958A4" w:rsidRPr="00F34AAD">
        <w:rPr>
          <w:rFonts w:ascii="Georgia" w:hAnsi="Georgia"/>
          <w:sz w:val="24"/>
        </w:rPr>
        <w:t xml:space="preserve">school, familie en socialisatie, </w:t>
      </w:r>
      <w:r w:rsidR="00225715" w:rsidRPr="00F34AAD">
        <w:rPr>
          <w:rFonts w:ascii="Georgia" w:hAnsi="Georgia"/>
          <w:sz w:val="24"/>
        </w:rPr>
        <w:t xml:space="preserve">feit en fictie, </w:t>
      </w:r>
      <w:r w:rsidR="002B0064" w:rsidRPr="00F34AAD">
        <w:rPr>
          <w:rFonts w:ascii="Georgia" w:hAnsi="Georgia"/>
          <w:sz w:val="24"/>
        </w:rPr>
        <w:t xml:space="preserve">historisme, </w:t>
      </w:r>
      <w:r w:rsidR="005A60A3" w:rsidRPr="00F34AAD">
        <w:rPr>
          <w:rFonts w:ascii="Georgia" w:hAnsi="Georgia"/>
          <w:sz w:val="24"/>
        </w:rPr>
        <w:t>massaroman, theosofie, theater</w:t>
      </w:r>
      <w:r w:rsidR="00225715" w:rsidRPr="00F34AAD">
        <w:rPr>
          <w:rFonts w:ascii="Georgia" w:hAnsi="Georgia"/>
          <w:sz w:val="24"/>
        </w:rPr>
        <w:t xml:space="preserve">, </w:t>
      </w:r>
      <w:r w:rsidR="005A60A3" w:rsidRPr="00F34AAD">
        <w:rPr>
          <w:rFonts w:ascii="Georgia" w:hAnsi="Georgia"/>
          <w:sz w:val="24"/>
        </w:rPr>
        <w:t>schilderkunst, natuurbeleving, droomanalyse</w:t>
      </w:r>
      <w:r w:rsidR="0082496B" w:rsidRPr="00F34AAD">
        <w:rPr>
          <w:rFonts w:ascii="Georgia" w:hAnsi="Georgia"/>
          <w:sz w:val="24"/>
        </w:rPr>
        <w:t>, o</w:t>
      </w:r>
      <w:r w:rsidR="002B0064" w:rsidRPr="00F34AAD">
        <w:rPr>
          <w:rFonts w:ascii="Georgia" w:hAnsi="Georgia"/>
          <w:sz w:val="24"/>
        </w:rPr>
        <w:t>r</w:t>
      </w:r>
      <w:r w:rsidR="008D5AA9" w:rsidRPr="00F34AAD">
        <w:rPr>
          <w:rFonts w:ascii="Georgia" w:hAnsi="Georgia"/>
          <w:sz w:val="24"/>
        </w:rPr>
        <w:t>thodoxie (</w:t>
      </w:r>
      <w:r w:rsidR="00E8544D">
        <w:rPr>
          <w:rFonts w:ascii="Georgia" w:hAnsi="Georgia"/>
          <w:sz w:val="24"/>
        </w:rPr>
        <w:t>‘</w:t>
      </w:r>
      <w:r w:rsidR="008D5AA9" w:rsidRPr="00F34AAD">
        <w:rPr>
          <w:rFonts w:ascii="Georgia" w:hAnsi="Georgia"/>
          <w:sz w:val="24"/>
        </w:rPr>
        <w:t>jez</w:t>
      </w:r>
      <w:r w:rsidR="0082496B" w:rsidRPr="00F34AAD">
        <w:rPr>
          <w:rFonts w:ascii="Georgia" w:hAnsi="Georgia"/>
          <w:sz w:val="24"/>
        </w:rPr>
        <w:t>uïtisme</w:t>
      </w:r>
      <w:r w:rsidR="00E8544D">
        <w:rPr>
          <w:rFonts w:ascii="Georgia" w:hAnsi="Georgia"/>
          <w:sz w:val="24"/>
        </w:rPr>
        <w:t>’</w:t>
      </w:r>
      <w:r w:rsidR="0082496B" w:rsidRPr="00F34AAD">
        <w:rPr>
          <w:rFonts w:ascii="Georgia" w:hAnsi="Georgia"/>
          <w:sz w:val="24"/>
        </w:rPr>
        <w:t xml:space="preserve">), </w:t>
      </w:r>
      <w:r w:rsidR="00767837" w:rsidRPr="00F34AAD">
        <w:rPr>
          <w:rFonts w:ascii="Georgia" w:hAnsi="Georgia"/>
          <w:sz w:val="24"/>
        </w:rPr>
        <w:t>theorie zonder</w:t>
      </w:r>
      <w:r w:rsidR="005A60A3" w:rsidRPr="00F34AAD">
        <w:rPr>
          <w:rFonts w:ascii="Georgia" w:hAnsi="Georgia"/>
          <w:sz w:val="24"/>
        </w:rPr>
        <w:t xml:space="preserve"> praktijk (</w:t>
      </w:r>
      <w:r w:rsidR="00E8544D">
        <w:rPr>
          <w:rFonts w:ascii="Georgia" w:hAnsi="Georgia"/>
          <w:sz w:val="24"/>
        </w:rPr>
        <w:t>‘</w:t>
      </w:r>
      <w:r w:rsidR="005A60A3" w:rsidRPr="00F34AAD">
        <w:rPr>
          <w:rFonts w:ascii="Georgia" w:hAnsi="Georgia"/>
          <w:sz w:val="24"/>
        </w:rPr>
        <w:t>de Duitse ziekte</w:t>
      </w:r>
      <w:r w:rsidR="00E8544D">
        <w:rPr>
          <w:rFonts w:ascii="Georgia" w:hAnsi="Georgia"/>
          <w:sz w:val="24"/>
        </w:rPr>
        <w:t>’</w:t>
      </w:r>
      <w:r w:rsidR="005A60A3" w:rsidRPr="00F34AAD">
        <w:rPr>
          <w:rFonts w:ascii="Georgia" w:hAnsi="Georgia"/>
          <w:sz w:val="24"/>
        </w:rPr>
        <w:t xml:space="preserve">), </w:t>
      </w:r>
      <w:r w:rsidR="00534F34" w:rsidRPr="00F34AAD">
        <w:rPr>
          <w:rFonts w:ascii="Georgia" w:hAnsi="Georgia"/>
          <w:sz w:val="24"/>
        </w:rPr>
        <w:t>dogmatiek</w:t>
      </w:r>
      <w:r w:rsidR="0082496B" w:rsidRPr="00F34AAD">
        <w:rPr>
          <w:rFonts w:ascii="Georgia" w:hAnsi="Georgia"/>
          <w:sz w:val="24"/>
        </w:rPr>
        <w:t>, teleologie, conservatisme</w:t>
      </w:r>
      <w:r w:rsidR="002B0064" w:rsidRPr="00F34AAD">
        <w:rPr>
          <w:rFonts w:ascii="Georgia" w:hAnsi="Georgia"/>
          <w:sz w:val="24"/>
        </w:rPr>
        <w:t xml:space="preserve"> en radicalisme</w:t>
      </w:r>
      <w:r w:rsidR="00C34053" w:rsidRPr="00F34AAD">
        <w:rPr>
          <w:rFonts w:ascii="Georgia" w:hAnsi="Georgia"/>
          <w:sz w:val="24"/>
        </w:rPr>
        <w:t>, antropologisch materialisme</w:t>
      </w:r>
      <w:r w:rsidR="0082496B" w:rsidRPr="00F34AAD">
        <w:rPr>
          <w:rFonts w:ascii="Georgia" w:hAnsi="Georgia"/>
          <w:sz w:val="24"/>
        </w:rPr>
        <w:t>, kunst als ar</w:t>
      </w:r>
      <w:r w:rsidR="00B958A4" w:rsidRPr="00F34AAD">
        <w:rPr>
          <w:rFonts w:ascii="Georgia" w:hAnsi="Georgia"/>
          <w:sz w:val="24"/>
        </w:rPr>
        <w:t>beid en als waar</w:t>
      </w:r>
      <w:r w:rsidR="0082496B" w:rsidRPr="00F34AAD">
        <w:rPr>
          <w:rFonts w:ascii="Georgia" w:hAnsi="Georgia"/>
          <w:sz w:val="24"/>
        </w:rPr>
        <w:t xml:space="preserve">, </w:t>
      </w:r>
      <w:r w:rsidR="00B958A4" w:rsidRPr="00F34AAD">
        <w:rPr>
          <w:rFonts w:ascii="Georgia" w:hAnsi="Georgia"/>
          <w:sz w:val="24"/>
        </w:rPr>
        <w:t xml:space="preserve">als industrie en markt, </w:t>
      </w:r>
      <w:bookmarkStart w:id="2" w:name="_Hlk484531765"/>
      <w:r w:rsidR="002D6B5C" w:rsidRPr="00F34AAD">
        <w:rPr>
          <w:rFonts w:ascii="Georgia" w:hAnsi="Georgia"/>
          <w:sz w:val="24"/>
        </w:rPr>
        <w:t>multiculti</w:t>
      </w:r>
      <w:bookmarkEnd w:id="2"/>
      <w:r w:rsidR="005A60A3" w:rsidRPr="00F34AAD">
        <w:rPr>
          <w:rFonts w:ascii="Georgia" w:hAnsi="Georgia"/>
          <w:sz w:val="24"/>
        </w:rPr>
        <w:t>, republiek en democratie.</w:t>
      </w:r>
    </w:p>
    <w:p w:rsidR="008402B9" w:rsidRPr="00F34AAD" w:rsidRDefault="008402B9" w:rsidP="00150366">
      <w:pPr>
        <w:spacing w:line="276" w:lineRule="auto"/>
        <w:rPr>
          <w:rFonts w:ascii="Georgia" w:hAnsi="Georgia"/>
          <w:sz w:val="24"/>
        </w:rPr>
      </w:pPr>
      <w:r w:rsidRPr="00F34AAD">
        <w:rPr>
          <w:rFonts w:ascii="Georgia" w:hAnsi="Georgia"/>
          <w:sz w:val="24"/>
        </w:rPr>
        <w:tab/>
      </w:r>
      <w:r w:rsidR="00987E12" w:rsidRPr="00F34AAD">
        <w:rPr>
          <w:rFonts w:ascii="Georgia" w:hAnsi="Georgia"/>
          <w:sz w:val="24"/>
        </w:rPr>
        <w:t>Ook de bij uitstek verhalende beschrijvingen van landschap, mensen en locaties worden gemengd, soms simultaan, soms successie</w:t>
      </w:r>
      <w:r w:rsidR="00406025" w:rsidRPr="00F34AAD">
        <w:rPr>
          <w:rFonts w:ascii="Georgia" w:hAnsi="Georgia"/>
          <w:sz w:val="24"/>
        </w:rPr>
        <w:t>f, met bijgedachten</w:t>
      </w:r>
      <w:r w:rsidR="00987E12" w:rsidRPr="00F34AAD">
        <w:rPr>
          <w:rFonts w:ascii="Georgia" w:hAnsi="Georgia"/>
          <w:sz w:val="24"/>
        </w:rPr>
        <w:t xml:space="preserve">. </w:t>
      </w:r>
      <w:r w:rsidR="00604748" w:rsidRPr="00F34AAD">
        <w:rPr>
          <w:rFonts w:ascii="Georgia" w:hAnsi="Georgia"/>
          <w:sz w:val="24"/>
        </w:rPr>
        <w:lastRenderedPageBreak/>
        <w:t xml:space="preserve">Het </w:t>
      </w:r>
      <w:r w:rsidR="003103CC" w:rsidRPr="00F34AAD">
        <w:rPr>
          <w:rFonts w:ascii="Georgia" w:hAnsi="Georgia"/>
          <w:sz w:val="24"/>
        </w:rPr>
        <w:t xml:space="preserve">is een </w:t>
      </w:r>
      <w:r w:rsidR="009D5326" w:rsidRPr="00F34AAD">
        <w:rPr>
          <w:rFonts w:ascii="Georgia" w:hAnsi="Georgia"/>
          <w:sz w:val="24"/>
        </w:rPr>
        <w:t>manier van kijken</w:t>
      </w:r>
      <w:r w:rsidR="004C6EFA" w:rsidRPr="00F34AAD">
        <w:rPr>
          <w:rFonts w:ascii="Georgia" w:hAnsi="Georgia"/>
          <w:sz w:val="24"/>
        </w:rPr>
        <w:t xml:space="preserve"> die </w:t>
      </w:r>
      <w:r w:rsidR="003103CC" w:rsidRPr="00F34AAD">
        <w:rPr>
          <w:rFonts w:ascii="Georgia" w:hAnsi="Georgia"/>
          <w:sz w:val="24"/>
        </w:rPr>
        <w:t>voortvloeit</w:t>
      </w:r>
      <w:r w:rsidR="00406025" w:rsidRPr="00F34AAD">
        <w:rPr>
          <w:rFonts w:ascii="Georgia" w:hAnsi="Georgia"/>
          <w:sz w:val="24"/>
        </w:rPr>
        <w:t xml:space="preserve"> uit </w:t>
      </w:r>
      <w:r w:rsidR="00604748" w:rsidRPr="00F34AAD">
        <w:rPr>
          <w:rFonts w:ascii="Georgia" w:hAnsi="Georgia"/>
          <w:sz w:val="24"/>
        </w:rPr>
        <w:t xml:space="preserve">de </w:t>
      </w:r>
      <w:r w:rsidR="003103CC" w:rsidRPr="00F34AAD">
        <w:rPr>
          <w:rFonts w:ascii="Georgia" w:hAnsi="Georgia"/>
          <w:sz w:val="24"/>
        </w:rPr>
        <w:t xml:space="preserve">quasi </w:t>
      </w:r>
      <w:r w:rsidR="00604748" w:rsidRPr="00F34AAD">
        <w:rPr>
          <w:rFonts w:ascii="Georgia" w:hAnsi="Georgia"/>
          <w:sz w:val="24"/>
        </w:rPr>
        <w:t>conceptuele blik van de schilder</w:t>
      </w:r>
      <w:r w:rsidR="00406025" w:rsidRPr="00F34AAD">
        <w:rPr>
          <w:rFonts w:ascii="Georgia" w:hAnsi="Georgia"/>
          <w:sz w:val="24"/>
        </w:rPr>
        <w:t>-schrijver</w:t>
      </w:r>
      <w:r w:rsidR="00604748" w:rsidRPr="00F34AAD">
        <w:rPr>
          <w:rFonts w:ascii="Georgia" w:hAnsi="Georgia"/>
          <w:sz w:val="24"/>
        </w:rPr>
        <w:t>, die observatie, introspectie en reflectie</w:t>
      </w:r>
      <w:r w:rsidR="00406025" w:rsidRPr="00F34AAD">
        <w:rPr>
          <w:rFonts w:ascii="Georgia" w:hAnsi="Georgia"/>
          <w:sz w:val="24"/>
        </w:rPr>
        <w:t xml:space="preserve"> vereent.</w:t>
      </w:r>
    </w:p>
    <w:p w:rsidR="003600BB" w:rsidRPr="00F34AAD" w:rsidRDefault="008402B9" w:rsidP="00150366">
      <w:pPr>
        <w:spacing w:line="276" w:lineRule="auto"/>
        <w:rPr>
          <w:rFonts w:ascii="Georgia" w:hAnsi="Georgia"/>
          <w:sz w:val="24"/>
        </w:rPr>
      </w:pPr>
      <w:r w:rsidRPr="00F34AAD">
        <w:rPr>
          <w:rFonts w:ascii="Georgia" w:hAnsi="Georgia"/>
          <w:sz w:val="24"/>
        </w:rPr>
        <w:tab/>
      </w:r>
      <w:r w:rsidR="00475F72" w:rsidRPr="00F34AAD">
        <w:rPr>
          <w:rFonts w:ascii="Georgia" w:hAnsi="Georgia"/>
          <w:sz w:val="24"/>
        </w:rPr>
        <w:t xml:space="preserve">Alles tezamen weerspiegelt het </w:t>
      </w:r>
      <w:r w:rsidR="00B958A4" w:rsidRPr="00F34AAD">
        <w:rPr>
          <w:rFonts w:ascii="Georgia" w:hAnsi="Georgia"/>
          <w:sz w:val="24"/>
        </w:rPr>
        <w:t>Kellers</w:t>
      </w:r>
      <w:r w:rsidR="00475F72" w:rsidRPr="00F34AAD">
        <w:rPr>
          <w:rFonts w:ascii="Georgia" w:hAnsi="Georgia"/>
          <w:sz w:val="24"/>
        </w:rPr>
        <w:t xml:space="preserve"> grote eruditie en belezenheid en is het tevens een verwijzing naar en interventie in de belangrijkste politieke, kunsthistorische, filosofische, pedagogische en e</w:t>
      </w:r>
      <w:r w:rsidRPr="00F34AAD">
        <w:rPr>
          <w:rFonts w:ascii="Georgia" w:hAnsi="Georgia"/>
          <w:sz w:val="24"/>
        </w:rPr>
        <w:t>sthetische debatten in het begin van de negentiende eeuw</w:t>
      </w:r>
      <w:r w:rsidR="00475F72" w:rsidRPr="00F34AAD">
        <w:rPr>
          <w:rFonts w:ascii="Georgia" w:hAnsi="Georgia"/>
          <w:sz w:val="24"/>
        </w:rPr>
        <w:t>.</w:t>
      </w:r>
    </w:p>
    <w:p w:rsidR="00182B52" w:rsidRPr="00F34AAD" w:rsidRDefault="00182B52" w:rsidP="00150366">
      <w:pPr>
        <w:spacing w:line="276" w:lineRule="auto"/>
        <w:rPr>
          <w:rFonts w:ascii="Georgia" w:hAnsi="Georgia"/>
          <w:sz w:val="24"/>
        </w:rPr>
      </w:pPr>
    </w:p>
    <w:p w:rsidR="008402B9" w:rsidRPr="00F34AAD" w:rsidRDefault="00144930" w:rsidP="00150366">
      <w:pPr>
        <w:spacing w:line="276" w:lineRule="auto"/>
        <w:rPr>
          <w:rFonts w:ascii="Georgia" w:hAnsi="Georgia"/>
          <w:sz w:val="24"/>
        </w:rPr>
      </w:pPr>
      <w:r w:rsidRPr="00F34AAD">
        <w:rPr>
          <w:rFonts w:ascii="Georgia" w:hAnsi="Georgia"/>
          <w:sz w:val="24"/>
        </w:rPr>
        <w:t>Verteltechnisch wordt</w:t>
      </w:r>
      <w:r w:rsidR="00FA5489" w:rsidRPr="00F34AAD">
        <w:rPr>
          <w:rFonts w:ascii="Georgia" w:hAnsi="Georgia"/>
          <w:sz w:val="24"/>
        </w:rPr>
        <w:t xml:space="preserve"> </w:t>
      </w:r>
      <w:r w:rsidR="00FA5489" w:rsidRPr="00F34AAD">
        <w:rPr>
          <w:rFonts w:ascii="Georgia" w:hAnsi="Georgia"/>
          <w:i/>
          <w:sz w:val="24"/>
        </w:rPr>
        <w:t>Groene Heinrich</w:t>
      </w:r>
      <w:r w:rsidR="00FA5489" w:rsidRPr="00F34AAD">
        <w:rPr>
          <w:rFonts w:ascii="Georgia" w:hAnsi="Georgia"/>
          <w:sz w:val="24"/>
        </w:rPr>
        <w:t xml:space="preserve"> gekenmerkt door een structuur die bijdraagt aan het </w:t>
      </w:r>
      <w:r w:rsidR="008D5AA9" w:rsidRPr="00F34AAD">
        <w:rPr>
          <w:rFonts w:ascii="Georgia" w:hAnsi="Georgia"/>
          <w:sz w:val="24"/>
        </w:rPr>
        <w:t>perspectivische, multidimensiona</w:t>
      </w:r>
      <w:r w:rsidR="00FA5489" w:rsidRPr="00F34AAD">
        <w:rPr>
          <w:rFonts w:ascii="Georgia" w:hAnsi="Georgia"/>
          <w:sz w:val="24"/>
        </w:rPr>
        <w:t xml:space="preserve">le karakter dat sowieso al </w:t>
      </w:r>
      <w:r w:rsidR="008D5AA9" w:rsidRPr="00F34AAD">
        <w:rPr>
          <w:rFonts w:ascii="Georgia" w:hAnsi="Georgia"/>
          <w:sz w:val="24"/>
        </w:rPr>
        <w:t>inherent</w:t>
      </w:r>
      <w:r w:rsidR="00401DFA" w:rsidRPr="00F34AAD">
        <w:rPr>
          <w:rFonts w:ascii="Georgia" w:hAnsi="Georgia"/>
          <w:sz w:val="24"/>
        </w:rPr>
        <w:t xml:space="preserve"> is aan</w:t>
      </w:r>
      <w:r w:rsidR="00FA5489" w:rsidRPr="00F34AAD">
        <w:rPr>
          <w:rFonts w:ascii="Georgia" w:hAnsi="Georgia"/>
          <w:sz w:val="24"/>
        </w:rPr>
        <w:t xml:space="preserve"> het </w:t>
      </w:r>
      <w:r w:rsidR="008D5AA9" w:rsidRPr="00F34AAD">
        <w:rPr>
          <w:rFonts w:ascii="Georgia" w:hAnsi="Georgia"/>
          <w:sz w:val="24"/>
        </w:rPr>
        <w:t>zojuist</w:t>
      </w:r>
      <w:r w:rsidR="00473B8A" w:rsidRPr="00F34AAD">
        <w:rPr>
          <w:rFonts w:ascii="Georgia" w:hAnsi="Georgia"/>
          <w:sz w:val="24"/>
        </w:rPr>
        <w:t xml:space="preserve"> geschetste </w:t>
      </w:r>
      <w:r w:rsidR="00FA5489" w:rsidRPr="00F34AAD">
        <w:rPr>
          <w:rFonts w:ascii="Georgia" w:hAnsi="Georgia"/>
          <w:sz w:val="24"/>
        </w:rPr>
        <w:t xml:space="preserve">thematische discours. </w:t>
      </w:r>
      <w:r w:rsidR="00473B8A" w:rsidRPr="00F34AAD">
        <w:rPr>
          <w:rFonts w:ascii="Georgia" w:hAnsi="Georgia"/>
          <w:sz w:val="24"/>
        </w:rPr>
        <w:t xml:space="preserve">Dat </w:t>
      </w:r>
      <w:r w:rsidR="008D5AA9" w:rsidRPr="00F34AAD">
        <w:rPr>
          <w:rFonts w:ascii="Georgia" w:hAnsi="Georgia"/>
          <w:sz w:val="24"/>
        </w:rPr>
        <w:t xml:space="preserve">verteltechnische ofwel </w:t>
      </w:r>
      <w:r w:rsidR="00473B8A" w:rsidRPr="00F34AAD">
        <w:rPr>
          <w:rFonts w:ascii="Georgia" w:hAnsi="Georgia"/>
          <w:sz w:val="24"/>
        </w:rPr>
        <w:t xml:space="preserve">narratologische perspectivisme schuilt in de nu eens alwetend-auctoriale, dan weer </w:t>
      </w:r>
      <w:r w:rsidR="00900A9D" w:rsidRPr="00F34AAD">
        <w:rPr>
          <w:rFonts w:ascii="Georgia" w:hAnsi="Georgia"/>
          <w:sz w:val="24"/>
        </w:rPr>
        <w:t>belevend-</w:t>
      </w:r>
      <w:r w:rsidR="00473B8A" w:rsidRPr="00F34AAD">
        <w:rPr>
          <w:rFonts w:ascii="Georgia" w:hAnsi="Georgia"/>
          <w:sz w:val="24"/>
        </w:rPr>
        <w:t>personele, soms dram</w:t>
      </w:r>
      <w:r w:rsidR="008D5AA9" w:rsidRPr="00F34AAD">
        <w:rPr>
          <w:rFonts w:ascii="Georgia" w:hAnsi="Georgia"/>
          <w:sz w:val="24"/>
        </w:rPr>
        <w:t>atisch-discursieve vertelstijl. D</w:t>
      </w:r>
      <w:r w:rsidR="00473B8A" w:rsidRPr="00F34AAD">
        <w:rPr>
          <w:rFonts w:ascii="Georgia" w:hAnsi="Georgia"/>
          <w:sz w:val="24"/>
        </w:rPr>
        <w:t xml:space="preserve">ie </w:t>
      </w:r>
      <w:r w:rsidR="008D5AA9" w:rsidRPr="00F34AAD">
        <w:rPr>
          <w:rFonts w:ascii="Georgia" w:hAnsi="Georgia"/>
          <w:sz w:val="24"/>
        </w:rPr>
        <w:t xml:space="preserve">zorgt </w:t>
      </w:r>
      <w:r w:rsidR="00473B8A" w:rsidRPr="00F34AAD">
        <w:rPr>
          <w:rFonts w:ascii="Georgia" w:hAnsi="Georgia"/>
          <w:sz w:val="24"/>
        </w:rPr>
        <w:t xml:space="preserve">naast de wisseling van interne en externe focalisatie voor een </w:t>
      </w:r>
      <w:r w:rsidR="008D5AA9" w:rsidRPr="00F34AAD">
        <w:rPr>
          <w:rFonts w:ascii="Georgia" w:hAnsi="Georgia"/>
          <w:sz w:val="24"/>
        </w:rPr>
        <w:t>zogenoemde standpuntlogica</w:t>
      </w:r>
      <w:r w:rsidR="00473B8A" w:rsidRPr="00F34AAD">
        <w:rPr>
          <w:rFonts w:ascii="Georgia" w:hAnsi="Georgia"/>
          <w:sz w:val="24"/>
        </w:rPr>
        <w:t xml:space="preserve">. </w:t>
      </w:r>
      <w:r w:rsidR="00CC66EC" w:rsidRPr="00F34AAD">
        <w:rPr>
          <w:rFonts w:ascii="Georgia" w:hAnsi="Georgia"/>
          <w:sz w:val="24"/>
        </w:rPr>
        <w:t xml:space="preserve">Dat wil zeggen: </w:t>
      </w:r>
      <w:r w:rsidR="00E8544D">
        <w:rPr>
          <w:rFonts w:ascii="Georgia" w:hAnsi="Georgia"/>
          <w:sz w:val="24"/>
        </w:rPr>
        <w:t>‘</w:t>
      </w:r>
      <w:r w:rsidR="00CC66EC" w:rsidRPr="00F34AAD">
        <w:rPr>
          <w:rFonts w:ascii="Georgia" w:hAnsi="Georgia"/>
          <w:sz w:val="24"/>
        </w:rPr>
        <w:t>realiteit</w:t>
      </w:r>
      <w:r w:rsidR="00E8544D">
        <w:rPr>
          <w:rFonts w:ascii="Georgia" w:hAnsi="Georgia"/>
          <w:sz w:val="24"/>
        </w:rPr>
        <w:t>’</w:t>
      </w:r>
      <w:r w:rsidR="00CC66EC" w:rsidRPr="00F34AAD">
        <w:rPr>
          <w:rFonts w:ascii="Georgia" w:hAnsi="Georgia"/>
          <w:sz w:val="24"/>
        </w:rPr>
        <w:t xml:space="preserve"> is de logisch sluitende, wereldbeschouwelijke waarheid van degene wiens standpunt wij innemen, door wiens og</w:t>
      </w:r>
      <w:r w:rsidR="008D5AA9" w:rsidRPr="00F34AAD">
        <w:rPr>
          <w:rFonts w:ascii="Georgia" w:hAnsi="Georgia"/>
          <w:sz w:val="24"/>
        </w:rPr>
        <w:t>en de schrijver ons laat kijken. Zij is</w:t>
      </w:r>
      <w:r w:rsidR="00CC66EC" w:rsidRPr="00F34AAD">
        <w:rPr>
          <w:rFonts w:ascii="Georgia" w:hAnsi="Georgia"/>
          <w:sz w:val="24"/>
        </w:rPr>
        <w:t xml:space="preserve"> een esthetica in de oerbetekenis van het woord, een kentheorie of waarnemingsmodus, die welhaast postmodernistisch aandoet en avant</w:t>
      </w:r>
      <w:r w:rsidR="00AB2C82">
        <w:rPr>
          <w:rFonts w:ascii="Georgia" w:hAnsi="Georgia"/>
          <w:sz w:val="24"/>
        </w:rPr>
        <w:t>-</w:t>
      </w:r>
      <w:r w:rsidR="00CC66EC" w:rsidRPr="00F34AAD">
        <w:rPr>
          <w:rFonts w:ascii="Georgia" w:hAnsi="Georgia"/>
          <w:sz w:val="24"/>
        </w:rPr>
        <w:t>gard</w:t>
      </w:r>
      <w:r w:rsidR="00900A9D" w:rsidRPr="00F34AAD">
        <w:rPr>
          <w:rFonts w:ascii="Georgia" w:hAnsi="Georgia"/>
          <w:sz w:val="24"/>
        </w:rPr>
        <w:t>istischer is dan het in Kellers tijd</w:t>
      </w:r>
      <w:r w:rsidR="00CC66EC" w:rsidRPr="00F34AAD">
        <w:rPr>
          <w:rFonts w:ascii="Georgia" w:hAnsi="Georgia"/>
          <w:sz w:val="24"/>
        </w:rPr>
        <w:t xml:space="preserve"> </w:t>
      </w:r>
      <w:r w:rsidR="007B28F6" w:rsidRPr="00F34AAD">
        <w:rPr>
          <w:rFonts w:ascii="Georgia" w:hAnsi="Georgia"/>
          <w:sz w:val="24"/>
        </w:rPr>
        <w:t>overheersende</w:t>
      </w:r>
      <w:r w:rsidR="00CC66EC" w:rsidRPr="00F34AAD">
        <w:rPr>
          <w:rFonts w:ascii="Georgia" w:hAnsi="Georgia"/>
          <w:sz w:val="24"/>
        </w:rPr>
        <w:t xml:space="preserve">, op consensus baserende </w:t>
      </w:r>
      <w:r w:rsidR="00E8544D">
        <w:rPr>
          <w:rFonts w:ascii="Georgia" w:hAnsi="Georgia"/>
          <w:sz w:val="24"/>
        </w:rPr>
        <w:t>‘</w:t>
      </w:r>
      <w:r w:rsidR="00CC66EC" w:rsidRPr="00F34AAD">
        <w:rPr>
          <w:rFonts w:ascii="Georgia" w:hAnsi="Georgia"/>
          <w:sz w:val="24"/>
        </w:rPr>
        <w:t>objectieve</w:t>
      </w:r>
      <w:r w:rsidR="00E8544D">
        <w:rPr>
          <w:rFonts w:ascii="Georgia" w:hAnsi="Georgia"/>
          <w:sz w:val="24"/>
        </w:rPr>
        <w:t>’</w:t>
      </w:r>
      <w:r w:rsidR="00CC66EC" w:rsidRPr="00F34AAD">
        <w:rPr>
          <w:rFonts w:ascii="Georgia" w:hAnsi="Georgia"/>
          <w:sz w:val="24"/>
        </w:rPr>
        <w:t xml:space="preserve"> realisme. </w:t>
      </w:r>
      <w:r w:rsidR="00053C7E" w:rsidRPr="00F34AAD">
        <w:rPr>
          <w:rFonts w:ascii="Georgia" w:hAnsi="Georgia"/>
          <w:sz w:val="24"/>
        </w:rPr>
        <w:t xml:space="preserve">Soms vervaagt het point </w:t>
      </w:r>
      <w:r w:rsidR="0077630C" w:rsidRPr="00F34AAD">
        <w:rPr>
          <w:rFonts w:ascii="Georgia" w:hAnsi="Georgia"/>
          <w:sz w:val="24"/>
        </w:rPr>
        <w:t xml:space="preserve">of view en ontstaat er een </w:t>
      </w:r>
      <w:r w:rsidR="00053C7E" w:rsidRPr="00F34AAD">
        <w:rPr>
          <w:rFonts w:ascii="Georgia" w:hAnsi="Georgia"/>
          <w:sz w:val="24"/>
        </w:rPr>
        <w:t xml:space="preserve">rafelrand, </w:t>
      </w:r>
      <w:r w:rsidR="0077630C" w:rsidRPr="00F34AAD">
        <w:rPr>
          <w:rFonts w:ascii="Georgia" w:hAnsi="Georgia"/>
          <w:sz w:val="24"/>
        </w:rPr>
        <w:t xml:space="preserve">een semantische schemerzone, </w:t>
      </w:r>
      <w:r w:rsidR="00055795" w:rsidRPr="00F34AAD">
        <w:rPr>
          <w:rFonts w:ascii="Georgia" w:hAnsi="Georgia"/>
          <w:sz w:val="24"/>
        </w:rPr>
        <w:t>een lyrisch soort veelduidigheid</w:t>
      </w:r>
      <w:r w:rsidR="008402B9" w:rsidRPr="00F34AAD">
        <w:rPr>
          <w:rFonts w:ascii="Georgia" w:hAnsi="Georgia"/>
          <w:sz w:val="24"/>
        </w:rPr>
        <w:t>.</w:t>
      </w:r>
    </w:p>
    <w:p w:rsidR="00B30C6B" w:rsidRPr="00F34AAD" w:rsidRDefault="008402B9" w:rsidP="00150366">
      <w:pPr>
        <w:spacing w:line="276" w:lineRule="auto"/>
        <w:rPr>
          <w:rFonts w:ascii="Georgia" w:hAnsi="Georgia"/>
          <w:sz w:val="24"/>
        </w:rPr>
      </w:pPr>
      <w:r w:rsidRPr="00F34AAD">
        <w:rPr>
          <w:rFonts w:ascii="Georgia" w:hAnsi="Georgia"/>
          <w:sz w:val="24"/>
        </w:rPr>
        <w:tab/>
      </w:r>
      <w:r w:rsidR="00F4708F" w:rsidRPr="00F34AAD">
        <w:rPr>
          <w:rFonts w:ascii="Georgia" w:hAnsi="Georgia"/>
          <w:sz w:val="24"/>
        </w:rPr>
        <w:t>Dat</w:t>
      </w:r>
      <w:r w:rsidR="0051707E" w:rsidRPr="00F34AAD">
        <w:rPr>
          <w:rFonts w:ascii="Georgia" w:hAnsi="Georgia"/>
          <w:sz w:val="24"/>
        </w:rPr>
        <w:t xml:space="preserve"> </w:t>
      </w:r>
      <w:r w:rsidR="000321E6" w:rsidRPr="00F34AAD">
        <w:rPr>
          <w:rFonts w:ascii="Georgia" w:hAnsi="Georgia"/>
          <w:sz w:val="24"/>
        </w:rPr>
        <w:t>knap</w:t>
      </w:r>
      <w:r w:rsidR="005F52E0" w:rsidRPr="00F34AAD">
        <w:rPr>
          <w:rFonts w:ascii="Georgia" w:hAnsi="Georgia"/>
          <w:sz w:val="24"/>
        </w:rPr>
        <w:t xml:space="preserve"> georkestreerde </w:t>
      </w:r>
      <w:r w:rsidR="00F4708F" w:rsidRPr="00F34AAD">
        <w:rPr>
          <w:rFonts w:ascii="Georgia" w:hAnsi="Georgia"/>
          <w:sz w:val="24"/>
        </w:rPr>
        <w:t>perspectivisme</w:t>
      </w:r>
      <w:r w:rsidR="005F52E0" w:rsidRPr="00F34AAD">
        <w:rPr>
          <w:rFonts w:ascii="Georgia" w:hAnsi="Georgia"/>
          <w:sz w:val="24"/>
        </w:rPr>
        <w:t xml:space="preserve"> </w:t>
      </w:r>
      <w:r w:rsidR="0051707E" w:rsidRPr="00F34AAD">
        <w:rPr>
          <w:rFonts w:ascii="Georgia" w:hAnsi="Georgia"/>
          <w:sz w:val="24"/>
        </w:rPr>
        <w:t xml:space="preserve">wordt </w:t>
      </w:r>
      <w:r w:rsidR="005F52E0" w:rsidRPr="00F34AAD">
        <w:rPr>
          <w:rFonts w:ascii="Georgia" w:hAnsi="Georgia"/>
          <w:sz w:val="24"/>
        </w:rPr>
        <w:t xml:space="preserve">nog eens </w:t>
      </w:r>
      <w:r w:rsidR="0051707E" w:rsidRPr="00F34AAD">
        <w:rPr>
          <w:rFonts w:ascii="Georgia" w:hAnsi="Georgia"/>
          <w:sz w:val="24"/>
        </w:rPr>
        <w:t xml:space="preserve">versterkt door het gebruik van </w:t>
      </w:r>
      <w:r w:rsidR="005F52E0" w:rsidRPr="00F34AAD">
        <w:rPr>
          <w:rFonts w:ascii="Georgia" w:hAnsi="Georgia"/>
          <w:sz w:val="24"/>
        </w:rPr>
        <w:t>technieken die</w:t>
      </w:r>
      <w:r w:rsidR="00436E6C" w:rsidRPr="00F34AAD">
        <w:rPr>
          <w:rFonts w:ascii="Georgia" w:hAnsi="Georgia"/>
          <w:sz w:val="24"/>
        </w:rPr>
        <w:t>,</w:t>
      </w:r>
      <w:r w:rsidR="005F52E0" w:rsidRPr="00F34AAD">
        <w:rPr>
          <w:rFonts w:ascii="Georgia" w:hAnsi="Georgia"/>
          <w:sz w:val="24"/>
        </w:rPr>
        <w:t xml:space="preserve"> net als </w:t>
      </w:r>
      <w:r w:rsidR="006E5CAE" w:rsidRPr="00F34AAD">
        <w:rPr>
          <w:rFonts w:ascii="Georgia" w:hAnsi="Georgia"/>
          <w:sz w:val="24"/>
        </w:rPr>
        <w:t>focalisatie</w:t>
      </w:r>
      <w:r w:rsidR="00436E6C" w:rsidRPr="00F34AAD">
        <w:rPr>
          <w:rFonts w:ascii="Georgia" w:hAnsi="Georgia"/>
          <w:sz w:val="24"/>
        </w:rPr>
        <w:t>,</w:t>
      </w:r>
      <w:r w:rsidR="005F52E0" w:rsidRPr="00F34AAD">
        <w:rPr>
          <w:rFonts w:ascii="Georgia" w:hAnsi="Georgia"/>
          <w:sz w:val="24"/>
        </w:rPr>
        <w:t xml:space="preserve"> </w:t>
      </w:r>
      <w:r w:rsidR="00436E6C" w:rsidRPr="00F34AAD">
        <w:rPr>
          <w:rFonts w:ascii="Georgia" w:hAnsi="Georgia"/>
          <w:sz w:val="24"/>
        </w:rPr>
        <w:t xml:space="preserve">voor de lezer van </w:t>
      </w:r>
      <w:r w:rsidR="00236304" w:rsidRPr="00F34AAD">
        <w:rPr>
          <w:rFonts w:ascii="Georgia" w:hAnsi="Georgia"/>
          <w:sz w:val="24"/>
        </w:rPr>
        <w:t>heden</w:t>
      </w:r>
      <w:r w:rsidR="004E6F09" w:rsidRPr="00F34AAD">
        <w:rPr>
          <w:rFonts w:ascii="Georgia" w:hAnsi="Georgia"/>
          <w:sz w:val="24"/>
        </w:rPr>
        <w:t xml:space="preserve"> </w:t>
      </w:r>
      <w:r w:rsidR="007411FD" w:rsidRPr="00F34AAD">
        <w:rPr>
          <w:rFonts w:ascii="Georgia" w:hAnsi="Georgia"/>
          <w:sz w:val="24"/>
        </w:rPr>
        <w:t>cinematografisch</w:t>
      </w:r>
      <w:r w:rsidR="006E5CAE" w:rsidRPr="00F34AAD">
        <w:rPr>
          <w:rFonts w:ascii="Georgia" w:hAnsi="Georgia"/>
          <w:sz w:val="24"/>
        </w:rPr>
        <w:t xml:space="preserve"> aandoen. </w:t>
      </w:r>
      <w:r w:rsidR="006F110E" w:rsidRPr="00F34AAD">
        <w:rPr>
          <w:rFonts w:ascii="Georgia" w:hAnsi="Georgia"/>
          <w:sz w:val="24"/>
        </w:rPr>
        <w:t>In de scènes en episodes vindt m</w:t>
      </w:r>
      <w:r w:rsidR="007411FD" w:rsidRPr="00F34AAD">
        <w:rPr>
          <w:rFonts w:ascii="Georgia" w:hAnsi="Georgia"/>
          <w:sz w:val="24"/>
        </w:rPr>
        <w:t xml:space="preserve">en onder andere </w:t>
      </w:r>
      <w:r w:rsidR="00E8544D">
        <w:rPr>
          <w:rFonts w:ascii="Georgia" w:hAnsi="Georgia"/>
          <w:sz w:val="24"/>
        </w:rPr>
        <w:t>‘</w:t>
      </w:r>
      <w:r w:rsidR="00436E6C" w:rsidRPr="00F34AAD">
        <w:rPr>
          <w:rFonts w:ascii="Georgia" w:hAnsi="Georgia"/>
          <w:sz w:val="24"/>
        </w:rPr>
        <w:t>panning</w:t>
      </w:r>
      <w:r w:rsidR="00E8544D">
        <w:rPr>
          <w:rFonts w:ascii="Georgia" w:hAnsi="Georgia"/>
          <w:sz w:val="24"/>
        </w:rPr>
        <w:t>’</w:t>
      </w:r>
      <w:r w:rsidR="00436E6C" w:rsidRPr="00F34AAD">
        <w:rPr>
          <w:rFonts w:ascii="Georgia" w:hAnsi="Georgia"/>
          <w:sz w:val="24"/>
        </w:rPr>
        <w:t xml:space="preserve">, een </w:t>
      </w:r>
      <w:r w:rsidR="00236304" w:rsidRPr="00F34AAD">
        <w:rPr>
          <w:rFonts w:ascii="Georgia" w:hAnsi="Georgia"/>
          <w:sz w:val="24"/>
        </w:rPr>
        <w:t xml:space="preserve">cirkelend </w:t>
      </w:r>
      <w:r w:rsidR="00F4708F" w:rsidRPr="00F34AAD">
        <w:rPr>
          <w:rFonts w:ascii="Georgia" w:hAnsi="Georgia"/>
          <w:sz w:val="24"/>
        </w:rPr>
        <w:t xml:space="preserve">shot vanuit vast standpunt </w:t>
      </w:r>
      <w:r w:rsidR="007021C7" w:rsidRPr="00F34AAD">
        <w:rPr>
          <w:rFonts w:ascii="Georgia" w:hAnsi="Georgia"/>
          <w:sz w:val="24"/>
        </w:rPr>
        <w:t>(niet vreemd voor een schilder natuur</w:t>
      </w:r>
      <w:r w:rsidR="00436E6C" w:rsidRPr="00F34AAD">
        <w:rPr>
          <w:rFonts w:ascii="Georgia" w:hAnsi="Georgia"/>
          <w:sz w:val="24"/>
        </w:rPr>
        <w:t>lijk, zeker een die getraind is</w:t>
      </w:r>
      <w:r w:rsidR="007021C7" w:rsidRPr="00F34AAD">
        <w:rPr>
          <w:rFonts w:ascii="Georgia" w:hAnsi="Georgia"/>
          <w:sz w:val="24"/>
        </w:rPr>
        <w:t xml:space="preserve"> in het maken van vue</w:t>
      </w:r>
      <w:r w:rsidR="00E8544D">
        <w:rPr>
          <w:rFonts w:ascii="Georgia" w:hAnsi="Georgia"/>
          <w:sz w:val="24"/>
        </w:rPr>
        <w:t>’</w:t>
      </w:r>
      <w:r w:rsidR="007021C7" w:rsidRPr="00F34AAD">
        <w:rPr>
          <w:rFonts w:ascii="Georgia" w:hAnsi="Georgia"/>
          <w:sz w:val="24"/>
        </w:rPr>
        <w:t>s en veduta</w:t>
      </w:r>
      <w:r w:rsidR="00E8544D">
        <w:rPr>
          <w:rFonts w:ascii="Georgia" w:hAnsi="Georgia"/>
          <w:sz w:val="24"/>
        </w:rPr>
        <w:t>’</w:t>
      </w:r>
      <w:r w:rsidR="007021C7" w:rsidRPr="00F34AAD">
        <w:rPr>
          <w:rFonts w:ascii="Georgia" w:hAnsi="Georgia"/>
          <w:sz w:val="24"/>
        </w:rPr>
        <w:t>s</w:t>
      </w:r>
      <w:r w:rsidR="00CB758A" w:rsidRPr="00F34AAD">
        <w:rPr>
          <w:rFonts w:ascii="Georgia" w:hAnsi="Georgia"/>
          <w:sz w:val="24"/>
        </w:rPr>
        <w:t xml:space="preserve"> en bekend moet zijn geweest met panorama</w:t>
      </w:r>
      <w:r w:rsidR="00436E6C" w:rsidRPr="00F34AAD">
        <w:rPr>
          <w:rFonts w:ascii="Georgia" w:hAnsi="Georgia"/>
          <w:sz w:val="24"/>
        </w:rPr>
        <w:t>-installaties</w:t>
      </w:r>
      <w:r w:rsidR="00CB758A" w:rsidRPr="00F34AAD">
        <w:rPr>
          <w:rFonts w:ascii="Georgia" w:hAnsi="Georgia"/>
          <w:sz w:val="24"/>
        </w:rPr>
        <w:t xml:space="preserve"> en camera obscura</w:t>
      </w:r>
      <w:r w:rsidR="007021C7" w:rsidRPr="00F34AAD">
        <w:rPr>
          <w:rFonts w:ascii="Georgia" w:hAnsi="Georgia"/>
          <w:sz w:val="24"/>
        </w:rPr>
        <w:t xml:space="preserve">), maar ook </w:t>
      </w:r>
      <w:r w:rsidR="00A136FB" w:rsidRPr="00F34AAD">
        <w:rPr>
          <w:rFonts w:ascii="Georgia" w:hAnsi="Georgia"/>
          <w:sz w:val="24"/>
        </w:rPr>
        <w:t xml:space="preserve">de </w:t>
      </w:r>
      <w:r w:rsidR="00E8544D">
        <w:rPr>
          <w:rFonts w:ascii="Georgia" w:hAnsi="Georgia"/>
          <w:sz w:val="24"/>
        </w:rPr>
        <w:t>‘</w:t>
      </w:r>
      <w:r w:rsidR="007411FD" w:rsidRPr="00F34AAD">
        <w:rPr>
          <w:rFonts w:ascii="Georgia" w:hAnsi="Georgia"/>
          <w:sz w:val="24"/>
        </w:rPr>
        <w:t xml:space="preserve">tracking </w:t>
      </w:r>
      <w:r w:rsidR="00A136FB" w:rsidRPr="00F34AAD">
        <w:rPr>
          <w:rFonts w:ascii="Georgia" w:hAnsi="Georgia"/>
          <w:sz w:val="24"/>
        </w:rPr>
        <w:t>shot</w:t>
      </w:r>
      <w:r w:rsidR="00E8544D">
        <w:rPr>
          <w:rFonts w:ascii="Georgia" w:hAnsi="Georgia"/>
          <w:sz w:val="24"/>
        </w:rPr>
        <w:t>’</w:t>
      </w:r>
      <w:r w:rsidR="007411FD" w:rsidRPr="00F34AAD">
        <w:rPr>
          <w:rFonts w:ascii="Georgia" w:hAnsi="Georgia"/>
          <w:sz w:val="24"/>
        </w:rPr>
        <w:t xml:space="preserve">, </w:t>
      </w:r>
      <w:r w:rsidR="00A136FB" w:rsidRPr="00F34AAD">
        <w:rPr>
          <w:rFonts w:ascii="Georgia" w:hAnsi="Georgia"/>
          <w:sz w:val="24"/>
        </w:rPr>
        <w:t>een</w:t>
      </w:r>
      <w:r w:rsidR="007411FD" w:rsidRPr="00F34AAD">
        <w:rPr>
          <w:rFonts w:ascii="Georgia" w:hAnsi="Georgia"/>
          <w:sz w:val="24"/>
        </w:rPr>
        <w:t xml:space="preserve"> shot</w:t>
      </w:r>
      <w:r w:rsidR="007021C7" w:rsidRPr="00F34AAD">
        <w:rPr>
          <w:rFonts w:ascii="Georgia" w:hAnsi="Georgia"/>
          <w:sz w:val="24"/>
        </w:rPr>
        <w:t xml:space="preserve"> </w:t>
      </w:r>
      <w:r w:rsidR="00F4708F" w:rsidRPr="00F34AAD">
        <w:rPr>
          <w:rFonts w:ascii="Georgia" w:hAnsi="Georgia"/>
          <w:sz w:val="24"/>
        </w:rPr>
        <w:t xml:space="preserve">vanuit </w:t>
      </w:r>
      <w:r w:rsidR="007021C7" w:rsidRPr="00F34AAD">
        <w:rPr>
          <w:rFonts w:ascii="Georgia" w:hAnsi="Georgia"/>
          <w:sz w:val="24"/>
        </w:rPr>
        <w:t>bewegend standpunt</w:t>
      </w:r>
      <w:r w:rsidR="00F4708F" w:rsidRPr="00F34AAD">
        <w:rPr>
          <w:rFonts w:ascii="Georgia" w:hAnsi="Georgia"/>
          <w:sz w:val="24"/>
        </w:rPr>
        <w:t xml:space="preserve"> (een boot, een koets</w:t>
      </w:r>
      <w:r w:rsidR="00A136FB" w:rsidRPr="00F34AAD">
        <w:rPr>
          <w:rFonts w:ascii="Georgia" w:hAnsi="Georgia"/>
          <w:sz w:val="24"/>
        </w:rPr>
        <w:t>, een vliegend paard</w:t>
      </w:r>
      <w:r w:rsidR="00F4708F" w:rsidRPr="00F34AAD">
        <w:rPr>
          <w:rFonts w:ascii="Georgia" w:hAnsi="Georgia"/>
          <w:sz w:val="24"/>
        </w:rPr>
        <w:t>)</w:t>
      </w:r>
      <w:r w:rsidR="00900A9D" w:rsidRPr="00F34AAD">
        <w:rPr>
          <w:rFonts w:ascii="Georgia" w:hAnsi="Georgia"/>
          <w:sz w:val="24"/>
        </w:rPr>
        <w:t>. Voorts gaat</w:t>
      </w:r>
      <w:r w:rsidR="007021C7" w:rsidRPr="00F34AAD">
        <w:rPr>
          <w:rFonts w:ascii="Georgia" w:hAnsi="Georgia"/>
          <w:sz w:val="24"/>
        </w:rPr>
        <w:t xml:space="preserve"> de montage van </w:t>
      </w:r>
      <w:r w:rsidR="00172CE0" w:rsidRPr="00F34AAD">
        <w:rPr>
          <w:rFonts w:ascii="Georgia" w:hAnsi="Georgia"/>
          <w:sz w:val="24"/>
        </w:rPr>
        <w:t>shots en scènes</w:t>
      </w:r>
      <w:r w:rsidR="00900A9D" w:rsidRPr="00F34AAD">
        <w:rPr>
          <w:rFonts w:ascii="Georgia" w:hAnsi="Georgia"/>
          <w:sz w:val="24"/>
        </w:rPr>
        <w:t xml:space="preserve"> </w:t>
      </w:r>
      <w:r w:rsidR="007021C7" w:rsidRPr="00F34AAD">
        <w:rPr>
          <w:rFonts w:ascii="Georgia" w:hAnsi="Georgia"/>
          <w:sz w:val="24"/>
        </w:rPr>
        <w:t xml:space="preserve">vaak via </w:t>
      </w:r>
      <w:r w:rsidR="00172CE0" w:rsidRPr="00F34AAD">
        <w:rPr>
          <w:rFonts w:ascii="Georgia" w:hAnsi="Georgia"/>
          <w:sz w:val="24"/>
        </w:rPr>
        <w:t xml:space="preserve">ellipsen, overvloeiers </w:t>
      </w:r>
      <w:r w:rsidR="00A136FB" w:rsidRPr="00F34AAD">
        <w:rPr>
          <w:rFonts w:ascii="Georgia" w:hAnsi="Georgia"/>
          <w:sz w:val="24"/>
        </w:rPr>
        <w:t>(</w:t>
      </w:r>
      <w:r w:rsidR="00E8544D">
        <w:rPr>
          <w:rFonts w:ascii="Georgia" w:hAnsi="Georgia"/>
          <w:sz w:val="24"/>
        </w:rPr>
        <w:t>‘</w:t>
      </w:r>
      <w:r w:rsidR="00A136FB" w:rsidRPr="00F34AAD">
        <w:rPr>
          <w:rFonts w:ascii="Georgia" w:hAnsi="Georgia"/>
          <w:sz w:val="24"/>
        </w:rPr>
        <w:t>fading in</w:t>
      </w:r>
      <w:r w:rsidR="00E8544D">
        <w:rPr>
          <w:rFonts w:ascii="Georgia" w:hAnsi="Georgia"/>
          <w:sz w:val="24"/>
        </w:rPr>
        <w:t>’</w:t>
      </w:r>
      <w:r w:rsidR="00A136FB" w:rsidRPr="00F34AAD">
        <w:rPr>
          <w:rFonts w:ascii="Georgia" w:hAnsi="Georgia"/>
          <w:sz w:val="24"/>
        </w:rPr>
        <w:t xml:space="preserve"> plus </w:t>
      </w:r>
      <w:r w:rsidR="00E8544D">
        <w:rPr>
          <w:rFonts w:ascii="Georgia" w:hAnsi="Georgia"/>
          <w:sz w:val="24"/>
        </w:rPr>
        <w:t>‘</w:t>
      </w:r>
      <w:r w:rsidR="00A136FB" w:rsidRPr="00F34AAD">
        <w:rPr>
          <w:rFonts w:ascii="Georgia" w:hAnsi="Georgia"/>
          <w:sz w:val="24"/>
        </w:rPr>
        <w:t>fading o</w:t>
      </w:r>
      <w:r w:rsidR="00055795" w:rsidRPr="00F34AAD">
        <w:rPr>
          <w:rFonts w:ascii="Georgia" w:hAnsi="Georgia"/>
          <w:sz w:val="24"/>
        </w:rPr>
        <w:t>u</w:t>
      </w:r>
      <w:r w:rsidR="00A136FB" w:rsidRPr="00F34AAD">
        <w:rPr>
          <w:rFonts w:ascii="Georgia" w:hAnsi="Georgia"/>
          <w:sz w:val="24"/>
        </w:rPr>
        <w:t>t</w:t>
      </w:r>
      <w:r w:rsidR="00E8544D">
        <w:rPr>
          <w:rFonts w:ascii="Georgia" w:hAnsi="Georgia"/>
          <w:sz w:val="24"/>
        </w:rPr>
        <w:t>’</w:t>
      </w:r>
      <w:r w:rsidR="00A136FB" w:rsidRPr="00F34AAD">
        <w:rPr>
          <w:rFonts w:ascii="Georgia" w:hAnsi="Georgia"/>
          <w:sz w:val="24"/>
        </w:rPr>
        <w:t xml:space="preserve">) </w:t>
      </w:r>
      <w:r w:rsidR="007607F7" w:rsidRPr="00F34AAD">
        <w:rPr>
          <w:rFonts w:ascii="Georgia" w:hAnsi="Georgia"/>
          <w:sz w:val="24"/>
        </w:rPr>
        <w:t>of via</w:t>
      </w:r>
      <w:r w:rsidR="007021C7" w:rsidRPr="00F34AAD">
        <w:rPr>
          <w:rFonts w:ascii="Georgia" w:hAnsi="Georgia"/>
          <w:sz w:val="24"/>
        </w:rPr>
        <w:t xml:space="preserve"> </w:t>
      </w:r>
      <w:r w:rsidR="00E8544D">
        <w:rPr>
          <w:rFonts w:ascii="Georgia" w:hAnsi="Georgia"/>
          <w:sz w:val="24"/>
        </w:rPr>
        <w:t>‘</w:t>
      </w:r>
      <w:r w:rsidR="00172CE0" w:rsidRPr="00F34AAD">
        <w:rPr>
          <w:rFonts w:ascii="Georgia" w:hAnsi="Georgia"/>
          <w:sz w:val="24"/>
        </w:rPr>
        <w:t>flashforward</w:t>
      </w:r>
      <w:r w:rsidR="00E8544D">
        <w:rPr>
          <w:rFonts w:ascii="Georgia" w:hAnsi="Georgia"/>
          <w:sz w:val="24"/>
        </w:rPr>
        <w:t>’</w:t>
      </w:r>
      <w:r w:rsidR="00F4708F" w:rsidRPr="00F34AAD">
        <w:rPr>
          <w:rFonts w:ascii="Georgia" w:hAnsi="Georgia"/>
          <w:sz w:val="24"/>
        </w:rPr>
        <w:t xml:space="preserve"> en </w:t>
      </w:r>
      <w:r w:rsidR="00E8544D">
        <w:rPr>
          <w:rFonts w:ascii="Georgia" w:hAnsi="Georgia"/>
          <w:sz w:val="24"/>
        </w:rPr>
        <w:t>‘</w:t>
      </w:r>
      <w:r w:rsidR="00F4708F" w:rsidRPr="00F34AAD">
        <w:rPr>
          <w:rFonts w:ascii="Georgia" w:hAnsi="Georgia"/>
          <w:sz w:val="24"/>
        </w:rPr>
        <w:t>flashback</w:t>
      </w:r>
      <w:r w:rsidR="00E8544D">
        <w:rPr>
          <w:rFonts w:ascii="Georgia" w:hAnsi="Georgia"/>
          <w:sz w:val="24"/>
        </w:rPr>
        <w:t>’</w:t>
      </w:r>
      <w:r w:rsidR="007411FD" w:rsidRPr="00F34AAD">
        <w:rPr>
          <w:rFonts w:ascii="Georgia" w:hAnsi="Georgia"/>
          <w:sz w:val="24"/>
        </w:rPr>
        <w:t xml:space="preserve">. Dat maakt het mogelijk om in een </w:t>
      </w:r>
      <w:r w:rsidR="004B0D2B" w:rsidRPr="00F34AAD">
        <w:rPr>
          <w:rFonts w:ascii="Georgia" w:hAnsi="Georgia"/>
          <w:sz w:val="24"/>
        </w:rPr>
        <w:t xml:space="preserve">quasi </w:t>
      </w:r>
      <w:r w:rsidR="00055795" w:rsidRPr="00F34AAD">
        <w:rPr>
          <w:rFonts w:ascii="Georgia" w:hAnsi="Georgia"/>
          <w:sz w:val="24"/>
        </w:rPr>
        <w:t>filmische montage verhalen ín verhalen, scènes ín scènes, beelden í</w:t>
      </w:r>
      <w:r w:rsidR="007411FD" w:rsidRPr="00F34AAD">
        <w:rPr>
          <w:rFonts w:ascii="Georgia" w:hAnsi="Georgia"/>
          <w:sz w:val="24"/>
        </w:rPr>
        <w:t xml:space="preserve">n beelden </w:t>
      </w:r>
      <w:r w:rsidR="00ED060A" w:rsidRPr="00F34AAD">
        <w:rPr>
          <w:rFonts w:ascii="Georgia" w:hAnsi="Georgia"/>
          <w:sz w:val="24"/>
        </w:rPr>
        <w:t>coherent te presenteren</w:t>
      </w:r>
      <w:r w:rsidR="007411FD" w:rsidRPr="00F34AAD">
        <w:rPr>
          <w:rFonts w:ascii="Georgia" w:hAnsi="Georgia"/>
          <w:sz w:val="24"/>
        </w:rPr>
        <w:t xml:space="preserve">, </w:t>
      </w:r>
      <w:r w:rsidR="00ED060A" w:rsidRPr="00F34AAD">
        <w:rPr>
          <w:rFonts w:ascii="Georgia" w:hAnsi="Georgia"/>
          <w:sz w:val="24"/>
        </w:rPr>
        <w:t xml:space="preserve">de roman textuur te geven, en </w:t>
      </w:r>
      <w:r w:rsidR="00610A38">
        <w:rPr>
          <w:rFonts w:ascii="Georgia" w:hAnsi="Georgia"/>
          <w:sz w:val="24"/>
        </w:rPr>
        <w:t>–</w:t>
      </w:r>
      <w:r w:rsidR="007411FD" w:rsidRPr="00F34AAD">
        <w:rPr>
          <w:rFonts w:ascii="Georgia" w:hAnsi="Georgia"/>
          <w:sz w:val="24"/>
        </w:rPr>
        <w:t xml:space="preserve"> </w:t>
      </w:r>
      <w:r w:rsidR="00BC63E3" w:rsidRPr="00F34AAD">
        <w:rPr>
          <w:rFonts w:ascii="Georgia" w:hAnsi="Georgia"/>
          <w:sz w:val="24"/>
        </w:rPr>
        <w:t>veelzeggend</w:t>
      </w:r>
      <w:r w:rsidR="00610A38">
        <w:rPr>
          <w:rFonts w:ascii="Georgia" w:hAnsi="Georgia"/>
          <w:sz w:val="24"/>
        </w:rPr>
        <w:t xml:space="preserve"> </w:t>
      </w:r>
      <w:r w:rsidR="007411FD" w:rsidRPr="00F34AAD">
        <w:rPr>
          <w:rFonts w:ascii="Georgia" w:hAnsi="Georgia"/>
          <w:sz w:val="24"/>
        </w:rPr>
        <w:t xml:space="preserve">wevend als de wolkenluchten die </w:t>
      </w:r>
      <w:r w:rsidR="00436E6C" w:rsidRPr="00F34AAD">
        <w:rPr>
          <w:rFonts w:ascii="Georgia" w:hAnsi="Georgia"/>
          <w:sz w:val="24"/>
        </w:rPr>
        <w:t xml:space="preserve">in het Zürcher </w:t>
      </w:r>
      <w:r w:rsidR="0009435F">
        <w:rPr>
          <w:rFonts w:ascii="Georgia" w:hAnsi="Georgia"/>
          <w:sz w:val="24"/>
        </w:rPr>
        <w:t>Unt</w:t>
      </w:r>
      <w:r w:rsidR="006D0F32" w:rsidRPr="00F34AAD">
        <w:rPr>
          <w:rFonts w:ascii="Georgia" w:hAnsi="Georgia"/>
          <w:sz w:val="24"/>
        </w:rPr>
        <w:t>er</w:t>
      </w:r>
      <w:r w:rsidR="00436E6C" w:rsidRPr="00F34AAD">
        <w:rPr>
          <w:rFonts w:ascii="Georgia" w:hAnsi="Georgia"/>
          <w:sz w:val="24"/>
        </w:rPr>
        <w:t xml:space="preserve">land </w:t>
      </w:r>
      <w:r w:rsidR="00BC63E3" w:rsidRPr="00F34AAD">
        <w:rPr>
          <w:rFonts w:ascii="Georgia" w:hAnsi="Georgia"/>
          <w:sz w:val="24"/>
        </w:rPr>
        <w:t>het vertrek</w:t>
      </w:r>
      <w:r w:rsidR="007411FD" w:rsidRPr="00F34AAD">
        <w:rPr>
          <w:rFonts w:ascii="Georgia" w:hAnsi="Georgia"/>
          <w:sz w:val="24"/>
        </w:rPr>
        <w:t xml:space="preserve"> van Heinrich overspannen </w:t>
      </w:r>
      <w:r w:rsidR="00610A38">
        <w:rPr>
          <w:rFonts w:ascii="Georgia" w:hAnsi="Georgia"/>
          <w:sz w:val="24"/>
        </w:rPr>
        <w:t>–</w:t>
      </w:r>
      <w:r w:rsidR="007411FD" w:rsidRPr="00F34AAD">
        <w:rPr>
          <w:rFonts w:ascii="Georgia" w:hAnsi="Georgia"/>
          <w:sz w:val="24"/>
        </w:rPr>
        <w:t xml:space="preserve"> steeds</w:t>
      </w:r>
      <w:r w:rsidR="00610A38">
        <w:rPr>
          <w:rFonts w:ascii="Georgia" w:hAnsi="Georgia"/>
          <w:sz w:val="24"/>
        </w:rPr>
        <w:t xml:space="preserve"> </w:t>
      </w:r>
      <w:r w:rsidR="007411FD" w:rsidRPr="00F34AAD">
        <w:rPr>
          <w:rFonts w:ascii="Georgia" w:hAnsi="Georgia"/>
          <w:sz w:val="24"/>
        </w:rPr>
        <w:t>weer nieuwe perspectieven te openen</w:t>
      </w:r>
      <w:r w:rsidR="00CB758A" w:rsidRPr="00F34AAD">
        <w:rPr>
          <w:rFonts w:ascii="Georgia" w:hAnsi="Georgia"/>
          <w:sz w:val="24"/>
        </w:rPr>
        <w:t xml:space="preserve"> en ver</w:t>
      </w:r>
      <w:r w:rsidR="00B30C6B" w:rsidRPr="00F34AAD">
        <w:rPr>
          <w:rFonts w:ascii="Georgia" w:hAnsi="Georgia"/>
          <w:sz w:val="24"/>
        </w:rPr>
        <w:t>rassende sequenties te creëren.</w:t>
      </w:r>
    </w:p>
    <w:p w:rsidR="00A818D2" w:rsidRPr="00F34AAD" w:rsidRDefault="00B30C6B" w:rsidP="00150366">
      <w:pPr>
        <w:spacing w:line="276" w:lineRule="auto"/>
        <w:rPr>
          <w:rFonts w:ascii="Georgia" w:hAnsi="Georgia"/>
          <w:sz w:val="24"/>
        </w:rPr>
      </w:pPr>
      <w:r w:rsidRPr="00F34AAD">
        <w:rPr>
          <w:rFonts w:ascii="Georgia" w:hAnsi="Georgia"/>
          <w:sz w:val="24"/>
        </w:rPr>
        <w:tab/>
      </w:r>
      <w:r w:rsidR="00900A9D" w:rsidRPr="00F34AAD">
        <w:rPr>
          <w:rFonts w:ascii="Georgia" w:hAnsi="Georgia"/>
          <w:sz w:val="24"/>
        </w:rPr>
        <w:t xml:space="preserve">Denk </w:t>
      </w:r>
      <w:r w:rsidR="006D0F32" w:rsidRPr="00F34AAD">
        <w:rPr>
          <w:rFonts w:ascii="Georgia" w:hAnsi="Georgia"/>
          <w:sz w:val="24"/>
        </w:rPr>
        <w:t>bovendien</w:t>
      </w:r>
      <w:r w:rsidR="00900A9D" w:rsidRPr="00F34AAD">
        <w:rPr>
          <w:rFonts w:ascii="Georgia" w:hAnsi="Georgia"/>
          <w:sz w:val="24"/>
        </w:rPr>
        <w:t xml:space="preserve"> aan de </w:t>
      </w:r>
      <w:r w:rsidR="00214CEF" w:rsidRPr="00F34AAD">
        <w:rPr>
          <w:rFonts w:ascii="Georgia" w:hAnsi="Georgia"/>
          <w:sz w:val="24"/>
        </w:rPr>
        <w:t xml:space="preserve">vele genres </w:t>
      </w:r>
      <w:r w:rsidR="00060641" w:rsidRPr="00F34AAD">
        <w:rPr>
          <w:rFonts w:ascii="Georgia" w:hAnsi="Georgia"/>
          <w:sz w:val="24"/>
        </w:rPr>
        <w:t xml:space="preserve">en tekstsoorten </w:t>
      </w:r>
      <w:r w:rsidR="00214CEF" w:rsidRPr="00F34AAD">
        <w:rPr>
          <w:rFonts w:ascii="Georgia" w:hAnsi="Georgia"/>
          <w:sz w:val="24"/>
        </w:rPr>
        <w:t>die Keller in de vertelc</w:t>
      </w:r>
      <w:r w:rsidR="006D0F32" w:rsidRPr="00F34AAD">
        <w:rPr>
          <w:rFonts w:ascii="Georgia" w:hAnsi="Georgia"/>
          <w:sz w:val="24"/>
        </w:rPr>
        <w:t>onstructie ingebouwd heeft: brieven, dagboek, gedichten, document, essay, college</w:t>
      </w:r>
      <w:r w:rsidR="00236304" w:rsidRPr="00F34AAD">
        <w:rPr>
          <w:rFonts w:ascii="Georgia" w:hAnsi="Georgia"/>
          <w:sz w:val="24"/>
        </w:rPr>
        <w:t>- en lectuurverslagen, citaten (</w:t>
      </w:r>
      <w:r w:rsidR="00060641" w:rsidRPr="00F34AAD">
        <w:rPr>
          <w:rFonts w:ascii="Georgia" w:hAnsi="Georgia"/>
          <w:sz w:val="24"/>
        </w:rPr>
        <w:t xml:space="preserve">letterlijk of vertekend, </w:t>
      </w:r>
      <w:r w:rsidR="006D0F32" w:rsidRPr="00F34AAD">
        <w:rPr>
          <w:rFonts w:ascii="Georgia" w:hAnsi="Georgia"/>
          <w:sz w:val="24"/>
        </w:rPr>
        <w:t>verborgen</w:t>
      </w:r>
      <w:r w:rsidRPr="00F34AAD">
        <w:rPr>
          <w:rFonts w:ascii="Georgia" w:hAnsi="Georgia"/>
          <w:sz w:val="24"/>
        </w:rPr>
        <w:t xml:space="preserve"> of direct, </w:t>
      </w:r>
      <w:r w:rsidR="00060641" w:rsidRPr="00F34AAD">
        <w:rPr>
          <w:rFonts w:ascii="Georgia" w:hAnsi="Georgia"/>
          <w:sz w:val="24"/>
        </w:rPr>
        <w:t>geïntegreerd of in montage</w:t>
      </w:r>
      <w:r w:rsidR="006D0F32" w:rsidRPr="00F34AAD">
        <w:rPr>
          <w:rFonts w:ascii="Georgia" w:hAnsi="Georgia"/>
          <w:sz w:val="24"/>
        </w:rPr>
        <w:t>)</w:t>
      </w:r>
      <w:r w:rsidR="00236304" w:rsidRPr="00F34AAD">
        <w:rPr>
          <w:rFonts w:ascii="Georgia" w:hAnsi="Georgia"/>
          <w:sz w:val="24"/>
        </w:rPr>
        <w:t xml:space="preserve">, en </w:t>
      </w:r>
      <w:r w:rsidR="000E205F" w:rsidRPr="00F34AAD">
        <w:rPr>
          <w:rFonts w:ascii="Georgia" w:hAnsi="Georgia"/>
          <w:sz w:val="24"/>
        </w:rPr>
        <w:t>we hebben een derde vertel</w:t>
      </w:r>
      <w:r w:rsidR="00236304" w:rsidRPr="00F34AAD">
        <w:rPr>
          <w:rFonts w:ascii="Georgia" w:hAnsi="Georgia"/>
          <w:sz w:val="24"/>
        </w:rPr>
        <w:t xml:space="preserve">technisch instrument waarmee </w:t>
      </w:r>
      <w:r w:rsidR="000E205F" w:rsidRPr="00F34AAD">
        <w:rPr>
          <w:rFonts w:ascii="Georgia" w:hAnsi="Georgia"/>
          <w:sz w:val="24"/>
        </w:rPr>
        <w:t>de auteur in een spannende mix van spontaniteit en verteldiscipline zijn polyfone taalkunstwerk construeert</w:t>
      </w:r>
      <w:r w:rsidRPr="00F34AAD">
        <w:rPr>
          <w:rFonts w:ascii="Georgia" w:hAnsi="Georgia"/>
          <w:sz w:val="24"/>
        </w:rPr>
        <w:t>, meervoudig spiegelt</w:t>
      </w:r>
      <w:r w:rsidR="000E205F" w:rsidRPr="00F34AAD">
        <w:rPr>
          <w:rFonts w:ascii="Georgia" w:hAnsi="Georgia"/>
          <w:sz w:val="24"/>
        </w:rPr>
        <w:t xml:space="preserve"> en </w:t>
      </w:r>
      <w:r w:rsidR="00647DEA" w:rsidRPr="00F34AAD">
        <w:rPr>
          <w:rFonts w:ascii="Georgia" w:hAnsi="Georgia"/>
          <w:sz w:val="24"/>
        </w:rPr>
        <w:t>naar vele kanten open</w:t>
      </w:r>
      <w:r w:rsidR="00A818D2" w:rsidRPr="00F34AAD">
        <w:rPr>
          <w:rFonts w:ascii="Georgia" w:hAnsi="Georgia"/>
          <w:sz w:val="24"/>
        </w:rPr>
        <w:t>houdt.</w:t>
      </w:r>
    </w:p>
    <w:p w:rsidR="00182B52" w:rsidRPr="00F34AAD" w:rsidRDefault="00182B52" w:rsidP="00150366">
      <w:pPr>
        <w:spacing w:line="276" w:lineRule="auto"/>
        <w:rPr>
          <w:rFonts w:ascii="Georgia" w:hAnsi="Georgia"/>
          <w:sz w:val="24"/>
        </w:rPr>
      </w:pPr>
    </w:p>
    <w:p w:rsidR="00F16EAE" w:rsidRPr="00F34AAD" w:rsidRDefault="00A818D2" w:rsidP="00150366">
      <w:pPr>
        <w:spacing w:line="276" w:lineRule="auto"/>
        <w:rPr>
          <w:rFonts w:ascii="Georgia" w:hAnsi="Georgia"/>
          <w:sz w:val="24"/>
        </w:rPr>
      </w:pPr>
      <w:r w:rsidRPr="00F34AAD">
        <w:rPr>
          <w:rFonts w:ascii="Georgia" w:hAnsi="Georgia"/>
          <w:sz w:val="24"/>
        </w:rPr>
        <w:lastRenderedPageBreak/>
        <w:t xml:space="preserve">Gottfried Kellers taal is vaak vergeleken met die van Luther en </w:t>
      </w:r>
      <w:r w:rsidR="00060641" w:rsidRPr="00F34AAD">
        <w:rPr>
          <w:rFonts w:ascii="Georgia" w:hAnsi="Georgia"/>
          <w:sz w:val="24"/>
        </w:rPr>
        <w:t xml:space="preserve">Grimmelshausen, creatieve meesters van de plastisch-realistische stijl en grondleggers van het moderne Duits. </w:t>
      </w:r>
      <w:r w:rsidR="00935108" w:rsidRPr="00F34AAD">
        <w:rPr>
          <w:rFonts w:ascii="Georgia" w:hAnsi="Georgia"/>
          <w:sz w:val="24"/>
        </w:rPr>
        <w:t>Ook i</w:t>
      </w:r>
      <w:r w:rsidR="00144930" w:rsidRPr="00F34AAD">
        <w:rPr>
          <w:rFonts w:ascii="Georgia" w:hAnsi="Georgia"/>
          <w:sz w:val="24"/>
        </w:rPr>
        <w:t>n</w:t>
      </w:r>
      <w:r w:rsidR="00F938A8" w:rsidRPr="00F34AAD">
        <w:rPr>
          <w:rFonts w:ascii="Georgia" w:hAnsi="Georgia"/>
          <w:sz w:val="24"/>
        </w:rPr>
        <w:t xml:space="preserve"> </w:t>
      </w:r>
      <w:r w:rsidR="00F938A8" w:rsidRPr="00F34AAD">
        <w:rPr>
          <w:rFonts w:ascii="Georgia" w:hAnsi="Georgia"/>
          <w:i/>
          <w:sz w:val="24"/>
        </w:rPr>
        <w:t>Groene Heinrich</w:t>
      </w:r>
      <w:r w:rsidR="00F938A8" w:rsidRPr="00F34AAD">
        <w:rPr>
          <w:rFonts w:ascii="Georgia" w:hAnsi="Georgia"/>
          <w:sz w:val="24"/>
        </w:rPr>
        <w:t xml:space="preserve"> is taal het </w:t>
      </w:r>
      <w:r w:rsidR="00935108" w:rsidRPr="00F34AAD">
        <w:rPr>
          <w:rFonts w:ascii="Georgia" w:hAnsi="Georgia"/>
          <w:sz w:val="24"/>
        </w:rPr>
        <w:t xml:space="preserve">scheppend </w:t>
      </w:r>
      <w:r w:rsidR="00F938A8" w:rsidRPr="00F34AAD">
        <w:rPr>
          <w:rFonts w:ascii="Georgia" w:hAnsi="Georgia"/>
          <w:sz w:val="24"/>
        </w:rPr>
        <w:t xml:space="preserve">medium waarin en waardoor zich thematiek, vertelstructuur en </w:t>
      </w:r>
      <w:r w:rsidR="0010339A" w:rsidRPr="00F34AAD">
        <w:rPr>
          <w:rFonts w:ascii="Georgia" w:hAnsi="Georgia"/>
          <w:sz w:val="24"/>
        </w:rPr>
        <w:t>stijl</w:t>
      </w:r>
      <w:r w:rsidR="00935108" w:rsidRPr="00F34AAD">
        <w:rPr>
          <w:rFonts w:ascii="Georgia" w:hAnsi="Georgia"/>
          <w:sz w:val="24"/>
        </w:rPr>
        <w:t xml:space="preserve"> </w:t>
      </w:r>
      <w:r w:rsidR="00F938A8" w:rsidRPr="00F34AAD">
        <w:rPr>
          <w:rFonts w:ascii="Georgia" w:hAnsi="Georgia"/>
          <w:sz w:val="24"/>
        </w:rPr>
        <w:t>manifesteren. Onlosmakelijk verbonden zijn vorm en inhoud</w:t>
      </w:r>
      <w:r w:rsidR="00935108" w:rsidRPr="00F34AAD">
        <w:rPr>
          <w:rFonts w:ascii="Georgia" w:hAnsi="Georgia"/>
          <w:sz w:val="24"/>
        </w:rPr>
        <w:t>, niet te scheiden, maar wel degelijk te onderscheiden. De stilist</w:t>
      </w:r>
      <w:r w:rsidR="00743CFA" w:rsidRPr="00F34AAD">
        <w:rPr>
          <w:rFonts w:ascii="Georgia" w:hAnsi="Georgia"/>
          <w:sz w:val="24"/>
        </w:rPr>
        <w:t xml:space="preserve">ische variatie is groot en </w:t>
      </w:r>
      <w:r w:rsidR="00935108" w:rsidRPr="00F34AAD">
        <w:rPr>
          <w:rFonts w:ascii="Georgia" w:hAnsi="Georgia"/>
          <w:sz w:val="24"/>
        </w:rPr>
        <w:t xml:space="preserve">in de loop </w:t>
      </w:r>
      <w:r w:rsidR="00970DF2" w:rsidRPr="00F34AAD">
        <w:rPr>
          <w:rFonts w:ascii="Georgia" w:hAnsi="Georgia"/>
          <w:sz w:val="24"/>
        </w:rPr>
        <w:t xml:space="preserve">van het verhaal ook evoluerend. Haar </w:t>
      </w:r>
      <w:r w:rsidR="00667C98" w:rsidRPr="00F34AAD">
        <w:rPr>
          <w:rFonts w:ascii="Georgia" w:hAnsi="Georgia"/>
          <w:sz w:val="24"/>
        </w:rPr>
        <w:t xml:space="preserve">hier </w:t>
      </w:r>
      <w:r w:rsidR="00D82C9A" w:rsidRPr="00F34AAD">
        <w:rPr>
          <w:rFonts w:ascii="Georgia" w:hAnsi="Georgia"/>
          <w:sz w:val="24"/>
        </w:rPr>
        <w:t>gedetailleerd</w:t>
      </w:r>
      <w:r w:rsidR="00970DF2" w:rsidRPr="00F34AAD">
        <w:rPr>
          <w:rFonts w:ascii="Georgia" w:hAnsi="Georgia"/>
          <w:sz w:val="24"/>
        </w:rPr>
        <w:t xml:space="preserve"> </w:t>
      </w:r>
      <w:r w:rsidR="00743CFA" w:rsidRPr="00F34AAD">
        <w:rPr>
          <w:rFonts w:ascii="Georgia" w:hAnsi="Georgia"/>
          <w:sz w:val="24"/>
        </w:rPr>
        <w:t>typeren</w:t>
      </w:r>
      <w:r w:rsidR="00CA4BDE" w:rsidRPr="00F34AAD">
        <w:rPr>
          <w:rFonts w:ascii="Georgia" w:hAnsi="Georgia"/>
          <w:sz w:val="24"/>
        </w:rPr>
        <w:t xml:space="preserve"> is ondoenlijk. </w:t>
      </w:r>
      <w:r w:rsidR="007A4EB9" w:rsidRPr="00F34AAD">
        <w:rPr>
          <w:rFonts w:ascii="Georgia" w:hAnsi="Georgia"/>
          <w:sz w:val="24"/>
        </w:rPr>
        <w:t>Zo</w:t>
      </w:r>
      <w:r w:rsidR="00E8544D">
        <w:rPr>
          <w:rFonts w:ascii="Georgia" w:hAnsi="Georgia"/>
          <w:sz w:val="24"/>
        </w:rPr>
        <w:t>’</w:t>
      </w:r>
      <w:r w:rsidR="007A4EB9" w:rsidRPr="00F34AAD">
        <w:rPr>
          <w:rFonts w:ascii="Georgia" w:hAnsi="Georgia"/>
          <w:sz w:val="24"/>
        </w:rPr>
        <w:t xml:space="preserve">n typologie </w:t>
      </w:r>
      <w:r w:rsidR="00CA4BDE" w:rsidRPr="00F34AAD">
        <w:rPr>
          <w:rFonts w:ascii="Georgia" w:hAnsi="Georgia"/>
          <w:sz w:val="24"/>
        </w:rPr>
        <w:t>zou</w:t>
      </w:r>
      <w:r w:rsidR="00BA09DB" w:rsidRPr="00F34AAD">
        <w:rPr>
          <w:rFonts w:ascii="Georgia" w:hAnsi="Georgia"/>
          <w:sz w:val="24"/>
        </w:rPr>
        <w:t xml:space="preserve"> voor het overwegend psychologiserende, biogra</w:t>
      </w:r>
      <w:r w:rsidR="007D02EB" w:rsidRPr="00F34AAD">
        <w:rPr>
          <w:rFonts w:ascii="Georgia" w:hAnsi="Georgia"/>
          <w:sz w:val="24"/>
        </w:rPr>
        <w:t>fistische, moraliserend</w:t>
      </w:r>
      <w:r w:rsidR="007A4EB9" w:rsidRPr="00F34AAD">
        <w:rPr>
          <w:rFonts w:ascii="Georgia" w:hAnsi="Georgia"/>
          <w:sz w:val="24"/>
        </w:rPr>
        <w:t>e</w:t>
      </w:r>
      <w:r w:rsidR="00DB039E" w:rsidRPr="00F34AAD">
        <w:rPr>
          <w:rFonts w:ascii="Georgia" w:hAnsi="Georgia"/>
          <w:sz w:val="24"/>
        </w:rPr>
        <w:t xml:space="preserve"> Keller-onderzoek een </w:t>
      </w:r>
      <w:r w:rsidR="00CA4BDE" w:rsidRPr="00F34AAD">
        <w:rPr>
          <w:rFonts w:ascii="Georgia" w:hAnsi="Georgia"/>
          <w:sz w:val="24"/>
        </w:rPr>
        <w:t>desideratum en uitdaging moeten zijn</w:t>
      </w:r>
      <w:r w:rsidR="00BA09DB" w:rsidRPr="00F34AAD">
        <w:rPr>
          <w:rFonts w:ascii="Georgia" w:hAnsi="Georgia"/>
          <w:sz w:val="24"/>
        </w:rPr>
        <w:t xml:space="preserve">. </w:t>
      </w:r>
      <w:r w:rsidR="007D02EB" w:rsidRPr="00F34AAD">
        <w:rPr>
          <w:rFonts w:ascii="Georgia" w:hAnsi="Georgia"/>
          <w:sz w:val="24"/>
        </w:rPr>
        <w:t xml:space="preserve">Hier moet het </w:t>
      </w:r>
      <w:r w:rsidR="00970DF2" w:rsidRPr="00F34AAD">
        <w:rPr>
          <w:rFonts w:ascii="Georgia" w:hAnsi="Georgia"/>
          <w:sz w:val="24"/>
        </w:rPr>
        <w:t xml:space="preserve">blijven bij </w:t>
      </w:r>
      <w:r w:rsidR="0010339A" w:rsidRPr="00F34AAD">
        <w:rPr>
          <w:rFonts w:ascii="Georgia" w:hAnsi="Georgia"/>
          <w:sz w:val="24"/>
        </w:rPr>
        <w:t xml:space="preserve">het noemen van </w:t>
      </w:r>
      <w:r w:rsidR="007D02EB" w:rsidRPr="00F34AAD">
        <w:rPr>
          <w:rFonts w:ascii="Georgia" w:hAnsi="Georgia"/>
          <w:sz w:val="24"/>
        </w:rPr>
        <w:t xml:space="preserve">een bescheiden aantal </w:t>
      </w:r>
      <w:r w:rsidR="00EC7608" w:rsidRPr="00F34AAD">
        <w:rPr>
          <w:rFonts w:ascii="Georgia" w:hAnsi="Georgia"/>
          <w:sz w:val="24"/>
        </w:rPr>
        <w:t>meest opvallende</w:t>
      </w:r>
      <w:r w:rsidR="00F2194B" w:rsidRPr="00F34AAD">
        <w:rPr>
          <w:rFonts w:ascii="Georgia" w:hAnsi="Georgia"/>
          <w:sz w:val="24"/>
        </w:rPr>
        <w:t xml:space="preserve"> stijlelementen, </w:t>
      </w:r>
      <w:r w:rsidR="0010339A" w:rsidRPr="00F34AAD">
        <w:rPr>
          <w:rFonts w:ascii="Georgia" w:hAnsi="Georgia"/>
          <w:sz w:val="24"/>
        </w:rPr>
        <w:t xml:space="preserve">stijlfiguren </w:t>
      </w:r>
      <w:r w:rsidR="00F2194B" w:rsidRPr="00F34AAD">
        <w:rPr>
          <w:rFonts w:ascii="Georgia" w:hAnsi="Georgia"/>
          <w:sz w:val="24"/>
        </w:rPr>
        <w:t xml:space="preserve">en </w:t>
      </w:r>
      <w:r w:rsidR="00055795" w:rsidRPr="00F34AAD">
        <w:rPr>
          <w:rFonts w:ascii="Georgia" w:hAnsi="Georgia"/>
          <w:sz w:val="24"/>
        </w:rPr>
        <w:t>syntactische</w:t>
      </w:r>
      <w:r w:rsidR="00FE4628" w:rsidRPr="00F34AAD">
        <w:rPr>
          <w:rFonts w:ascii="Georgia" w:hAnsi="Georgia"/>
          <w:sz w:val="24"/>
        </w:rPr>
        <w:t xml:space="preserve"> </w:t>
      </w:r>
      <w:r w:rsidR="0010339A" w:rsidRPr="00F34AAD">
        <w:rPr>
          <w:rFonts w:ascii="Georgia" w:hAnsi="Georgia"/>
          <w:sz w:val="24"/>
        </w:rPr>
        <w:t xml:space="preserve">stijleigenschappen die bijdragen aan het </w:t>
      </w:r>
      <w:r w:rsidR="00EC7608" w:rsidRPr="00F34AAD">
        <w:rPr>
          <w:rFonts w:ascii="Georgia" w:hAnsi="Georgia"/>
          <w:sz w:val="24"/>
        </w:rPr>
        <w:t>kleurrijke</w:t>
      </w:r>
      <w:r w:rsidR="0010339A" w:rsidRPr="00F34AAD">
        <w:rPr>
          <w:rFonts w:ascii="Georgia" w:hAnsi="Georgia"/>
          <w:sz w:val="24"/>
        </w:rPr>
        <w:t>, polysemantische</w:t>
      </w:r>
      <w:r w:rsidR="004B4462" w:rsidRPr="00F34AAD">
        <w:rPr>
          <w:rFonts w:ascii="Georgia" w:hAnsi="Georgia"/>
          <w:sz w:val="24"/>
        </w:rPr>
        <w:t>, perspectivisch-discursieve</w:t>
      </w:r>
      <w:r w:rsidR="00743CFA" w:rsidRPr="00F34AAD">
        <w:rPr>
          <w:rFonts w:ascii="Georgia" w:hAnsi="Georgia"/>
          <w:sz w:val="24"/>
        </w:rPr>
        <w:t xml:space="preserve"> karakter van de roman. </w:t>
      </w:r>
      <w:r w:rsidR="001A67FC" w:rsidRPr="00F34AAD">
        <w:rPr>
          <w:rFonts w:ascii="Georgia" w:hAnsi="Georgia"/>
          <w:sz w:val="24"/>
        </w:rPr>
        <w:t xml:space="preserve">Zij zijn </w:t>
      </w:r>
      <w:r w:rsidR="004B4462" w:rsidRPr="00F34AAD">
        <w:rPr>
          <w:rFonts w:ascii="Georgia" w:hAnsi="Georgia"/>
          <w:sz w:val="24"/>
        </w:rPr>
        <w:t xml:space="preserve">het </w:t>
      </w:r>
      <w:r w:rsidR="001A67FC" w:rsidRPr="00F34AAD">
        <w:rPr>
          <w:rFonts w:ascii="Georgia" w:hAnsi="Georgia"/>
          <w:sz w:val="24"/>
        </w:rPr>
        <w:t xml:space="preserve">ook die op linguïstisch niveau een </w:t>
      </w:r>
      <w:r w:rsidR="00055795" w:rsidRPr="00F34AAD">
        <w:rPr>
          <w:rFonts w:ascii="Georgia" w:hAnsi="Georgia"/>
          <w:sz w:val="24"/>
        </w:rPr>
        <w:t>wezenlijke</w:t>
      </w:r>
      <w:r w:rsidR="00EC7608" w:rsidRPr="00F34AAD">
        <w:rPr>
          <w:rFonts w:ascii="Georgia" w:hAnsi="Georgia"/>
          <w:sz w:val="24"/>
        </w:rPr>
        <w:t xml:space="preserve"> </w:t>
      </w:r>
      <w:r w:rsidR="001A67FC" w:rsidRPr="00F34AAD">
        <w:rPr>
          <w:rFonts w:ascii="Georgia" w:hAnsi="Georgia"/>
          <w:sz w:val="24"/>
        </w:rPr>
        <w:t>bijdrage lever</w:t>
      </w:r>
      <w:r w:rsidR="004B4462" w:rsidRPr="00F34AAD">
        <w:rPr>
          <w:rFonts w:ascii="Georgia" w:hAnsi="Georgia"/>
          <w:sz w:val="24"/>
        </w:rPr>
        <w:t xml:space="preserve">en aan </w:t>
      </w:r>
      <w:r w:rsidR="00055795" w:rsidRPr="00F34AAD">
        <w:rPr>
          <w:rFonts w:ascii="Georgia" w:hAnsi="Georgia"/>
          <w:sz w:val="24"/>
        </w:rPr>
        <w:t xml:space="preserve">het innerlijk verband binnen zin en tekst, aan </w:t>
      </w:r>
      <w:r w:rsidR="004B4462" w:rsidRPr="00F34AAD">
        <w:rPr>
          <w:rFonts w:ascii="Georgia" w:hAnsi="Georgia"/>
          <w:sz w:val="24"/>
        </w:rPr>
        <w:t>coherentie</w:t>
      </w:r>
      <w:r w:rsidR="00055795" w:rsidRPr="00F34AAD">
        <w:rPr>
          <w:rFonts w:ascii="Georgia" w:hAnsi="Georgia"/>
          <w:sz w:val="24"/>
        </w:rPr>
        <w:t xml:space="preserve"> en cohesie</w:t>
      </w:r>
      <w:r w:rsidR="004B4462" w:rsidRPr="00F34AAD">
        <w:rPr>
          <w:rFonts w:ascii="Georgia" w:hAnsi="Georgia"/>
          <w:sz w:val="24"/>
        </w:rPr>
        <w:t>.</w:t>
      </w:r>
    </w:p>
    <w:p w:rsidR="00C145ED" w:rsidRPr="00F34AAD" w:rsidRDefault="00F16EAE" w:rsidP="00150366">
      <w:pPr>
        <w:spacing w:line="276" w:lineRule="auto"/>
        <w:rPr>
          <w:rFonts w:ascii="Georgia" w:hAnsi="Georgia"/>
          <w:sz w:val="24"/>
        </w:rPr>
      </w:pPr>
      <w:r w:rsidRPr="00F34AAD">
        <w:rPr>
          <w:rFonts w:ascii="Georgia" w:hAnsi="Georgia"/>
          <w:sz w:val="24"/>
        </w:rPr>
        <w:tab/>
      </w:r>
      <w:r w:rsidR="005E09D6" w:rsidRPr="00F34AAD">
        <w:rPr>
          <w:rFonts w:ascii="Georgia" w:hAnsi="Georgia"/>
          <w:sz w:val="24"/>
        </w:rPr>
        <w:t xml:space="preserve">Ik noem </w:t>
      </w:r>
      <w:r w:rsidR="00610EF9" w:rsidRPr="00F34AAD">
        <w:rPr>
          <w:rFonts w:ascii="Georgia" w:hAnsi="Georgia"/>
          <w:sz w:val="24"/>
        </w:rPr>
        <w:t xml:space="preserve">bijvoorbeeld </w:t>
      </w:r>
      <w:r w:rsidR="005E09D6" w:rsidRPr="00F34AAD">
        <w:rPr>
          <w:rFonts w:ascii="Georgia" w:hAnsi="Georgia"/>
          <w:sz w:val="24"/>
        </w:rPr>
        <w:t>op syntactisch n</w:t>
      </w:r>
      <w:r w:rsidR="00EC7608" w:rsidRPr="00F34AAD">
        <w:rPr>
          <w:rFonts w:ascii="Georgia" w:hAnsi="Georgia"/>
          <w:sz w:val="24"/>
        </w:rPr>
        <w:t>i</w:t>
      </w:r>
      <w:r w:rsidR="005E09D6" w:rsidRPr="00F34AAD">
        <w:rPr>
          <w:rFonts w:ascii="Georgia" w:hAnsi="Georgia"/>
          <w:sz w:val="24"/>
        </w:rPr>
        <w:t>v</w:t>
      </w:r>
      <w:r w:rsidR="00EC7608" w:rsidRPr="00F34AAD">
        <w:rPr>
          <w:rFonts w:ascii="Georgia" w:hAnsi="Georgia"/>
          <w:sz w:val="24"/>
        </w:rPr>
        <w:t>e</w:t>
      </w:r>
      <w:r w:rsidR="005E09D6" w:rsidRPr="00F34AAD">
        <w:rPr>
          <w:rFonts w:ascii="Georgia" w:hAnsi="Georgia"/>
          <w:sz w:val="24"/>
        </w:rPr>
        <w:t xml:space="preserve">au de </w:t>
      </w:r>
      <w:r w:rsidR="00EC7608" w:rsidRPr="00F34AAD">
        <w:rPr>
          <w:rFonts w:ascii="Georgia" w:hAnsi="Georgia"/>
          <w:sz w:val="24"/>
        </w:rPr>
        <w:t>vele, welhaast eindeloze reeksen mededelende, nevengeschikte zinnen</w:t>
      </w:r>
      <w:r w:rsidR="005D22A4" w:rsidRPr="00F34AAD">
        <w:rPr>
          <w:rFonts w:ascii="Georgia" w:hAnsi="Georgia"/>
          <w:sz w:val="24"/>
        </w:rPr>
        <w:t>, die als in een narratieve rolprent beeld na beeld laten passeren</w:t>
      </w:r>
      <w:r w:rsidR="008E2BC7" w:rsidRPr="00F34AAD">
        <w:rPr>
          <w:rFonts w:ascii="Georgia" w:hAnsi="Georgia"/>
          <w:sz w:val="24"/>
        </w:rPr>
        <w:t xml:space="preserve"> wat zinnelijk waarneembaar is. O</w:t>
      </w:r>
      <w:r w:rsidRPr="00F34AAD">
        <w:rPr>
          <w:rFonts w:ascii="Georgia" w:hAnsi="Georgia"/>
          <w:sz w:val="24"/>
        </w:rPr>
        <w:t xml:space="preserve">ok produceert die nevenschikking soms een melancholiek-elegische, kinderlijk-naïeve dan wel sprookjesachtig-volkse toon. </w:t>
      </w:r>
      <w:r w:rsidR="00DB039E" w:rsidRPr="00F34AAD">
        <w:rPr>
          <w:rFonts w:ascii="Georgia" w:hAnsi="Georgia"/>
          <w:sz w:val="24"/>
        </w:rPr>
        <w:t>Die nevenschikkingen op zich é</w:t>
      </w:r>
      <w:r w:rsidR="00BA09DB" w:rsidRPr="00F34AAD">
        <w:rPr>
          <w:rFonts w:ascii="Georgia" w:hAnsi="Georgia"/>
          <w:sz w:val="24"/>
        </w:rPr>
        <w:t>n in hun onderl</w:t>
      </w:r>
      <w:r w:rsidR="003B1933">
        <w:rPr>
          <w:rFonts w:ascii="Georgia" w:hAnsi="Georgia"/>
          <w:sz w:val="24"/>
        </w:rPr>
        <w:t>inge samenhang zijn thema-rhema-</w:t>
      </w:r>
      <w:r w:rsidR="00BA09DB" w:rsidRPr="00F34AAD">
        <w:rPr>
          <w:rFonts w:ascii="Georgia" w:hAnsi="Georgia"/>
          <w:sz w:val="24"/>
        </w:rPr>
        <w:t xml:space="preserve">structuren die </w:t>
      </w:r>
      <w:r w:rsidR="00AC44E3" w:rsidRPr="00F34AAD">
        <w:rPr>
          <w:rFonts w:ascii="Georgia" w:hAnsi="Georgia"/>
          <w:sz w:val="24"/>
        </w:rPr>
        <w:t xml:space="preserve">een functie hebben in het </w:t>
      </w:r>
      <w:r w:rsidR="00756F58" w:rsidRPr="00F34AAD">
        <w:rPr>
          <w:rFonts w:ascii="Georgia" w:hAnsi="Georgia"/>
          <w:sz w:val="24"/>
        </w:rPr>
        <w:t>samenbinden</w:t>
      </w:r>
      <w:r w:rsidR="00022017" w:rsidRPr="00F34AAD">
        <w:rPr>
          <w:rFonts w:ascii="Georgia" w:hAnsi="Georgia"/>
          <w:sz w:val="24"/>
        </w:rPr>
        <w:t xml:space="preserve"> van de scènes en </w:t>
      </w:r>
      <w:r w:rsidR="00AC44E3" w:rsidRPr="00F34AAD">
        <w:rPr>
          <w:rFonts w:ascii="Georgia" w:hAnsi="Georgia"/>
          <w:sz w:val="24"/>
        </w:rPr>
        <w:t>episodes</w:t>
      </w:r>
      <w:r w:rsidR="00C145ED" w:rsidRPr="00F34AAD">
        <w:rPr>
          <w:rFonts w:ascii="Georgia" w:hAnsi="Georgia"/>
          <w:sz w:val="24"/>
        </w:rPr>
        <w:t>.</w:t>
      </w:r>
    </w:p>
    <w:p w:rsidR="00C145ED" w:rsidRPr="00F34AAD" w:rsidRDefault="00C145ED" w:rsidP="00150366">
      <w:pPr>
        <w:spacing w:line="276" w:lineRule="auto"/>
        <w:rPr>
          <w:rFonts w:ascii="Georgia" w:hAnsi="Georgia"/>
          <w:sz w:val="24"/>
        </w:rPr>
      </w:pPr>
      <w:r w:rsidRPr="00F34AAD">
        <w:rPr>
          <w:rFonts w:ascii="Georgia" w:hAnsi="Georgia"/>
          <w:sz w:val="24"/>
        </w:rPr>
        <w:tab/>
      </w:r>
      <w:r w:rsidR="007D02EB" w:rsidRPr="00F34AAD">
        <w:rPr>
          <w:rFonts w:ascii="Georgia" w:hAnsi="Georgia"/>
          <w:sz w:val="24"/>
        </w:rPr>
        <w:t xml:space="preserve">Ook typerend </w:t>
      </w:r>
      <w:r w:rsidR="00D1658A" w:rsidRPr="00F34AAD">
        <w:rPr>
          <w:rFonts w:ascii="Georgia" w:hAnsi="Georgia"/>
          <w:sz w:val="24"/>
        </w:rPr>
        <w:t>is</w:t>
      </w:r>
      <w:r w:rsidR="00F2194B" w:rsidRPr="00F34AAD">
        <w:rPr>
          <w:rFonts w:ascii="Georgia" w:hAnsi="Georgia"/>
          <w:sz w:val="24"/>
        </w:rPr>
        <w:t xml:space="preserve"> de </w:t>
      </w:r>
      <w:r w:rsidR="007D02EB" w:rsidRPr="00F34AAD">
        <w:rPr>
          <w:rFonts w:ascii="Georgia" w:hAnsi="Georgia"/>
          <w:sz w:val="24"/>
        </w:rPr>
        <w:t>semantische</w:t>
      </w:r>
      <w:r w:rsidR="00DB039E" w:rsidRPr="00F34AAD">
        <w:rPr>
          <w:rFonts w:ascii="Georgia" w:hAnsi="Georgia"/>
          <w:sz w:val="24"/>
        </w:rPr>
        <w:t>, zo men wil</w:t>
      </w:r>
      <w:r w:rsidR="00D1658A" w:rsidRPr="00F34AAD">
        <w:rPr>
          <w:rFonts w:ascii="Georgia" w:hAnsi="Georgia"/>
          <w:sz w:val="24"/>
        </w:rPr>
        <w:t xml:space="preserve"> pragmatische modaliteit</w:t>
      </w:r>
      <w:r w:rsidR="00F66050" w:rsidRPr="00F34AAD">
        <w:rPr>
          <w:rFonts w:ascii="Georgia" w:hAnsi="Georgia"/>
          <w:sz w:val="24"/>
        </w:rPr>
        <w:t xml:space="preserve"> met </w:t>
      </w:r>
      <w:r w:rsidR="00D1658A" w:rsidRPr="00F34AAD">
        <w:rPr>
          <w:rFonts w:ascii="Georgia" w:hAnsi="Georgia"/>
          <w:sz w:val="24"/>
        </w:rPr>
        <w:t>haar voor het Duits in het al</w:t>
      </w:r>
      <w:r w:rsidR="005B32C2" w:rsidRPr="00F34AAD">
        <w:rPr>
          <w:rFonts w:ascii="Georgia" w:hAnsi="Georgia"/>
          <w:sz w:val="24"/>
        </w:rPr>
        <w:t>g</w:t>
      </w:r>
      <w:r w:rsidR="00D1658A" w:rsidRPr="00F34AAD">
        <w:rPr>
          <w:rFonts w:ascii="Georgia" w:hAnsi="Georgia"/>
          <w:sz w:val="24"/>
        </w:rPr>
        <w:t>emeen en Keller in het bijzonder</w:t>
      </w:r>
      <w:r w:rsidR="00F66050" w:rsidRPr="00F34AAD">
        <w:rPr>
          <w:rFonts w:ascii="Georgia" w:hAnsi="Georgia"/>
          <w:sz w:val="24"/>
        </w:rPr>
        <w:t xml:space="preserve"> kenmerkende</w:t>
      </w:r>
      <w:r w:rsidR="005B32C2" w:rsidRPr="00F34AAD">
        <w:rPr>
          <w:rFonts w:ascii="Georgia" w:hAnsi="Georgia"/>
          <w:sz w:val="24"/>
        </w:rPr>
        <w:t>, zeer complexe, betekenisvolle</w:t>
      </w:r>
      <w:r w:rsidR="00F66050" w:rsidRPr="00F34AAD">
        <w:rPr>
          <w:rFonts w:ascii="Georgia" w:hAnsi="Georgia"/>
          <w:sz w:val="24"/>
        </w:rPr>
        <w:t xml:space="preserve"> </w:t>
      </w:r>
      <w:r w:rsidR="00D1658A" w:rsidRPr="00F34AAD">
        <w:rPr>
          <w:rFonts w:ascii="Georgia" w:hAnsi="Georgia"/>
          <w:sz w:val="24"/>
        </w:rPr>
        <w:t xml:space="preserve">gebruik van </w:t>
      </w:r>
      <w:r w:rsidR="00F66050" w:rsidRPr="00F34AAD">
        <w:rPr>
          <w:rFonts w:ascii="Georgia" w:hAnsi="Georgia"/>
          <w:sz w:val="24"/>
        </w:rPr>
        <w:t>modi</w:t>
      </w:r>
      <w:r w:rsidR="00D1658A" w:rsidRPr="00F34AAD">
        <w:rPr>
          <w:rFonts w:ascii="Georgia" w:hAnsi="Georgia"/>
          <w:sz w:val="24"/>
        </w:rPr>
        <w:t xml:space="preserve">, modale partikels, connectoren en </w:t>
      </w:r>
      <w:r w:rsidR="00022017" w:rsidRPr="00F34AAD">
        <w:rPr>
          <w:rFonts w:ascii="Georgia" w:hAnsi="Georgia"/>
          <w:sz w:val="24"/>
        </w:rPr>
        <w:t xml:space="preserve">sommige </w:t>
      </w:r>
      <w:r w:rsidR="00D1658A" w:rsidRPr="00F34AAD">
        <w:rPr>
          <w:rFonts w:ascii="Georgia" w:hAnsi="Georgia"/>
          <w:sz w:val="24"/>
        </w:rPr>
        <w:t>tempora. De wijze waarop die modaliteit</w:t>
      </w:r>
      <w:r w:rsidR="005B32C2" w:rsidRPr="00F34AAD">
        <w:rPr>
          <w:rFonts w:ascii="Georgia" w:hAnsi="Georgia"/>
          <w:sz w:val="24"/>
        </w:rPr>
        <w:t xml:space="preserve"> gerealiseerd wordt, speelt </w:t>
      </w:r>
      <w:r w:rsidR="00D1658A" w:rsidRPr="00F34AAD">
        <w:rPr>
          <w:rFonts w:ascii="Georgia" w:hAnsi="Georgia"/>
          <w:sz w:val="24"/>
        </w:rPr>
        <w:t xml:space="preserve">een </w:t>
      </w:r>
      <w:r w:rsidR="005B32C2" w:rsidRPr="00F34AAD">
        <w:rPr>
          <w:rFonts w:ascii="Georgia" w:hAnsi="Georgia"/>
          <w:sz w:val="24"/>
        </w:rPr>
        <w:t xml:space="preserve">belangrijke </w:t>
      </w:r>
      <w:r w:rsidR="00D1658A" w:rsidRPr="00F34AAD">
        <w:rPr>
          <w:rFonts w:ascii="Georgia" w:hAnsi="Georgia"/>
          <w:sz w:val="24"/>
        </w:rPr>
        <w:t xml:space="preserve">rol in het narratologische perspectivisme. </w:t>
      </w:r>
      <w:r w:rsidR="00D23086" w:rsidRPr="00F34AAD">
        <w:rPr>
          <w:rFonts w:ascii="Georgia" w:hAnsi="Georgia"/>
          <w:sz w:val="24"/>
        </w:rPr>
        <w:t>Contrastief gezien kan dat bij het overzetten naar</w:t>
      </w:r>
      <w:r w:rsidR="00022017" w:rsidRPr="00F34AAD">
        <w:rPr>
          <w:rFonts w:ascii="Georgia" w:hAnsi="Georgia"/>
          <w:sz w:val="24"/>
        </w:rPr>
        <w:t xml:space="preserve"> het Nederlands vaak tot </w:t>
      </w:r>
      <w:r w:rsidR="00E8544D">
        <w:rPr>
          <w:rFonts w:ascii="Georgia" w:hAnsi="Georgia"/>
          <w:sz w:val="24"/>
        </w:rPr>
        <w:t>‘</w:t>
      </w:r>
      <w:r w:rsidR="00022017" w:rsidRPr="00F34AAD">
        <w:rPr>
          <w:rFonts w:ascii="Georgia" w:hAnsi="Georgia"/>
          <w:sz w:val="24"/>
        </w:rPr>
        <w:t>semantische herverdeling</w:t>
      </w:r>
      <w:r w:rsidR="00E8544D">
        <w:rPr>
          <w:rFonts w:ascii="Georgia" w:hAnsi="Georgia"/>
          <w:sz w:val="24"/>
        </w:rPr>
        <w:t>’</w:t>
      </w:r>
      <w:r w:rsidR="00022017" w:rsidRPr="00F34AAD">
        <w:rPr>
          <w:rFonts w:ascii="Georgia" w:hAnsi="Georgia"/>
          <w:sz w:val="24"/>
        </w:rPr>
        <w:t xml:space="preserve"> en </w:t>
      </w:r>
      <w:r w:rsidR="00E8544D">
        <w:rPr>
          <w:rFonts w:ascii="Georgia" w:hAnsi="Georgia"/>
          <w:sz w:val="24"/>
        </w:rPr>
        <w:t>‘</w:t>
      </w:r>
      <w:r w:rsidR="00022017" w:rsidRPr="00F34AAD">
        <w:rPr>
          <w:rFonts w:ascii="Georgia" w:hAnsi="Georgia"/>
          <w:sz w:val="24"/>
        </w:rPr>
        <w:t>compensatie</w:t>
      </w:r>
      <w:r w:rsidR="00E8544D">
        <w:rPr>
          <w:rFonts w:ascii="Georgia" w:hAnsi="Georgia"/>
          <w:sz w:val="24"/>
        </w:rPr>
        <w:t>’</w:t>
      </w:r>
      <w:r w:rsidR="00022017" w:rsidRPr="00F34AAD">
        <w:rPr>
          <w:rFonts w:ascii="Georgia" w:hAnsi="Georgia"/>
          <w:sz w:val="24"/>
        </w:rPr>
        <w:t xml:space="preserve"> nopen: twee vertaalstrategieën die een grote wissel trekken op </w:t>
      </w:r>
      <w:r w:rsidR="00407B14" w:rsidRPr="00F34AAD">
        <w:rPr>
          <w:rFonts w:ascii="Georgia" w:hAnsi="Georgia"/>
          <w:sz w:val="24"/>
        </w:rPr>
        <w:t xml:space="preserve">linguïstisch gemotiveerde, zowel brontekstgebonden als </w:t>
      </w:r>
      <w:r w:rsidRPr="00F34AAD">
        <w:rPr>
          <w:rFonts w:ascii="Georgia" w:hAnsi="Georgia"/>
          <w:sz w:val="24"/>
        </w:rPr>
        <w:t>doeltekstgerichte creativiteit.</w:t>
      </w:r>
    </w:p>
    <w:p w:rsidR="008002A1" w:rsidRPr="00F34AAD" w:rsidRDefault="00C145ED" w:rsidP="00150366">
      <w:pPr>
        <w:spacing w:line="276" w:lineRule="auto"/>
        <w:rPr>
          <w:rFonts w:ascii="Georgia" w:hAnsi="Georgia"/>
          <w:sz w:val="24"/>
        </w:rPr>
      </w:pPr>
      <w:r w:rsidRPr="00F34AAD">
        <w:rPr>
          <w:rFonts w:ascii="Georgia" w:hAnsi="Georgia"/>
          <w:sz w:val="24"/>
        </w:rPr>
        <w:tab/>
      </w:r>
      <w:r w:rsidR="00652BA2" w:rsidRPr="00F34AAD">
        <w:rPr>
          <w:rFonts w:ascii="Georgia" w:hAnsi="Georgia"/>
          <w:sz w:val="24"/>
        </w:rPr>
        <w:t xml:space="preserve">Kellers interpunctie, </w:t>
      </w:r>
      <w:r w:rsidR="00D23086" w:rsidRPr="00F34AAD">
        <w:rPr>
          <w:rFonts w:ascii="Georgia" w:hAnsi="Georgia"/>
          <w:sz w:val="24"/>
        </w:rPr>
        <w:t xml:space="preserve">die </w:t>
      </w:r>
      <w:r w:rsidR="00652BA2" w:rsidRPr="00F34AAD">
        <w:rPr>
          <w:rFonts w:ascii="Georgia" w:hAnsi="Georgia"/>
          <w:sz w:val="24"/>
        </w:rPr>
        <w:t xml:space="preserve">theoretisch </w:t>
      </w:r>
      <w:r w:rsidR="00D23086" w:rsidRPr="00F34AAD">
        <w:rPr>
          <w:rFonts w:ascii="Georgia" w:hAnsi="Georgia"/>
          <w:sz w:val="24"/>
        </w:rPr>
        <w:t>in functie staat van semantiek, syntaxis en prosodie</w:t>
      </w:r>
      <w:r w:rsidR="00CF266E" w:rsidRPr="00F34AAD">
        <w:rPr>
          <w:rFonts w:ascii="Georgia" w:hAnsi="Georgia"/>
          <w:sz w:val="24"/>
        </w:rPr>
        <w:t xml:space="preserve">, </w:t>
      </w:r>
      <w:r w:rsidR="00652BA2" w:rsidRPr="00F34AAD">
        <w:rPr>
          <w:rFonts w:ascii="Georgia" w:hAnsi="Georgia"/>
          <w:sz w:val="24"/>
        </w:rPr>
        <w:t>valt op door het feit dat zij</w:t>
      </w:r>
      <w:r w:rsidR="00CF266E" w:rsidRPr="00F34AAD">
        <w:rPr>
          <w:rFonts w:ascii="Georgia" w:hAnsi="Georgia"/>
          <w:sz w:val="24"/>
        </w:rPr>
        <w:t xml:space="preserve"> </w:t>
      </w:r>
      <w:r w:rsidR="003B1933">
        <w:rPr>
          <w:rFonts w:ascii="Georgia" w:hAnsi="Georgia"/>
          <w:sz w:val="24"/>
        </w:rPr>
        <w:t>–</w:t>
      </w:r>
      <w:r w:rsidR="00652BA2" w:rsidRPr="00F34AAD">
        <w:rPr>
          <w:rFonts w:ascii="Georgia" w:hAnsi="Georgia"/>
          <w:sz w:val="24"/>
        </w:rPr>
        <w:t xml:space="preserve"> in</w:t>
      </w:r>
      <w:r w:rsidR="003B1933">
        <w:rPr>
          <w:rFonts w:ascii="Georgia" w:hAnsi="Georgia"/>
          <w:sz w:val="24"/>
        </w:rPr>
        <w:t xml:space="preserve"> </w:t>
      </w:r>
      <w:r w:rsidR="00652BA2" w:rsidRPr="00F34AAD">
        <w:rPr>
          <w:rFonts w:ascii="Georgia" w:hAnsi="Georgia"/>
          <w:sz w:val="24"/>
        </w:rPr>
        <w:t xml:space="preserve">de </w:t>
      </w:r>
      <w:r w:rsidR="00E8544D">
        <w:rPr>
          <w:rFonts w:ascii="Georgia" w:hAnsi="Georgia"/>
          <w:sz w:val="24"/>
        </w:rPr>
        <w:t>‘</w:t>
      </w:r>
      <w:r w:rsidR="00652BA2" w:rsidRPr="00F34AAD">
        <w:rPr>
          <w:rFonts w:ascii="Georgia" w:hAnsi="Georgia"/>
          <w:sz w:val="24"/>
        </w:rPr>
        <w:t>vrije</w:t>
      </w:r>
      <w:r w:rsidR="00E8544D">
        <w:rPr>
          <w:rFonts w:ascii="Georgia" w:hAnsi="Georgia"/>
          <w:sz w:val="24"/>
        </w:rPr>
        <w:t>’</w:t>
      </w:r>
      <w:r w:rsidR="00652BA2" w:rsidRPr="00F34AAD">
        <w:rPr>
          <w:rFonts w:ascii="Georgia" w:hAnsi="Georgia"/>
          <w:sz w:val="24"/>
        </w:rPr>
        <w:t xml:space="preserve"> periode vóór de Pruisische normatieve orthografieconferenties (Konrad Duden etc.) </w:t>
      </w:r>
      <w:r w:rsidR="003B1933">
        <w:rPr>
          <w:rFonts w:ascii="Georgia" w:hAnsi="Georgia"/>
          <w:sz w:val="24"/>
        </w:rPr>
        <w:t>–</w:t>
      </w:r>
      <w:r w:rsidR="00652BA2" w:rsidRPr="00F34AAD">
        <w:rPr>
          <w:rFonts w:ascii="Georgia" w:hAnsi="Georgia"/>
          <w:sz w:val="24"/>
        </w:rPr>
        <w:t xml:space="preserve"> een</w:t>
      </w:r>
      <w:r w:rsidR="003B1933">
        <w:rPr>
          <w:rFonts w:ascii="Georgia" w:hAnsi="Georgia"/>
          <w:sz w:val="24"/>
        </w:rPr>
        <w:t xml:space="preserve"> </w:t>
      </w:r>
      <w:r w:rsidR="00652BA2" w:rsidRPr="00F34AAD">
        <w:rPr>
          <w:rFonts w:ascii="Georgia" w:hAnsi="Georgia"/>
          <w:sz w:val="24"/>
        </w:rPr>
        <w:t>voorkeur heeft voor ret</w:t>
      </w:r>
      <w:r w:rsidRPr="00F34AAD">
        <w:rPr>
          <w:rFonts w:ascii="Georgia" w:hAnsi="Georgia"/>
          <w:sz w:val="24"/>
        </w:rPr>
        <w:t>orisch-prosodisch gemoti</w:t>
      </w:r>
      <w:r w:rsidR="00CB656B" w:rsidRPr="00F34AAD">
        <w:rPr>
          <w:rFonts w:ascii="Georgia" w:hAnsi="Georgia"/>
          <w:sz w:val="24"/>
        </w:rPr>
        <w:t xml:space="preserve">veerde </w:t>
      </w:r>
      <w:r w:rsidR="00652BA2" w:rsidRPr="00F34AAD">
        <w:rPr>
          <w:rFonts w:ascii="Georgia" w:hAnsi="Georgia"/>
          <w:sz w:val="24"/>
        </w:rPr>
        <w:t>komma</w:t>
      </w:r>
      <w:r w:rsidR="00E8544D">
        <w:rPr>
          <w:rFonts w:ascii="Georgia" w:hAnsi="Georgia"/>
          <w:sz w:val="24"/>
        </w:rPr>
        <w:t>’</w:t>
      </w:r>
      <w:r w:rsidR="00652BA2" w:rsidRPr="00F34AAD">
        <w:rPr>
          <w:rFonts w:ascii="Georgia" w:hAnsi="Georgia"/>
          <w:sz w:val="24"/>
        </w:rPr>
        <w:t>s</w:t>
      </w:r>
      <w:r w:rsidR="008E2BC7" w:rsidRPr="00F34AAD">
        <w:rPr>
          <w:rFonts w:ascii="Georgia" w:hAnsi="Georgia"/>
          <w:sz w:val="24"/>
        </w:rPr>
        <w:t>.</w:t>
      </w:r>
      <w:r w:rsidR="00FE1BF6" w:rsidRPr="00F34AAD">
        <w:rPr>
          <w:rFonts w:ascii="Georgia" w:hAnsi="Georgia"/>
          <w:sz w:val="24"/>
        </w:rPr>
        <w:t xml:space="preserve"> </w:t>
      </w:r>
      <w:r w:rsidR="008E2BC7" w:rsidRPr="00F34AAD">
        <w:rPr>
          <w:rFonts w:ascii="Georgia" w:hAnsi="Georgia"/>
          <w:sz w:val="24"/>
        </w:rPr>
        <w:t>Zij is onzeker</w:t>
      </w:r>
      <w:r w:rsidR="00652BA2" w:rsidRPr="00F34AAD">
        <w:rPr>
          <w:rFonts w:ascii="Georgia" w:hAnsi="Georgia"/>
          <w:sz w:val="24"/>
        </w:rPr>
        <w:t xml:space="preserve"> in het </w:t>
      </w:r>
      <w:r w:rsidR="00CB656B" w:rsidRPr="00F34AAD">
        <w:rPr>
          <w:rFonts w:ascii="Georgia" w:hAnsi="Georgia"/>
          <w:sz w:val="24"/>
        </w:rPr>
        <w:t>plaatsen</w:t>
      </w:r>
      <w:r w:rsidR="00652BA2" w:rsidRPr="00F34AAD">
        <w:rPr>
          <w:rFonts w:ascii="Georgia" w:hAnsi="Georgia"/>
          <w:sz w:val="24"/>
        </w:rPr>
        <w:t xml:space="preserve"> va</w:t>
      </w:r>
      <w:r w:rsidRPr="00F34AAD">
        <w:rPr>
          <w:rFonts w:ascii="Georgia" w:hAnsi="Georgia"/>
          <w:sz w:val="24"/>
        </w:rPr>
        <w:t xml:space="preserve">n aanhalingstekens. Het laatste blijkt </w:t>
      </w:r>
      <w:r w:rsidR="00866D52" w:rsidRPr="00F34AAD">
        <w:rPr>
          <w:rFonts w:ascii="Georgia" w:hAnsi="Georgia"/>
          <w:sz w:val="24"/>
        </w:rPr>
        <w:t xml:space="preserve">zowel in conventionele </w:t>
      </w:r>
      <w:r w:rsidR="00D477B0" w:rsidRPr="00F34AAD">
        <w:rPr>
          <w:rFonts w:ascii="Georgia" w:hAnsi="Georgia"/>
          <w:sz w:val="24"/>
        </w:rPr>
        <w:t>gevallen</w:t>
      </w:r>
      <w:r w:rsidR="00866D52" w:rsidRPr="00F34AAD">
        <w:rPr>
          <w:rFonts w:ascii="Georgia" w:hAnsi="Georgia"/>
          <w:sz w:val="24"/>
        </w:rPr>
        <w:t xml:space="preserve"> (citaat, </w:t>
      </w:r>
      <w:r w:rsidR="00E8544D">
        <w:rPr>
          <w:rFonts w:ascii="Georgia" w:hAnsi="Georgia"/>
          <w:sz w:val="24"/>
        </w:rPr>
        <w:t>‘</w:t>
      </w:r>
      <w:r w:rsidR="00866D52" w:rsidRPr="00F34AAD">
        <w:rPr>
          <w:rFonts w:ascii="Georgia" w:hAnsi="Georgia"/>
          <w:sz w:val="24"/>
        </w:rPr>
        <w:t>zelfnoemfunctie</w:t>
      </w:r>
      <w:r w:rsidR="00E8544D">
        <w:rPr>
          <w:rFonts w:ascii="Georgia" w:hAnsi="Georgia"/>
          <w:sz w:val="24"/>
        </w:rPr>
        <w:t>’</w:t>
      </w:r>
      <w:r w:rsidR="00866D52" w:rsidRPr="00F34AAD">
        <w:rPr>
          <w:rFonts w:ascii="Georgia" w:hAnsi="Georgia"/>
          <w:sz w:val="24"/>
        </w:rPr>
        <w:t xml:space="preserve">) als in modaliserende (ironisering, onzekerheid), maar </w:t>
      </w:r>
      <w:r w:rsidRPr="00F34AAD">
        <w:rPr>
          <w:rFonts w:ascii="Georgia" w:hAnsi="Georgia"/>
          <w:sz w:val="24"/>
        </w:rPr>
        <w:t>vooral in de w</w:t>
      </w:r>
      <w:r w:rsidR="00B53929" w:rsidRPr="00F34AAD">
        <w:rPr>
          <w:rFonts w:ascii="Georgia" w:hAnsi="Georgia"/>
          <w:sz w:val="24"/>
        </w:rPr>
        <w:t>eergave van gedachtes, een vorm van</w:t>
      </w:r>
      <w:r w:rsidRPr="00F34AAD">
        <w:rPr>
          <w:rFonts w:ascii="Georgia" w:hAnsi="Georgia"/>
          <w:sz w:val="24"/>
        </w:rPr>
        <w:t xml:space="preserve"> </w:t>
      </w:r>
      <w:r w:rsidR="00E8544D">
        <w:rPr>
          <w:rFonts w:ascii="Georgia" w:hAnsi="Georgia"/>
          <w:sz w:val="24"/>
        </w:rPr>
        <w:t>‘</w:t>
      </w:r>
      <w:r w:rsidRPr="00F34AAD">
        <w:rPr>
          <w:rFonts w:ascii="Georgia" w:hAnsi="Georgia"/>
          <w:sz w:val="24"/>
        </w:rPr>
        <w:t>denk</w:t>
      </w:r>
      <w:r w:rsidR="00DB039E" w:rsidRPr="00F34AAD">
        <w:rPr>
          <w:rFonts w:ascii="Georgia" w:hAnsi="Georgia"/>
          <w:sz w:val="24"/>
        </w:rPr>
        <w:t xml:space="preserve">end </w:t>
      </w:r>
      <w:r w:rsidRPr="00F34AAD">
        <w:rPr>
          <w:rFonts w:ascii="Georgia" w:hAnsi="Georgia"/>
          <w:sz w:val="24"/>
        </w:rPr>
        <w:t>spreken</w:t>
      </w:r>
      <w:r w:rsidR="00E8544D">
        <w:rPr>
          <w:rFonts w:ascii="Georgia" w:hAnsi="Georgia"/>
          <w:sz w:val="24"/>
        </w:rPr>
        <w:t>’</w:t>
      </w:r>
      <w:r w:rsidRPr="00F34AAD">
        <w:rPr>
          <w:rFonts w:ascii="Georgia" w:hAnsi="Georgia"/>
          <w:sz w:val="24"/>
        </w:rPr>
        <w:t xml:space="preserve">, die </w:t>
      </w:r>
      <w:r w:rsidR="000C5452" w:rsidRPr="00F34AAD">
        <w:rPr>
          <w:rFonts w:ascii="Georgia" w:hAnsi="Georgia"/>
          <w:sz w:val="24"/>
        </w:rPr>
        <w:t xml:space="preserve">nu eens wel, dan niet </w:t>
      </w:r>
      <w:r w:rsidRPr="00F34AAD">
        <w:rPr>
          <w:rFonts w:ascii="Georgia" w:hAnsi="Georgia"/>
          <w:sz w:val="24"/>
        </w:rPr>
        <w:t xml:space="preserve">wordt </w:t>
      </w:r>
      <w:r w:rsidR="000C5452" w:rsidRPr="00F34AAD">
        <w:rPr>
          <w:rFonts w:ascii="Georgia" w:hAnsi="Georgia"/>
          <w:sz w:val="24"/>
        </w:rPr>
        <w:t xml:space="preserve">behandeld </w:t>
      </w:r>
      <w:r w:rsidRPr="00F34AAD">
        <w:rPr>
          <w:rFonts w:ascii="Georgia" w:hAnsi="Georgia"/>
          <w:sz w:val="24"/>
        </w:rPr>
        <w:t xml:space="preserve">als </w:t>
      </w:r>
      <w:r w:rsidR="008002A1" w:rsidRPr="00F34AAD">
        <w:rPr>
          <w:rFonts w:ascii="Georgia" w:hAnsi="Georgia"/>
          <w:sz w:val="24"/>
        </w:rPr>
        <w:t>directe rede.</w:t>
      </w:r>
    </w:p>
    <w:p w:rsidR="00162F3F" w:rsidRPr="00F34AAD" w:rsidRDefault="008002A1" w:rsidP="00150366">
      <w:pPr>
        <w:spacing w:line="276" w:lineRule="auto"/>
        <w:rPr>
          <w:rFonts w:ascii="Georgia" w:hAnsi="Georgia"/>
          <w:sz w:val="24"/>
        </w:rPr>
      </w:pPr>
      <w:r w:rsidRPr="00F34AAD">
        <w:rPr>
          <w:rFonts w:ascii="Georgia" w:hAnsi="Georgia"/>
          <w:sz w:val="24"/>
        </w:rPr>
        <w:tab/>
      </w:r>
      <w:r w:rsidR="00765001" w:rsidRPr="00F34AAD">
        <w:rPr>
          <w:rFonts w:ascii="Georgia" w:hAnsi="Georgia"/>
          <w:sz w:val="24"/>
        </w:rPr>
        <w:t xml:space="preserve">Ten slotte </w:t>
      </w:r>
      <w:r w:rsidR="00AE1C8C" w:rsidRPr="00F34AAD">
        <w:rPr>
          <w:rFonts w:ascii="Georgia" w:hAnsi="Georgia"/>
          <w:sz w:val="24"/>
        </w:rPr>
        <w:t>zie</w:t>
      </w:r>
      <w:r w:rsidR="00554B02" w:rsidRPr="00F34AAD">
        <w:rPr>
          <w:rFonts w:ascii="Georgia" w:hAnsi="Georgia"/>
          <w:sz w:val="24"/>
        </w:rPr>
        <w:t>n</w:t>
      </w:r>
      <w:r w:rsidR="00AE1C8C" w:rsidRPr="00F34AAD">
        <w:rPr>
          <w:rFonts w:ascii="Georgia" w:hAnsi="Georgia"/>
          <w:sz w:val="24"/>
        </w:rPr>
        <w:t xml:space="preserve"> we </w:t>
      </w:r>
      <w:r w:rsidR="00DB039E" w:rsidRPr="00F34AAD">
        <w:rPr>
          <w:rFonts w:ascii="Georgia" w:hAnsi="Georgia"/>
          <w:sz w:val="24"/>
        </w:rPr>
        <w:t xml:space="preserve">op dit niveau </w:t>
      </w:r>
      <w:r w:rsidR="00144930" w:rsidRPr="00F34AAD">
        <w:rPr>
          <w:rFonts w:ascii="Georgia" w:hAnsi="Georgia"/>
          <w:sz w:val="24"/>
        </w:rPr>
        <w:t>in</w:t>
      </w:r>
      <w:r w:rsidR="00AE1C8C" w:rsidRPr="00F34AAD">
        <w:rPr>
          <w:rFonts w:ascii="Georgia" w:hAnsi="Georgia"/>
          <w:sz w:val="24"/>
        </w:rPr>
        <w:t xml:space="preserve"> </w:t>
      </w:r>
      <w:r w:rsidR="00AE1C8C" w:rsidRPr="00F34AAD">
        <w:rPr>
          <w:rFonts w:ascii="Georgia" w:hAnsi="Georgia"/>
          <w:i/>
          <w:sz w:val="24"/>
        </w:rPr>
        <w:t>Groene Heinrich</w:t>
      </w:r>
      <w:r w:rsidR="00AE1C8C" w:rsidRPr="00F34AAD">
        <w:rPr>
          <w:rFonts w:ascii="Georgia" w:hAnsi="Georgia"/>
          <w:sz w:val="24"/>
        </w:rPr>
        <w:t xml:space="preserve"> </w:t>
      </w:r>
      <w:r w:rsidR="00B53929" w:rsidRPr="00F34AAD">
        <w:rPr>
          <w:rFonts w:ascii="Georgia" w:hAnsi="Georgia"/>
          <w:sz w:val="24"/>
        </w:rPr>
        <w:t xml:space="preserve">een neiging tot het plaatsen van vele apposities, tot nominalisering of naamwoordstijl, </w:t>
      </w:r>
      <w:r w:rsidR="001F16CE" w:rsidRPr="00F34AAD">
        <w:rPr>
          <w:rFonts w:ascii="Georgia" w:hAnsi="Georgia"/>
          <w:sz w:val="24"/>
        </w:rPr>
        <w:t xml:space="preserve">tot </w:t>
      </w:r>
      <w:r w:rsidR="00554B02" w:rsidRPr="00F34AAD">
        <w:rPr>
          <w:rFonts w:ascii="Georgia" w:hAnsi="Georgia"/>
          <w:sz w:val="24"/>
        </w:rPr>
        <w:t>elliptische par</w:t>
      </w:r>
      <w:r w:rsidR="001F16CE" w:rsidRPr="00F34AAD">
        <w:rPr>
          <w:rFonts w:ascii="Georgia" w:hAnsi="Georgia"/>
          <w:sz w:val="24"/>
        </w:rPr>
        <w:t>ticipiumconstructies en</w:t>
      </w:r>
      <w:r w:rsidR="00554B02" w:rsidRPr="00F34AAD">
        <w:rPr>
          <w:rFonts w:ascii="Georgia" w:hAnsi="Georgia"/>
          <w:sz w:val="24"/>
        </w:rPr>
        <w:t xml:space="preserve"> </w:t>
      </w:r>
      <w:r w:rsidR="002A73BF" w:rsidRPr="00F34AAD">
        <w:rPr>
          <w:rFonts w:ascii="Georgia" w:hAnsi="Georgia"/>
          <w:sz w:val="24"/>
        </w:rPr>
        <w:t xml:space="preserve">tot </w:t>
      </w:r>
      <w:r w:rsidR="00B53929" w:rsidRPr="00F34AAD">
        <w:rPr>
          <w:rFonts w:ascii="Georgia" w:hAnsi="Georgia"/>
          <w:sz w:val="24"/>
        </w:rPr>
        <w:t xml:space="preserve">adjectivische reeksen, wil zeggen: </w:t>
      </w:r>
      <w:r w:rsidR="00F65E6D" w:rsidRPr="00F34AAD">
        <w:rPr>
          <w:rFonts w:ascii="Georgia" w:hAnsi="Georgia"/>
          <w:sz w:val="24"/>
        </w:rPr>
        <w:t>bunde</w:t>
      </w:r>
      <w:r w:rsidR="002A73BF" w:rsidRPr="00F34AAD">
        <w:rPr>
          <w:rFonts w:ascii="Georgia" w:hAnsi="Georgia"/>
          <w:sz w:val="24"/>
        </w:rPr>
        <w:t xml:space="preserve">ls </w:t>
      </w:r>
      <w:r w:rsidR="00B53929" w:rsidRPr="00F34AAD">
        <w:rPr>
          <w:rFonts w:ascii="Georgia" w:hAnsi="Georgia"/>
          <w:sz w:val="24"/>
        </w:rPr>
        <w:t>eigenschaps</w:t>
      </w:r>
      <w:r w:rsidR="00866D52" w:rsidRPr="00F34AAD">
        <w:rPr>
          <w:rFonts w:ascii="Georgia" w:hAnsi="Georgia"/>
          <w:sz w:val="24"/>
        </w:rPr>
        <w:t xml:space="preserve">woorden die </w:t>
      </w:r>
      <w:r w:rsidR="003B1933">
        <w:rPr>
          <w:rFonts w:ascii="Georgia" w:hAnsi="Georgia"/>
          <w:sz w:val="24"/>
        </w:rPr>
        <w:t>–</w:t>
      </w:r>
      <w:r w:rsidR="00866D52" w:rsidRPr="00F34AAD">
        <w:rPr>
          <w:rFonts w:ascii="Georgia" w:hAnsi="Georgia"/>
          <w:sz w:val="24"/>
        </w:rPr>
        <w:t xml:space="preserve"> getweeën</w:t>
      </w:r>
      <w:r w:rsidR="003B1933">
        <w:rPr>
          <w:rFonts w:ascii="Georgia" w:hAnsi="Georgia"/>
          <w:sz w:val="24"/>
        </w:rPr>
        <w:t xml:space="preserve"> </w:t>
      </w:r>
      <w:r w:rsidR="00866D52" w:rsidRPr="00F34AAD">
        <w:rPr>
          <w:rFonts w:ascii="Georgia" w:hAnsi="Georgia"/>
          <w:sz w:val="24"/>
        </w:rPr>
        <w:t>of</w:t>
      </w:r>
      <w:r w:rsidR="002A73BF" w:rsidRPr="00F34AAD">
        <w:rPr>
          <w:rFonts w:ascii="Georgia" w:hAnsi="Georgia"/>
          <w:sz w:val="24"/>
        </w:rPr>
        <w:t xml:space="preserve"> gedrieën</w:t>
      </w:r>
      <w:r w:rsidR="00B53929" w:rsidRPr="00F34AAD">
        <w:rPr>
          <w:rFonts w:ascii="Georgia" w:hAnsi="Georgia"/>
          <w:sz w:val="24"/>
        </w:rPr>
        <w:t xml:space="preserve"> en min of meer synoniem </w:t>
      </w:r>
      <w:r w:rsidR="003B1933">
        <w:rPr>
          <w:rFonts w:ascii="Georgia" w:hAnsi="Georgia"/>
          <w:sz w:val="24"/>
        </w:rPr>
        <w:t>–</w:t>
      </w:r>
      <w:r w:rsidR="00B53929" w:rsidRPr="00F34AAD">
        <w:rPr>
          <w:rFonts w:ascii="Georgia" w:hAnsi="Georgia"/>
          <w:sz w:val="24"/>
        </w:rPr>
        <w:t xml:space="preserve"> het</w:t>
      </w:r>
      <w:r w:rsidR="003B1933">
        <w:rPr>
          <w:rFonts w:ascii="Georgia" w:hAnsi="Georgia"/>
          <w:sz w:val="24"/>
        </w:rPr>
        <w:t xml:space="preserve"> </w:t>
      </w:r>
      <w:r w:rsidR="00B53929" w:rsidRPr="00F34AAD">
        <w:rPr>
          <w:rFonts w:ascii="Georgia" w:hAnsi="Georgia"/>
          <w:sz w:val="24"/>
        </w:rPr>
        <w:t>h</w:t>
      </w:r>
      <w:r w:rsidR="001F16CE" w:rsidRPr="00F34AAD">
        <w:rPr>
          <w:rFonts w:ascii="Georgia" w:hAnsi="Georgia"/>
          <w:sz w:val="24"/>
        </w:rPr>
        <w:t>oo</w:t>
      </w:r>
      <w:r w:rsidR="002A73BF" w:rsidRPr="00F34AAD">
        <w:rPr>
          <w:rFonts w:ascii="Georgia" w:hAnsi="Georgia"/>
          <w:sz w:val="24"/>
        </w:rPr>
        <w:t>fdwoord zoekend definiëren.</w:t>
      </w:r>
      <w:r w:rsidR="001F16CE" w:rsidRPr="00F34AAD">
        <w:rPr>
          <w:rFonts w:ascii="Georgia" w:hAnsi="Georgia"/>
          <w:sz w:val="24"/>
        </w:rPr>
        <w:t xml:space="preserve"> </w:t>
      </w:r>
      <w:r w:rsidR="002A73BF" w:rsidRPr="00F34AAD">
        <w:rPr>
          <w:rFonts w:ascii="Georgia" w:hAnsi="Georgia"/>
          <w:sz w:val="24"/>
        </w:rPr>
        <w:t xml:space="preserve">Het zijn </w:t>
      </w:r>
      <w:r w:rsidR="001F16CE" w:rsidRPr="00F34AAD">
        <w:rPr>
          <w:rFonts w:ascii="Georgia" w:hAnsi="Georgia"/>
          <w:sz w:val="24"/>
        </w:rPr>
        <w:t xml:space="preserve">technieken die doen </w:t>
      </w:r>
      <w:r w:rsidR="001F16CE" w:rsidRPr="00F34AAD">
        <w:rPr>
          <w:rFonts w:ascii="Georgia" w:hAnsi="Georgia"/>
          <w:sz w:val="24"/>
        </w:rPr>
        <w:lastRenderedPageBreak/>
        <w:t xml:space="preserve">denken aan een </w:t>
      </w:r>
      <w:r w:rsidR="002A73BF" w:rsidRPr="00F34AAD">
        <w:rPr>
          <w:rFonts w:ascii="Georgia" w:hAnsi="Georgia"/>
          <w:sz w:val="24"/>
        </w:rPr>
        <w:t xml:space="preserve">productie-esthetische </w:t>
      </w:r>
      <w:r w:rsidR="001F16CE" w:rsidRPr="00F34AAD">
        <w:rPr>
          <w:rFonts w:ascii="Georgia" w:hAnsi="Georgia"/>
          <w:sz w:val="24"/>
        </w:rPr>
        <w:t xml:space="preserve">minimaxstrategie. </w:t>
      </w:r>
      <w:r w:rsidR="00F65E6D" w:rsidRPr="00F34AAD">
        <w:rPr>
          <w:rFonts w:ascii="Georgia" w:hAnsi="Georgia"/>
          <w:sz w:val="24"/>
        </w:rPr>
        <w:t xml:space="preserve">Waarmee ik wil zeggen dat de auteur </w:t>
      </w:r>
      <w:r w:rsidR="00746D0D" w:rsidRPr="00F34AAD">
        <w:rPr>
          <w:rFonts w:ascii="Georgia" w:hAnsi="Georgia"/>
          <w:sz w:val="24"/>
        </w:rPr>
        <w:t xml:space="preserve">een maximum aan </w:t>
      </w:r>
      <w:r w:rsidR="00597D83" w:rsidRPr="00F34AAD">
        <w:rPr>
          <w:rFonts w:ascii="Georgia" w:hAnsi="Georgia"/>
          <w:sz w:val="24"/>
        </w:rPr>
        <w:t>expressie</w:t>
      </w:r>
      <w:r w:rsidR="00746D0D" w:rsidRPr="00F34AAD">
        <w:rPr>
          <w:rFonts w:ascii="Georgia" w:hAnsi="Georgia"/>
          <w:sz w:val="24"/>
        </w:rPr>
        <w:t xml:space="preserve"> bereikt </w:t>
      </w:r>
      <w:r w:rsidR="00F65E6D" w:rsidRPr="00F34AAD">
        <w:rPr>
          <w:rFonts w:ascii="Georgia" w:hAnsi="Georgia"/>
          <w:sz w:val="24"/>
        </w:rPr>
        <w:t>met een minimum aan l</w:t>
      </w:r>
      <w:r w:rsidR="00746D0D" w:rsidRPr="00F34AAD">
        <w:rPr>
          <w:rFonts w:ascii="Georgia" w:hAnsi="Georgia"/>
          <w:sz w:val="24"/>
        </w:rPr>
        <w:t>inguïstische middelen</w:t>
      </w:r>
      <w:r w:rsidR="00F65E6D" w:rsidRPr="00F34AAD">
        <w:rPr>
          <w:rFonts w:ascii="Georgia" w:hAnsi="Georgia"/>
          <w:sz w:val="24"/>
        </w:rPr>
        <w:t>.</w:t>
      </w:r>
      <w:r w:rsidR="008F19BB" w:rsidRPr="00F34AAD">
        <w:rPr>
          <w:rFonts w:ascii="Georgia" w:hAnsi="Georgia"/>
          <w:sz w:val="24"/>
        </w:rPr>
        <w:t xml:space="preserve"> </w:t>
      </w:r>
      <w:r w:rsidR="00F65E6D" w:rsidRPr="00F34AAD">
        <w:rPr>
          <w:rFonts w:ascii="Georgia" w:hAnsi="Georgia"/>
          <w:sz w:val="24"/>
        </w:rPr>
        <w:t>Zo</w:t>
      </w:r>
      <w:r w:rsidR="00E8544D">
        <w:rPr>
          <w:rFonts w:ascii="Georgia" w:hAnsi="Georgia"/>
          <w:sz w:val="24"/>
        </w:rPr>
        <w:t>’</w:t>
      </w:r>
      <w:r w:rsidR="00F65E6D" w:rsidRPr="00F34AAD">
        <w:rPr>
          <w:rFonts w:ascii="Georgia" w:hAnsi="Georgia"/>
          <w:sz w:val="24"/>
        </w:rPr>
        <w:t>n strategie kan resulteren in sem</w:t>
      </w:r>
      <w:r w:rsidR="00B54730" w:rsidRPr="00F34AAD">
        <w:rPr>
          <w:rFonts w:ascii="Georgia" w:hAnsi="Georgia"/>
          <w:sz w:val="24"/>
        </w:rPr>
        <w:t xml:space="preserve">antische verdichting, waarin de </w:t>
      </w:r>
      <w:r w:rsidR="00387513" w:rsidRPr="00F34AAD">
        <w:rPr>
          <w:rFonts w:ascii="Georgia" w:hAnsi="Georgia"/>
          <w:sz w:val="24"/>
        </w:rPr>
        <w:t xml:space="preserve">betekenis </w:t>
      </w:r>
      <w:r w:rsidR="00610EF9" w:rsidRPr="00F34AAD">
        <w:rPr>
          <w:rFonts w:ascii="Georgia" w:hAnsi="Georgia"/>
          <w:sz w:val="24"/>
        </w:rPr>
        <w:t>implodeert</w:t>
      </w:r>
      <w:r w:rsidR="00F65E6D" w:rsidRPr="00F34AAD">
        <w:rPr>
          <w:rFonts w:ascii="Georgia" w:hAnsi="Georgia"/>
          <w:sz w:val="24"/>
        </w:rPr>
        <w:t xml:space="preserve"> en uitmondt in veelzeggende </w:t>
      </w:r>
      <w:r w:rsidR="00E8544D">
        <w:rPr>
          <w:rFonts w:ascii="Georgia" w:hAnsi="Georgia"/>
          <w:sz w:val="24"/>
        </w:rPr>
        <w:t>‘</w:t>
      </w:r>
      <w:r w:rsidR="00F65E6D" w:rsidRPr="00F34AAD">
        <w:rPr>
          <w:rFonts w:ascii="Georgia" w:hAnsi="Georgia"/>
          <w:sz w:val="24"/>
        </w:rPr>
        <w:t>vaaghei</w:t>
      </w:r>
      <w:r w:rsidR="0005309A" w:rsidRPr="00F34AAD">
        <w:rPr>
          <w:rFonts w:ascii="Georgia" w:hAnsi="Georgia"/>
          <w:sz w:val="24"/>
        </w:rPr>
        <w:t>d</w:t>
      </w:r>
      <w:r w:rsidR="00E8544D">
        <w:rPr>
          <w:rFonts w:ascii="Georgia" w:hAnsi="Georgia"/>
          <w:sz w:val="24"/>
        </w:rPr>
        <w:t>’</w:t>
      </w:r>
      <w:r w:rsidR="0005309A" w:rsidRPr="00F34AAD">
        <w:rPr>
          <w:rFonts w:ascii="Georgia" w:hAnsi="Georgia"/>
          <w:sz w:val="24"/>
        </w:rPr>
        <w:t xml:space="preserve"> en poë</w:t>
      </w:r>
      <w:r w:rsidR="00162F3F" w:rsidRPr="00F34AAD">
        <w:rPr>
          <w:rFonts w:ascii="Georgia" w:hAnsi="Georgia"/>
          <w:sz w:val="24"/>
        </w:rPr>
        <w:t>zie</w:t>
      </w:r>
      <w:r w:rsidR="0005309A" w:rsidRPr="00F34AAD">
        <w:rPr>
          <w:rFonts w:ascii="Georgia" w:hAnsi="Georgia"/>
          <w:sz w:val="24"/>
        </w:rPr>
        <w:t>, waardoor het proza van Keller bij vlagen, versterkt door de ritmisch-akoestische stijl, een lyrisch karakter krijgt.</w:t>
      </w:r>
    </w:p>
    <w:p w:rsidR="00900A9D" w:rsidRPr="00F34AAD" w:rsidRDefault="00162F3F" w:rsidP="00150366">
      <w:pPr>
        <w:spacing w:line="276" w:lineRule="auto"/>
        <w:rPr>
          <w:rFonts w:ascii="Georgia" w:hAnsi="Georgia"/>
          <w:sz w:val="24"/>
        </w:rPr>
      </w:pPr>
      <w:r w:rsidRPr="00F34AAD">
        <w:rPr>
          <w:rFonts w:ascii="Georgia" w:hAnsi="Georgia"/>
          <w:sz w:val="24"/>
        </w:rPr>
        <w:tab/>
      </w:r>
      <w:r w:rsidR="0001246E" w:rsidRPr="00F34AAD">
        <w:rPr>
          <w:rFonts w:ascii="Georgia" w:hAnsi="Georgia"/>
          <w:sz w:val="24"/>
        </w:rPr>
        <w:t xml:space="preserve">Op het niveau van de stijlfiguren </w:t>
      </w:r>
      <w:r w:rsidR="000C5452" w:rsidRPr="00F34AAD">
        <w:rPr>
          <w:rFonts w:ascii="Georgia" w:hAnsi="Georgia"/>
          <w:sz w:val="24"/>
        </w:rPr>
        <w:t>onderscheidend</w:t>
      </w:r>
      <w:r w:rsidR="0001246E" w:rsidRPr="00F34AAD">
        <w:rPr>
          <w:rFonts w:ascii="Georgia" w:hAnsi="Georgia"/>
          <w:sz w:val="24"/>
        </w:rPr>
        <w:t xml:space="preserve"> zijn de vele metaforen en hyperbolen</w:t>
      </w:r>
      <w:r w:rsidR="005F64A6" w:rsidRPr="00F34AAD">
        <w:rPr>
          <w:rFonts w:ascii="Georgia" w:hAnsi="Georgia"/>
          <w:sz w:val="24"/>
        </w:rPr>
        <w:t>, de synesthesie als waarnemingsvorm</w:t>
      </w:r>
      <w:r w:rsidR="0001246E" w:rsidRPr="00F34AAD">
        <w:rPr>
          <w:rFonts w:ascii="Georgia" w:hAnsi="Georgia"/>
          <w:sz w:val="24"/>
        </w:rPr>
        <w:t xml:space="preserve">, </w:t>
      </w:r>
      <w:r w:rsidR="005F64A6" w:rsidRPr="00F34AAD">
        <w:rPr>
          <w:rFonts w:ascii="Georgia" w:hAnsi="Georgia"/>
          <w:sz w:val="24"/>
        </w:rPr>
        <w:t>de</w:t>
      </w:r>
      <w:r w:rsidR="00F43F1F" w:rsidRPr="00F34AAD">
        <w:rPr>
          <w:rFonts w:ascii="Georgia" w:hAnsi="Georgia"/>
          <w:sz w:val="24"/>
        </w:rPr>
        <w:t xml:space="preserve"> volks aandoende maar intel</w:t>
      </w:r>
      <w:r w:rsidR="00384C80" w:rsidRPr="00F34AAD">
        <w:rPr>
          <w:rFonts w:ascii="Georgia" w:hAnsi="Georgia"/>
          <w:sz w:val="24"/>
        </w:rPr>
        <w:t xml:space="preserve">ligent vervreemde </w:t>
      </w:r>
      <w:r w:rsidR="00746D0D" w:rsidRPr="00F34AAD">
        <w:rPr>
          <w:rFonts w:ascii="Georgia" w:hAnsi="Georgia"/>
          <w:sz w:val="24"/>
        </w:rPr>
        <w:t xml:space="preserve">idiomatische </w:t>
      </w:r>
      <w:r w:rsidR="000D417C" w:rsidRPr="00F34AAD">
        <w:rPr>
          <w:rFonts w:ascii="Georgia" w:hAnsi="Georgia"/>
          <w:sz w:val="24"/>
        </w:rPr>
        <w:t>combinaties</w:t>
      </w:r>
      <w:r w:rsidR="005F64A6" w:rsidRPr="00F34AAD">
        <w:rPr>
          <w:rFonts w:ascii="Georgia" w:hAnsi="Georgia"/>
          <w:sz w:val="24"/>
        </w:rPr>
        <w:t xml:space="preserve">, en op </w:t>
      </w:r>
      <w:r w:rsidR="00746D0D" w:rsidRPr="00F34AAD">
        <w:rPr>
          <w:rFonts w:ascii="Georgia" w:hAnsi="Georgia"/>
          <w:sz w:val="24"/>
        </w:rPr>
        <w:t xml:space="preserve">lexicaal </w:t>
      </w:r>
      <w:r w:rsidR="00B91F41" w:rsidRPr="00F34AAD">
        <w:rPr>
          <w:rFonts w:ascii="Georgia" w:hAnsi="Georgia"/>
          <w:sz w:val="24"/>
        </w:rPr>
        <w:t>niveau (dat van de stijlelementen)</w:t>
      </w:r>
      <w:r w:rsidR="00F43F1F" w:rsidRPr="00F34AAD">
        <w:rPr>
          <w:rFonts w:ascii="Georgia" w:hAnsi="Georgia"/>
          <w:sz w:val="24"/>
        </w:rPr>
        <w:t xml:space="preserve"> de stroom van diminutiva en neologismen, het woordspel, en </w:t>
      </w:r>
      <w:r w:rsidR="003B1933">
        <w:rPr>
          <w:rFonts w:ascii="Georgia" w:hAnsi="Georgia"/>
          <w:sz w:val="24"/>
        </w:rPr>
        <w:t>–</w:t>
      </w:r>
      <w:r w:rsidR="00F43F1F" w:rsidRPr="00F34AAD">
        <w:rPr>
          <w:rFonts w:ascii="Georgia" w:hAnsi="Georgia"/>
          <w:sz w:val="24"/>
        </w:rPr>
        <w:t xml:space="preserve"> met</w:t>
      </w:r>
      <w:r w:rsidR="003B1933">
        <w:rPr>
          <w:rFonts w:ascii="Georgia" w:hAnsi="Georgia"/>
          <w:sz w:val="24"/>
        </w:rPr>
        <w:t xml:space="preserve"> </w:t>
      </w:r>
      <w:r w:rsidR="00F43F1F" w:rsidRPr="00F34AAD">
        <w:rPr>
          <w:rFonts w:ascii="Georgia" w:hAnsi="Georgia"/>
          <w:sz w:val="24"/>
        </w:rPr>
        <w:t xml:space="preserve">name in de </w:t>
      </w:r>
      <w:r w:rsidR="005F64A6" w:rsidRPr="00F34AAD">
        <w:rPr>
          <w:rFonts w:ascii="Georgia" w:hAnsi="Georgia"/>
          <w:sz w:val="24"/>
        </w:rPr>
        <w:t xml:space="preserve">vele en diverse </w:t>
      </w:r>
      <w:r w:rsidR="00F43F1F" w:rsidRPr="00F34AAD">
        <w:rPr>
          <w:rFonts w:ascii="Georgia" w:hAnsi="Georgia"/>
          <w:sz w:val="24"/>
        </w:rPr>
        <w:t xml:space="preserve">beschouwende, autodidactische passages </w:t>
      </w:r>
      <w:r w:rsidR="003B1933">
        <w:rPr>
          <w:rFonts w:ascii="Georgia" w:hAnsi="Georgia"/>
          <w:sz w:val="24"/>
        </w:rPr>
        <w:t>–</w:t>
      </w:r>
      <w:r w:rsidR="00F43F1F" w:rsidRPr="00F34AAD">
        <w:rPr>
          <w:rFonts w:ascii="Georgia" w:hAnsi="Georgia"/>
          <w:sz w:val="24"/>
        </w:rPr>
        <w:t xml:space="preserve"> het</w:t>
      </w:r>
      <w:r w:rsidR="003B1933">
        <w:rPr>
          <w:rFonts w:ascii="Georgia" w:hAnsi="Georgia"/>
          <w:sz w:val="24"/>
        </w:rPr>
        <w:t xml:space="preserve"> </w:t>
      </w:r>
      <w:r w:rsidR="00F43F1F" w:rsidRPr="00F34AAD">
        <w:rPr>
          <w:rFonts w:ascii="Georgia" w:hAnsi="Georgia"/>
          <w:sz w:val="24"/>
        </w:rPr>
        <w:t>vakjargon</w:t>
      </w:r>
      <w:r w:rsidR="005F64A6" w:rsidRPr="00F34AAD">
        <w:rPr>
          <w:rFonts w:ascii="Georgia" w:hAnsi="Georgia"/>
          <w:sz w:val="24"/>
        </w:rPr>
        <w:t>.</w:t>
      </w:r>
    </w:p>
    <w:p w:rsidR="0010339A" w:rsidRPr="00F34AAD" w:rsidRDefault="00746D0D" w:rsidP="00150366">
      <w:pPr>
        <w:spacing w:line="276" w:lineRule="auto"/>
        <w:rPr>
          <w:rFonts w:ascii="Georgia" w:hAnsi="Georgia"/>
          <w:sz w:val="24"/>
        </w:rPr>
      </w:pPr>
      <w:r w:rsidRPr="00F34AAD">
        <w:rPr>
          <w:rFonts w:ascii="Georgia" w:hAnsi="Georgia"/>
          <w:sz w:val="24"/>
        </w:rPr>
        <w:tab/>
      </w:r>
      <w:r w:rsidR="00332D54" w:rsidRPr="00F34AAD">
        <w:rPr>
          <w:rFonts w:ascii="Georgia" w:hAnsi="Georgia"/>
          <w:sz w:val="24"/>
        </w:rPr>
        <w:t xml:space="preserve">Dat alles </w:t>
      </w:r>
      <w:r w:rsidR="000C5452" w:rsidRPr="00F34AAD">
        <w:rPr>
          <w:rFonts w:ascii="Georgia" w:hAnsi="Georgia"/>
          <w:sz w:val="24"/>
        </w:rPr>
        <w:t>wortelt in</w:t>
      </w:r>
      <w:r w:rsidR="00332D54" w:rsidRPr="00F34AAD">
        <w:rPr>
          <w:rFonts w:ascii="Georgia" w:hAnsi="Georgia"/>
          <w:sz w:val="24"/>
        </w:rPr>
        <w:t xml:space="preserve"> het substraat</w:t>
      </w:r>
      <w:r w:rsidR="00164701" w:rsidRPr="00F34AAD">
        <w:rPr>
          <w:rFonts w:ascii="Georgia" w:hAnsi="Georgia"/>
          <w:sz w:val="24"/>
        </w:rPr>
        <w:t xml:space="preserve"> v</w:t>
      </w:r>
      <w:r w:rsidR="000D417C" w:rsidRPr="00F34AAD">
        <w:rPr>
          <w:rFonts w:ascii="Georgia" w:hAnsi="Georgia"/>
          <w:sz w:val="24"/>
        </w:rPr>
        <w:t xml:space="preserve">an het </w:t>
      </w:r>
      <w:r w:rsidR="00164701" w:rsidRPr="00F34AAD">
        <w:rPr>
          <w:rFonts w:ascii="Georgia" w:hAnsi="Georgia"/>
          <w:sz w:val="24"/>
        </w:rPr>
        <w:t>Duits</w:t>
      </w:r>
      <w:r w:rsidR="00717A22" w:rsidRPr="00F34AAD">
        <w:rPr>
          <w:rFonts w:ascii="Georgia" w:hAnsi="Georgia"/>
          <w:sz w:val="24"/>
        </w:rPr>
        <w:t xml:space="preserve"> </w:t>
      </w:r>
      <w:r w:rsidR="000D417C" w:rsidRPr="00F34AAD">
        <w:rPr>
          <w:rFonts w:ascii="Georgia" w:hAnsi="Georgia"/>
          <w:sz w:val="24"/>
        </w:rPr>
        <w:t xml:space="preserve">uit de negentiende eeuw, </w:t>
      </w:r>
      <w:r w:rsidR="00717A22" w:rsidRPr="00F34AAD">
        <w:rPr>
          <w:rFonts w:ascii="Georgia" w:hAnsi="Georgia"/>
          <w:sz w:val="24"/>
        </w:rPr>
        <w:t>met invloeden uit filosofische</w:t>
      </w:r>
      <w:r w:rsidR="000C5452" w:rsidRPr="00F34AAD">
        <w:rPr>
          <w:rFonts w:ascii="Georgia" w:hAnsi="Georgia"/>
          <w:sz w:val="24"/>
        </w:rPr>
        <w:t xml:space="preserve">, </w:t>
      </w:r>
      <w:r w:rsidR="00717A22" w:rsidRPr="00F34AAD">
        <w:rPr>
          <w:rFonts w:ascii="Georgia" w:hAnsi="Georgia"/>
          <w:sz w:val="24"/>
        </w:rPr>
        <w:t xml:space="preserve">literaire </w:t>
      </w:r>
      <w:r w:rsidR="000C5452" w:rsidRPr="00F34AAD">
        <w:rPr>
          <w:rFonts w:ascii="Georgia" w:hAnsi="Georgia"/>
          <w:sz w:val="24"/>
        </w:rPr>
        <w:t xml:space="preserve">en politieke </w:t>
      </w:r>
      <w:r w:rsidR="00717A22" w:rsidRPr="00F34AAD">
        <w:rPr>
          <w:rFonts w:ascii="Georgia" w:hAnsi="Georgia"/>
          <w:sz w:val="24"/>
        </w:rPr>
        <w:t xml:space="preserve">geschriften van tijdgenoten, </w:t>
      </w:r>
      <w:r w:rsidR="002A1BB2" w:rsidRPr="00F34AAD">
        <w:rPr>
          <w:rFonts w:ascii="Georgia" w:hAnsi="Georgia"/>
          <w:sz w:val="24"/>
        </w:rPr>
        <w:t xml:space="preserve">vaak regionaal of idiolectaal gekleurd, soms doelbewust archaïserend. </w:t>
      </w:r>
      <w:r w:rsidR="002054C4" w:rsidRPr="00F34AAD">
        <w:rPr>
          <w:rFonts w:ascii="Georgia" w:hAnsi="Georgia"/>
          <w:sz w:val="24"/>
        </w:rPr>
        <w:t>Om daarin door te dringen</w:t>
      </w:r>
      <w:r w:rsidR="00610EF9" w:rsidRPr="00F34AAD">
        <w:rPr>
          <w:rFonts w:ascii="Georgia" w:hAnsi="Georgia"/>
          <w:sz w:val="24"/>
        </w:rPr>
        <w:t xml:space="preserve"> is het nuttig en bleek het voor mij als vertaler nodig een apparaat te bezitten, e</w:t>
      </w:r>
      <w:r w:rsidR="00A92DAD" w:rsidRPr="00F34AAD">
        <w:rPr>
          <w:rFonts w:ascii="Georgia" w:hAnsi="Georgia"/>
          <w:sz w:val="24"/>
        </w:rPr>
        <w:t xml:space="preserve">en corpus van alle woorden in Kellers </w:t>
      </w:r>
      <w:r w:rsidR="00A92DAD" w:rsidRPr="00F34AAD">
        <w:rPr>
          <w:rFonts w:ascii="Georgia" w:hAnsi="Georgia"/>
          <w:i/>
          <w:sz w:val="24"/>
        </w:rPr>
        <w:t>Groene Heinrich</w:t>
      </w:r>
      <w:r w:rsidR="00A92DAD" w:rsidRPr="00F34AAD">
        <w:rPr>
          <w:rFonts w:ascii="Georgia" w:hAnsi="Georgia"/>
          <w:sz w:val="24"/>
        </w:rPr>
        <w:t xml:space="preserve"> plus een lexicon van vertaalvarianten. Het eerste bleek al beschikbaar, het tweede heb ik geconstrueerd door het systematisch verzamelen van </w:t>
      </w:r>
      <w:r w:rsidR="0008129B" w:rsidRPr="00F34AAD">
        <w:rPr>
          <w:rFonts w:ascii="Georgia" w:hAnsi="Georgia"/>
          <w:sz w:val="24"/>
        </w:rPr>
        <w:t xml:space="preserve">mijn </w:t>
      </w:r>
      <w:r w:rsidR="00D477B0" w:rsidRPr="00F34AAD">
        <w:rPr>
          <w:rFonts w:ascii="Georgia" w:hAnsi="Georgia"/>
          <w:sz w:val="24"/>
        </w:rPr>
        <w:t>vertaalbeslissingen. Ik putte daarbij</w:t>
      </w:r>
      <w:r w:rsidR="00A92DAD" w:rsidRPr="00F34AAD">
        <w:rPr>
          <w:rFonts w:ascii="Georgia" w:hAnsi="Georgia"/>
          <w:sz w:val="24"/>
        </w:rPr>
        <w:t xml:space="preserve"> uit informatie </w:t>
      </w:r>
      <w:r w:rsidR="00D80CDB" w:rsidRPr="00F34AAD">
        <w:rPr>
          <w:rFonts w:ascii="Georgia" w:hAnsi="Georgia"/>
          <w:sz w:val="24"/>
        </w:rPr>
        <w:t>(denotatief, connotatief) in de brontekst</w:t>
      </w:r>
      <w:r w:rsidR="004460A8" w:rsidRPr="00F34AAD">
        <w:rPr>
          <w:rFonts w:ascii="Georgia" w:hAnsi="Georgia"/>
          <w:sz w:val="24"/>
        </w:rPr>
        <w:t xml:space="preserve">, </w:t>
      </w:r>
      <w:r w:rsidR="0008129B" w:rsidRPr="00F34AAD">
        <w:rPr>
          <w:rFonts w:ascii="Georgia" w:hAnsi="Georgia"/>
          <w:sz w:val="24"/>
        </w:rPr>
        <w:t>zogenoemde tekstinstructies,</w:t>
      </w:r>
      <w:r w:rsidR="00F058B9" w:rsidRPr="00F34AAD">
        <w:rPr>
          <w:rFonts w:ascii="Georgia" w:hAnsi="Georgia"/>
          <w:sz w:val="24"/>
        </w:rPr>
        <w:t xml:space="preserve"> é</w:t>
      </w:r>
      <w:r w:rsidR="00D80CDB" w:rsidRPr="00F34AAD">
        <w:rPr>
          <w:rFonts w:ascii="Georgia" w:hAnsi="Georgia"/>
          <w:sz w:val="24"/>
        </w:rPr>
        <w:t>n in lexicale, tekstuele, encyclopedische bronnen</w:t>
      </w:r>
      <w:r w:rsidR="005852FB" w:rsidRPr="00F34AAD">
        <w:rPr>
          <w:rFonts w:ascii="Georgia" w:hAnsi="Georgia"/>
          <w:sz w:val="24"/>
        </w:rPr>
        <w:t xml:space="preserve">. </w:t>
      </w:r>
      <w:r w:rsidR="00030ECE" w:rsidRPr="00F34AAD">
        <w:rPr>
          <w:rFonts w:ascii="Georgia" w:hAnsi="Georgia"/>
          <w:sz w:val="24"/>
        </w:rPr>
        <w:t xml:space="preserve">Toegang tot de laatste verkreeg ik onder andere </w:t>
      </w:r>
      <w:r w:rsidR="00A3257A" w:rsidRPr="00F34AAD">
        <w:rPr>
          <w:rFonts w:ascii="Georgia" w:hAnsi="Georgia"/>
          <w:sz w:val="24"/>
        </w:rPr>
        <w:t>middels</w:t>
      </w:r>
      <w:r w:rsidR="00FE6364" w:rsidRPr="00F34AAD">
        <w:rPr>
          <w:rFonts w:ascii="Georgia" w:hAnsi="Georgia"/>
          <w:sz w:val="24"/>
        </w:rPr>
        <w:t xml:space="preserve"> het</w:t>
      </w:r>
      <w:r w:rsidR="00F058B9" w:rsidRPr="00F34AAD">
        <w:rPr>
          <w:rFonts w:ascii="Georgia" w:hAnsi="Georgia"/>
          <w:sz w:val="24"/>
        </w:rPr>
        <w:t xml:space="preserve"> </w:t>
      </w:r>
      <w:r w:rsidR="00FE6364" w:rsidRPr="00F34AAD">
        <w:rPr>
          <w:rFonts w:ascii="Georgia" w:hAnsi="Georgia"/>
          <w:sz w:val="24"/>
        </w:rPr>
        <w:t xml:space="preserve">door de gebroeders Grimm begonnen </w:t>
      </w:r>
      <w:r w:rsidR="00F058B9" w:rsidRPr="00F34AAD">
        <w:rPr>
          <w:rFonts w:ascii="Georgia" w:hAnsi="Georgia"/>
          <w:sz w:val="24"/>
        </w:rPr>
        <w:t xml:space="preserve">historische </w:t>
      </w:r>
      <w:r w:rsidR="004460A8" w:rsidRPr="00F34AAD">
        <w:rPr>
          <w:rFonts w:ascii="Georgia" w:hAnsi="Georgia"/>
          <w:i/>
          <w:sz w:val="24"/>
        </w:rPr>
        <w:t>Deutsches Wörterbuch</w:t>
      </w:r>
      <w:r w:rsidR="00F058B9" w:rsidRPr="00F34AAD">
        <w:rPr>
          <w:rFonts w:ascii="Georgia" w:hAnsi="Georgia"/>
          <w:sz w:val="24"/>
        </w:rPr>
        <w:t xml:space="preserve"> </w:t>
      </w:r>
      <w:r w:rsidR="004460A8" w:rsidRPr="00F34AAD">
        <w:rPr>
          <w:rFonts w:ascii="Georgia" w:hAnsi="Georgia"/>
          <w:sz w:val="24"/>
        </w:rPr>
        <w:t>(</w:t>
      </w:r>
      <w:r w:rsidR="00F058B9" w:rsidRPr="00F34AAD">
        <w:rPr>
          <w:rFonts w:ascii="Georgia" w:hAnsi="Georgia"/>
          <w:sz w:val="24"/>
        </w:rPr>
        <w:t>1854-1961/1971</w:t>
      </w:r>
      <w:r w:rsidR="00732FE2" w:rsidRPr="00F34AAD">
        <w:rPr>
          <w:rFonts w:ascii="Georgia" w:hAnsi="Georgia"/>
          <w:sz w:val="24"/>
        </w:rPr>
        <w:t>)</w:t>
      </w:r>
      <w:r w:rsidR="004460A8" w:rsidRPr="00F34AAD">
        <w:rPr>
          <w:rFonts w:ascii="Georgia" w:hAnsi="Georgia"/>
          <w:sz w:val="24"/>
        </w:rPr>
        <w:t xml:space="preserve">, </w:t>
      </w:r>
      <w:r w:rsidR="00FE6364" w:rsidRPr="00F34AAD">
        <w:rPr>
          <w:rFonts w:ascii="Georgia" w:hAnsi="Georgia"/>
          <w:sz w:val="24"/>
        </w:rPr>
        <w:t xml:space="preserve">de </w:t>
      </w:r>
      <w:r w:rsidR="00F058B9" w:rsidRPr="00F34AAD">
        <w:rPr>
          <w:rFonts w:ascii="Georgia" w:hAnsi="Georgia"/>
          <w:sz w:val="24"/>
        </w:rPr>
        <w:t>negen</w:t>
      </w:r>
      <w:r w:rsidR="00FE6364" w:rsidRPr="00F34AAD">
        <w:rPr>
          <w:rFonts w:ascii="Georgia" w:hAnsi="Georgia"/>
          <w:sz w:val="24"/>
        </w:rPr>
        <w:t xml:space="preserve">tiende-eeuwse lexica </w:t>
      </w:r>
      <w:r w:rsidR="00F058B9" w:rsidRPr="00F34AAD">
        <w:rPr>
          <w:rFonts w:ascii="Georgia" w:hAnsi="Georgia"/>
          <w:sz w:val="24"/>
        </w:rPr>
        <w:t xml:space="preserve">van </w:t>
      </w:r>
      <w:r w:rsidR="00732FE2" w:rsidRPr="00F34AAD">
        <w:rPr>
          <w:rFonts w:ascii="Georgia" w:hAnsi="Georgia"/>
          <w:sz w:val="24"/>
        </w:rPr>
        <w:t>Campe (</w:t>
      </w:r>
      <w:r w:rsidR="00FF2AE6" w:rsidRPr="00F34AAD">
        <w:rPr>
          <w:rFonts w:ascii="Georgia" w:hAnsi="Georgia"/>
          <w:sz w:val="24"/>
        </w:rPr>
        <w:t>1807-1811</w:t>
      </w:r>
      <w:r w:rsidR="00F058B9" w:rsidRPr="00F34AAD">
        <w:rPr>
          <w:rFonts w:ascii="Georgia" w:hAnsi="Georgia"/>
          <w:sz w:val="24"/>
        </w:rPr>
        <w:t>) en Sanders (1860-1865/</w:t>
      </w:r>
      <w:r w:rsidR="00FE6364" w:rsidRPr="00F34AAD">
        <w:rPr>
          <w:rFonts w:ascii="Georgia" w:hAnsi="Georgia"/>
          <w:sz w:val="24"/>
        </w:rPr>
        <w:t xml:space="preserve">1885), het </w:t>
      </w:r>
      <w:r w:rsidR="00FE6364" w:rsidRPr="00F34AAD">
        <w:rPr>
          <w:rFonts w:ascii="Georgia" w:hAnsi="Georgia"/>
          <w:i/>
          <w:sz w:val="24"/>
        </w:rPr>
        <w:t>Goethe-Wörterbuch</w:t>
      </w:r>
      <w:r w:rsidR="00FE6364" w:rsidRPr="00F34AAD">
        <w:rPr>
          <w:rFonts w:ascii="Georgia" w:hAnsi="Georgia"/>
          <w:sz w:val="24"/>
        </w:rPr>
        <w:t xml:space="preserve"> (1978 e.v.), het </w:t>
      </w:r>
      <w:r w:rsidR="00763C8A" w:rsidRPr="00F34AAD">
        <w:rPr>
          <w:rFonts w:ascii="Georgia" w:hAnsi="Georgia"/>
          <w:sz w:val="24"/>
        </w:rPr>
        <w:t xml:space="preserve">diachrone en synchrone </w:t>
      </w:r>
      <w:r w:rsidR="00763C8A" w:rsidRPr="00F34AAD">
        <w:rPr>
          <w:rFonts w:ascii="Georgia" w:hAnsi="Georgia"/>
          <w:i/>
          <w:sz w:val="24"/>
        </w:rPr>
        <w:t>Digitales Wörterbuch der deutschen Sprach</w:t>
      </w:r>
      <w:r w:rsidR="00E35F48" w:rsidRPr="00F34AAD">
        <w:rPr>
          <w:rFonts w:ascii="Georgia" w:hAnsi="Georgia"/>
          <w:i/>
          <w:sz w:val="24"/>
        </w:rPr>
        <w:t>e</w:t>
      </w:r>
      <w:r w:rsidR="00E35F48" w:rsidRPr="00F34AAD">
        <w:rPr>
          <w:rFonts w:ascii="Georgia" w:hAnsi="Georgia"/>
          <w:sz w:val="24"/>
        </w:rPr>
        <w:t xml:space="preserve">, </w:t>
      </w:r>
      <w:r w:rsidR="00763C8A" w:rsidRPr="00F34AAD">
        <w:rPr>
          <w:rFonts w:ascii="Georgia" w:hAnsi="Georgia"/>
          <w:sz w:val="24"/>
        </w:rPr>
        <w:t xml:space="preserve">waarvan het corpus </w:t>
      </w:r>
      <w:r w:rsidR="00CB1521" w:rsidRPr="00F34AAD">
        <w:rPr>
          <w:rFonts w:ascii="Georgia" w:hAnsi="Georgia"/>
          <w:sz w:val="24"/>
        </w:rPr>
        <w:t xml:space="preserve">een groeiend aantal tekstuele publicaties en </w:t>
      </w:r>
      <w:r w:rsidR="00763C8A" w:rsidRPr="00F34AAD">
        <w:rPr>
          <w:rFonts w:ascii="Georgia" w:hAnsi="Georgia"/>
          <w:sz w:val="24"/>
        </w:rPr>
        <w:t>meerdere al bestaande grote woordenboeken omvat</w:t>
      </w:r>
      <w:r w:rsidR="00E35F48" w:rsidRPr="00F34AAD">
        <w:rPr>
          <w:rFonts w:ascii="Georgia" w:hAnsi="Georgia"/>
          <w:sz w:val="24"/>
        </w:rPr>
        <w:t xml:space="preserve"> (http://www.dwds.de), </w:t>
      </w:r>
      <w:r w:rsidR="00763C8A" w:rsidRPr="00F34AAD">
        <w:rPr>
          <w:rFonts w:ascii="Georgia" w:hAnsi="Georgia"/>
          <w:sz w:val="24"/>
        </w:rPr>
        <w:t xml:space="preserve">het </w:t>
      </w:r>
      <w:r w:rsidR="00763C8A" w:rsidRPr="00F34AAD">
        <w:rPr>
          <w:rFonts w:ascii="Georgia" w:hAnsi="Georgia"/>
          <w:i/>
          <w:sz w:val="24"/>
        </w:rPr>
        <w:t xml:space="preserve">Schweizerisches Idiotikon. </w:t>
      </w:r>
      <w:r w:rsidR="00763C8A" w:rsidRPr="00F34AAD">
        <w:rPr>
          <w:rFonts w:ascii="Georgia" w:hAnsi="Georgia"/>
          <w:i/>
          <w:sz w:val="24"/>
          <w:lang w:val="de-DE"/>
        </w:rPr>
        <w:t>Wörterbuch der schweizerdeutschen Sprache</w:t>
      </w:r>
      <w:r w:rsidR="00763C8A" w:rsidRPr="00F34AAD">
        <w:rPr>
          <w:rFonts w:ascii="Georgia" w:hAnsi="Georgia"/>
          <w:sz w:val="24"/>
          <w:lang w:val="de-DE"/>
        </w:rPr>
        <w:t xml:space="preserve"> (1881 e.v.)</w:t>
      </w:r>
      <w:r w:rsidR="0037701B" w:rsidRPr="00F34AAD">
        <w:rPr>
          <w:rFonts w:ascii="Georgia" w:hAnsi="Georgia"/>
          <w:sz w:val="24"/>
          <w:lang w:val="de-DE"/>
        </w:rPr>
        <w:t>,</w:t>
      </w:r>
      <w:r w:rsidR="00763C8A" w:rsidRPr="00F34AAD">
        <w:rPr>
          <w:rFonts w:ascii="Georgia" w:hAnsi="Georgia"/>
          <w:sz w:val="24"/>
          <w:lang w:val="de-DE"/>
        </w:rPr>
        <w:t xml:space="preserve"> en via portalen als het </w:t>
      </w:r>
      <w:r w:rsidR="00763C8A" w:rsidRPr="00F34AAD">
        <w:rPr>
          <w:rFonts w:ascii="Georgia" w:hAnsi="Georgia"/>
          <w:i/>
          <w:sz w:val="24"/>
          <w:lang w:val="de-DE"/>
        </w:rPr>
        <w:t xml:space="preserve">Deutsches Textarchiv </w:t>
      </w:r>
      <w:r w:rsidR="00763C8A" w:rsidRPr="00F34AAD">
        <w:rPr>
          <w:rFonts w:ascii="Georgia" w:hAnsi="Georgia"/>
          <w:sz w:val="24"/>
          <w:lang w:val="de-DE"/>
        </w:rPr>
        <w:t>(ht</w:t>
      </w:r>
      <w:r w:rsidR="00AF7448" w:rsidRPr="00F34AAD">
        <w:rPr>
          <w:rFonts w:ascii="Georgia" w:hAnsi="Georgia"/>
          <w:sz w:val="24"/>
          <w:lang w:val="de-DE"/>
        </w:rPr>
        <w:t>tp://www.deutschestextarchiv.de</w:t>
      </w:r>
      <w:r w:rsidR="00763C8A" w:rsidRPr="00F34AAD">
        <w:rPr>
          <w:rFonts w:ascii="Georgia" w:hAnsi="Georgia"/>
          <w:sz w:val="24"/>
          <w:lang w:val="de-DE"/>
        </w:rPr>
        <w:t xml:space="preserve">), het </w:t>
      </w:r>
      <w:r w:rsidR="00763C8A" w:rsidRPr="00F34AAD">
        <w:rPr>
          <w:rFonts w:ascii="Georgia" w:hAnsi="Georgia"/>
          <w:i/>
          <w:sz w:val="24"/>
          <w:lang w:val="de-DE"/>
        </w:rPr>
        <w:t>Wörterbuchportal</w:t>
      </w:r>
      <w:r w:rsidR="00763C8A" w:rsidRPr="00F34AAD">
        <w:rPr>
          <w:rFonts w:ascii="Georgia" w:hAnsi="Georgia"/>
          <w:sz w:val="24"/>
          <w:lang w:val="de-DE"/>
        </w:rPr>
        <w:t xml:space="preserve"> (</w:t>
      </w:r>
      <w:r w:rsidR="00AF7448" w:rsidRPr="00F34AAD">
        <w:rPr>
          <w:rFonts w:ascii="Georgia" w:hAnsi="Georgia"/>
          <w:sz w:val="24"/>
          <w:lang w:val="de-DE"/>
        </w:rPr>
        <w:t>http://www.</w:t>
      </w:r>
      <w:r w:rsidR="00363C56" w:rsidRPr="00F34AAD">
        <w:rPr>
          <w:rFonts w:ascii="Georgia" w:hAnsi="Georgia"/>
          <w:sz w:val="24"/>
          <w:lang w:val="de-DE"/>
        </w:rPr>
        <w:t xml:space="preserve">woerterbuch-portal.de) </w:t>
      </w:r>
      <w:r w:rsidR="00763C8A" w:rsidRPr="00F34AAD">
        <w:rPr>
          <w:rFonts w:ascii="Georgia" w:hAnsi="Georgia"/>
          <w:sz w:val="24"/>
          <w:lang w:val="de-DE"/>
        </w:rPr>
        <w:t xml:space="preserve">en </w:t>
      </w:r>
      <w:r w:rsidR="00763C8A" w:rsidRPr="00F34AAD">
        <w:rPr>
          <w:rFonts w:ascii="Georgia" w:hAnsi="Georgia"/>
          <w:i/>
          <w:sz w:val="24"/>
          <w:lang w:val="de-DE"/>
        </w:rPr>
        <w:t>Wörterbuchnetz</w:t>
      </w:r>
      <w:r w:rsidR="007F43F1" w:rsidRPr="00F34AAD">
        <w:rPr>
          <w:rFonts w:ascii="Georgia" w:hAnsi="Georgia"/>
          <w:sz w:val="24"/>
          <w:lang w:val="de-DE"/>
        </w:rPr>
        <w:t xml:space="preserve"> </w:t>
      </w:r>
      <w:r w:rsidR="00363C56" w:rsidRPr="00F34AAD">
        <w:rPr>
          <w:rFonts w:ascii="Georgia" w:hAnsi="Georgia"/>
          <w:sz w:val="24"/>
          <w:lang w:val="de-DE"/>
        </w:rPr>
        <w:t>(http://</w:t>
      </w:r>
      <w:r w:rsidR="00AF7448" w:rsidRPr="00F34AAD">
        <w:rPr>
          <w:rFonts w:ascii="Georgia" w:hAnsi="Georgia"/>
          <w:sz w:val="24"/>
          <w:lang w:val="de-DE"/>
        </w:rPr>
        <w:t>www.woerterbuchnetz.de</w:t>
      </w:r>
      <w:r w:rsidR="00363C56" w:rsidRPr="00F34AAD">
        <w:rPr>
          <w:rFonts w:ascii="Georgia" w:hAnsi="Georgia"/>
          <w:sz w:val="24"/>
          <w:lang w:val="de-DE"/>
        </w:rPr>
        <w:t xml:space="preserve">). </w:t>
      </w:r>
      <w:r w:rsidR="00363C56" w:rsidRPr="00F34AAD">
        <w:rPr>
          <w:rFonts w:ascii="Georgia" w:hAnsi="Georgia"/>
          <w:sz w:val="24"/>
        </w:rPr>
        <w:t xml:space="preserve">Zo groeide als het ware </w:t>
      </w:r>
      <w:r w:rsidR="00E2377B" w:rsidRPr="00F34AAD">
        <w:rPr>
          <w:rFonts w:ascii="Georgia" w:hAnsi="Georgia"/>
          <w:sz w:val="24"/>
        </w:rPr>
        <w:t xml:space="preserve">in mijn kaartenbak </w:t>
      </w:r>
      <w:r w:rsidR="00363C56" w:rsidRPr="00F34AAD">
        <w:rPr>
          <w:rFonts w:ascii="Georgia" w:hAnsi="Georgia"/>
          <w:sz w:val="24"/>
        </w:rPr>
        <w:t xml:space="preserve">een </w:t>
      </w:r>
      <w:r w:rsidR="00E8544D">
        <w:rPr>
          <w:rFonts w:ascii="Georgia" w:hAnsi="Georgia"/>
          <w:sz w:val="24"/>
        </w:rPr>
        <w:t>‘</w:t>
      </w:r>
      <w:r w:rsidR="00622813" w:rsidRPr="00F34AAD">
        <w:rPr>
          <w:rFonts w:ascii="Georgia" w:hAnsi="Georgia"/>
          <w:sz w:val="24"/>
        </w:rPr>
        <w:t>moderne</w:t>
      </w:r>
      <w:r w:rsidR="00E8544D">
        <w:rPr>
          <w:rFonts w:ascii="Georgia" w:hAnsi="Georgia"/>
          <w:sz w:val="24"/>
        </w:rPr>
        <w:t>’</w:t>
      </w:r>
      <w:r w:rsidR="00622813" w:rsidRPr="00F34AAD">
        <w:rPr>
          <w:rFonts w:ascii="Georgia" w:hAnsi="Georgia"/>
          <w:sz w:val="24"/>
        </w:rPr>
        <w:t xml:space="preserve"> dubbelganger van Keller, een uit </w:t>
      </w:r>
      <w:r w:rsidR="00D477B0" w:rsidRPr="00F34AAD">
        <w:rPr>
          <w:rFonts w:ascii="Georgia" w:hAnsi="Georgia"/>
          <w:i/>
          <w:sz w:val="24"/>
        </w:rPr>
        <w:t>Der g</w:t>
      </w:r>
      <w:r w:rsidR="00622813" w:rsidRPr="00F34AAD">
        <w:rPr>
          <w:rFonts w:ascii="Georgia" w:hAnsi="Georgia"/>
          <w:i/>
          <w:sz w:val="24"/>
        </w:rPr>
        <w:t>rüne Heinrich</w:t>
      </w:r>
      <w:r w:rsidR="00622813" w:rsidRPr="00F34AAD">
        <w:rPr>
          <w:rFonts w:ascii="Georgia" w:hAnsi="Georgia"/>
          <w:sz w:val="24"/>
        </w:rPr>
        <w:t xml:space="preserve"> gekloonde </w:t>
      </w:r>
      <w:r w:rsidR="00CB1521" w:rsidRPr="00F34AAD">
        <w:rPr>
          <w:rFonts w:ascii="Georgia" w:hAnsi="Georgia"/>
          <w:sz w:val="24"/>
        </w:rPr>
        <w:t>intermediaire kunst</w:t>
      </w:r>
      <w:r w:rsidR="00622813" w:rsidRPr="00F34AAD">
        <w:rPr>
          <w:rFonts w:ascii="Georgia" w:hAnsi="Georgia"/>
          <w:sz w:val="24"/>
        </w:rPr>
        <w:t xml:space="preserve">figuur, een bilinguale avatar. </w:t>
      </w:r>
      <w:r w:rsidR="00020480" w:rsidRPr="00F34AAD">
        <w:rPr>
          <w:rFonts w:ascii="Georgia" w:hAnsi="Georgia"/>
          <w:sz w:val="24"/>
        </w:rPr>
        <w:t xml:space="preserve">Die moest </w:t>
      </w:r>
      <w:r w:rsidR="0037701B" w:rsidRPr="00F34AAD">
        <w:rPr>
          <w:rFonts w:ascii="Georgia" w:hAnsi="Georgia"/>
          <w:sz w:val="24"/>
        </w:rPr>
        <w:t>re-presenteren</w:t>
      </w:r>
      <w:r w:rsidR="00E2377B" w:rsidRPr="00F34AAD">
        <w:rPr>
          <w:rFonts w:ascii="Georgia" w:hAnsi="Georgia"/>
          <w:sz w:val="24"/>
        </w:rPr>
        <w:t xml:space="preserve"> wat Keller van nature, organisch verbonde</w:t>
      </w:r>
      <w:r w:rsidR="00AE37A8" w:rsidRPr="00F34AAD">
        <w:rPr>
          <w:rFonts w:ascii="Georgia" w:hAnsi="Georgia"/>
          <w:sz w:val="24"/>
        </w:rPr>
        <w:t>n, in taal en denken bezat en als bouwstenen voor</w:t>
      </w:r>
      <w:r w:rsidR="00E2377B" w:rsidRPr="00F34AAD">
        <w:rPr>
          <w:rFonts w:ascii="Georgia" w:hAnsi="Georgia"/>
          <w:sz w:val="24"/>
        </w:rPr>
        <w:t xml:space="preserve"> z</w:t>
      </w:r>
      <w:r w:rsidR="00AE37A8" w:rsidRPr="00F34AAD">
        <w:rPr>
          <w:rFonts w:ascii="Georgia" w:hAnsi="Georgia"/>
          <w:sz w:val="24"/>
        </w:rPr>
        <w:t>ijn roman gebruikte</w:t>
      </w:r>
      <w:r w:rsidR="00E2377B" w:rsidRPr="00F34AAD">
        <w:rPr>
          <w:rFonts w:ascii="Georgia" w:hAnsi="Georgia"/>
          <w:sz w:val="24"/>
        </w:rPr>
        <w:t>.</w:t>
      </w:r>
      <w:r w:rsidR="0037701B" w:rsidRPr="00F34AAD">
        <w:rPr>
          <w:rFonts w:ascii="Georgia" w:hAnsi="Georgia"/>
          <w:sz w:val="24"/>
        </w:rPr>
        <w:t xml:space="preserve"> </w:t>
      </w:r>
      <w:r w:rsidR="00AE37A8" w:rsidRPr="00F34AAD">
        <w:rPr>
          <w:rFonts w:ascii="Georgia" w:hAnsi="Georgia"/>
          <w:sz w:val="24"/>
        </w:rPr>
        <w:t xml:space="preserve">Dat was een </w:t>
      </w:r>
      <w:r w:rsidR="00020480" w:rsidRPr="00F34AAD">
        <w:rPr>
          <w:rFonts w:ascii="Georgia" w:hAnsi="Georgia"/>
          <w:sz w:val="24"/>
        </w:rPr>
        <w:t>equivalentie zoekend</w:t>
      </w:r>
      <w:r w:rsidR="00406636" w:rsidRPr="00F34AAD">
        <w:rPr>
          <w:rFonts w:ascii="Georgia" w:hAnsi="Georgia"/>
          <w:sz w:val="24"/>
        </w:rPr>
        <w:t>e</w:t>
      </w:r>
      <w:r w:rsidR="00020480" w:rsidRPr="00F34AAD">
        <w:rPr>
          <w:rFonts w:ascii="Georgia" w:hAnsi="Georgia"/>
          <w:sz w:val="24"/>
        </w:rPr>
        <w:t xml:space="preserve"> </w:t>
      </w:r>
      <w:r w:rsidR="00E8544D">
        <w:rPr>
          <w:rFonts w:ascii="Georgia" w:hAnsi="Georgia"/>
          <w:sz w:val="24"/>
        </w:rPr>
        <w:t>‘</w:t>
      </w:r>
      <w:r w:rsidR="00406636" w:rsidRPr="00F34AAD">
        <w:rPr>
          <w:rFonts w:ascii="Georgia" w:hAnsi="Georgia"/>
          <w:sz w:val="24"/>
        </w:rPr>
        <w:t>assist</w:t>
      </w:r>
      <w:r w:rsidR="00E8544D">
        <w:rPr>
          <w:rFonts w:ascii="Georgia" w:hAnsi="Georgia"/>
          <w:sz w:val="24"/>
        </w:rPr>
        <w:t>’</w:t>
      </w:r>
      <w:r w:rsidR="00020480" w:rsidRPr="00F34AAD">
        <w:rPr>
          <w:rFonts w:ascii="Georgia" w:hAnsi="Georgia"/>
          <w:sz w:val="24"/>
        </w:rPr>
        <w:t xml:space="preserve"> om de eenheid van het origineel in vertaling te repr</w:t>
      </w:r>
      <w:r w:rsidR="00AE37A8" w:rsidRPr="00F34AAD">
        <w:rPr>
          <w:rFonts w:ascii="Georgia" w:hAnsi="Georgia"/>
          <w:sz w:val="24"/>
        </w:rPr>
        <w:t>oduceren. Door z</w:t>
      </w:r>
      <w:r w:rsidR="00020480" w:rsidRPr="00F34AAD">
        <w:rPr>
          <w:rFonts w:ascii="Georgia" w:hAnsi="Georgia"/>
          <w:sz w:val="24"/>
        </w:rPr>
        <w:t>o</w:t>
      </w:r>
      <w:r w:rsidR="00E8544D">
        <w:rPr>
          <w:rFonts w:ascii="Georgia" w:hAnsi="Georgia"/>
          <w:sz w:val="24"/>
        </w:rPr>
        <w:t>’</w:t>
      </w:r>
      <w:r w:rsidR="00020480" w:rsidRPr="00F34AAD">
        <w:rPr>
          <w:rFonts w:ascii="Georgia" w:hAnsi="Georgia"/>
          <w:sz w:val="24"/>
        </w:rPr>
        <w:t>n midde</w:t>
      </w:r>
      <w:r w:rsidR="003E4EDB" w:rsidRPr="00F34AAD">
        <w:rPr>
          <w:rFonts w:ascii="Georgia" w:hAnsi="Georgia"/>
          <w:sz w:val="24"/>
        </w:rPr>
        <w:t>l zie je als vertaler</w:t>
      </w:r>
      <w:r w:rsidR="00AE37A8" w:rsidRPr="00F34AAD">
        <w:rPr>
          <w:rFonts w:ascii="Georgia" w:hAnsi="Georgia"/>
          <w:sz w:val="24"/>
        </w:rPr>
        <w:t xml:space="preserve"> sneller semantis</w:t>
      </w:r>
      <w:r w:rsidR="00D46C79" w:rsidRPr="00F34AAD">
        <w:rPr>
          <w:rFonts w:ascii="Georgia" w:hAnsi="Georgia"/>
          <w:sz w:val="24"/>
        </w:rPr>
        <w:t xml:space="preserve">che continuïteiten én evoluties, bijvoorbeeld als het gaat om leidmotieven, woordvelden en idiomatische bijzonderheden. </w:t>
      </w:r>
      <w:r w:rsidR="00C540B2" w:rsidRPr="00F34AAD">
        <w:rPr>
          <w:rFonts w:ascii="Georgia" w:hAnsi="Georgia"/>
          <w:sz w:val="24"/>
        </w:rPr>
        <w:t>Zu</w:t>
      </w:r>
      <w:r w:rsidR="00D46C79" w:rsidRPr="00F34AAD">
        <w:rPr>
          <w:rFonts w:ascii="Georgia" w:hAnsi="Georgia"/>
          <w:sz w:val="24"/>
        </w:rPr>
        <w:t xml:space="preserve">lke tekstkenmerken </w:t>
      </w:r>
      <w:r w:rsidR="0000767D" w:rsidRPr="00F34AAD">
        <w:rPr>
          <w:rFonts w:ascii="Georgia" w:hAnsi="Georgia"/>
          <w:sz w:val="24"/>
        </w:rPr>
        <w:t>blijven</w:t>
      </w:r>
      <w:r w:rsidR="00AE37A8" w:rsidRPr="00F34AAD">
        <w:rPr>
          <w:rFonts w:ascii="Georgia" w:hAnsi="Georgia"/>
          <w:sz w:val="24"/>
        </w:rPr>
        <w:t xml:space="preserve"> bij</w:t>
      </w:r>
      <w:r w:rsidR="00C540B2" w:rsidRPr="00F34AAD">
        <w:rPr>
          <w:rFonts w:ascii="Georgia" w:hAnsi="Georgia"/>
          <w:sz w:val="24"/>
        </w:rPr>
        <w:t xml:space="preserve"> een successieve doorloop van Kellers</w:t>
      </w:r>
      <w:r w:rsidR="00AE37A8" w:rsidRPr="00F34AAD">
        <w:rPr>
          <w:rFonts w:ascii="Georgia" w:hAnsi="Georgia"/>
          <w:sz w:val="24"/>
        </w:rPr>
        <w:t xml:space="preserve"> roman</w:t>
      </w:r>
      <w:r w:rsidR="00C540B2" w:rsidRPr="00F34AAD">
        <w:rPr>
          <w:rFonts w:ascii="Georgia" w:hAnsi="Georgia"/>
          <w:sz w:val="24"/>
        </w:rPr>
        <w:t xml:space="preserve"> gemakkelijk </w:t>
      </w:r>
      <w:r w:rsidR="0000767D" w:rsidRPr="00F34AAD">
        <w:rPr>
          <w:rFonts w:ascii="Georgia" w:hAnsi="Georgia"/>
          <w:sz w:val="24"/>
        </w:rPr>
        <w:t>buiten beeld</w:t>
      </w:r>
      <w:r w:rsidR="00AE37A8" w:rsidRPr="00F34AAD">
        <w:rPr>
          <w:rFonts w:ascii="Georgia" w:hAnsi="Georgia"/>
          <w:sz w:val="24"/>
        </w:rPr>
        <w:t>.</w:t>
      </w:r>
    </w:p>
    <w:p w:rsidR="00C540B2" w:rsidRPr="00F34AAD" w:rsidRDefault="00C540B2" w:rsidP="00150366">
      <w:pPr>
        <w:spacing w:line="276" w:lineRule="auto"/>
        <w:rPr>
          <w:rFonts w:ascii="Georgia" w:hAnsi="Georgia"/>
          <w:sz w:val="24"/>
        </w:rPr>
      </w:pPr>
    </w:p>
    <w:p w:rsidR="001161AB" w:rsidRPr="00F34AAD" w:rsidRDefault="008C3BD5" w:rsidP="00150366">
      <w:pPr>
        <w:spacing w:line="276" w:lineRule="auto"/>
        <w:rPr>
          <w:rFonts w:ascii="Georgia" w:hAnsi="Georgia"/>
          <w:sz w:val="24"/>
        </w:rPr>
      </w:pPr>
      <w:r w:rsidRPr="00F34AAD">
        <w:rPr>
          <w:rFonts w:ascii="Georgia" w:hAnsi="Georgia"/>
          <w:sz w:val="24"/>
        </w:rPr>
        <w:lastRenderedPageBreak/>
        <w:t xml:space="preserve">Groene Heinrich sterft in 1844. </w:t>
      </w:r>
      <w:r w:rsidR="00AF7448" w:rsidRPr="00F34AAD">
        <w:rPr>
          <w:rFonts w:ascii="Georgia" w:hAnsi="Georgia"/>
          <w:sz w:val="24"/>
        </w:rPr>
        <w:t xml:space="preserve">De reden voor zijn dood heeft men gezocht binnen de logica van het verhaal, de werkimmanente psychologie, maar ook daarbuiten: in de gesteldheid van de schrijver. Zo rond de tijd dat Heinrich Lee het leven laat, </w:t>
      </w:r>
      <w:r w:rsidR="00A712F9" w:rsidRPr="00F34AAD">
        <w:rPr>
          <w:rFonts w:ascii="Georgia" w:hAnsi="Georgia"/>
          <w:sz w:val="24"/>
        </w:rPr>
        <w:t>wordt een auteur geboren. De schrijver Got</w:t>
      </w:r>
      <w:r w:rsidR="00F949D3" w:rsidRPr="00F34AAD">
        <w:rPr>
          <w:rFonts w:ascii="Georgia" w:hAnsi="Georgia"/>
          <w:sz w:val="24"/>
        </w:rPr>
        <w:t>tf</w:t>
      </w:r>
      <w:r w:rsidR="00A712F9" w:rsidRPr="00F34AAD">
        <w:rPr>
          <w:rFonts w:ascii="Georgia" w:hAnsi="Georgia"/>
          <w:sz w:val="24"/>
        </w:rPr>
        <w:t>ried Keller begint waar de schilder sterft. De auteur bevrijdt zich van de hersenspinsels van zijn held</w:t>
      </w:r>
      <w:r w:rsidR="00A07F0B" w:rsidRPr="00F34AAD">
        <w:rPr>
          <w:rFonts w:ascii="Georgia" w:hAnsi="Georgia"/>
          <w:sz w:val="24"/>
        </w:rPr>
        <w:t xml:space="preserve">, talentvol schrijver van een </w:t>
      </w:r>
      <w:r w:rsidR="00A07F0B" w:rsidRPr="00F34AAD">
        <w:rPr>
          <w:rFonts w:ascii="Georgia" w:hAnsi="Georgia"/>
          <w:i/>
          <w:sz w:val="24"/>
        </w:rPr>
        <w:t>Jeugdgeschiedenis</w:t>
      </w:r>
      <w:r w:rsidR="00A07F0B" w:rsidRPr="00F34AAD">
        <w:rPr>
          <w:rFonts w:ascii="Georgia" w:hAnsi="Georgia"/>
          <w:sz w:val="24"/>
        </w:rPr>
        <w:t xml:space="preserve"> maar </w:t>
      </w:r>
      <w:r w:rsidR="006326A0" w:rsidRPr="00F34AAD">
        <w:rPr>
          <w:rFonts w:ascii="Georgia" w:hAnsi="Georgia"/>
          <w:sz w:val="24"/>
        </w:rPr>
        <w:t>toch</w:t>
      </w:r>
      <w:r w:rsidR="00A07F0B" w:rsidRPr="00F34AAD">
        <w:rPr>
          <w:rFonts w:ascii="Georgia" w:hAnsi="Georgia"/>
          <w:sz w:val="24"/>
        </w:rPr>
        <w:t xml:space="preserve"> </w:t>
      </w:r>
      <w:r w:rsidR="007E5791" w:rsidRPr="00F34AAD">
        <w:rPr>
          <w:rFonts w:ascii="Georgia" w:hAnsi="Georgia"/>
          <w:sz w:val="24"/>
        </w:rPr>
        <w:t xml:space="preserve">tot stervens toe gefocust op het </w:t>
      </w:r>
      <w:r w:rsidR="00A07F0B" w:rsidRPr="00F34AAD">
        <w:rPr>
          <w:rFonts w:ascii="Georgia" w:hAnsi="Georgia"/>
          <w:sz w:val="24"/>
        </w:rPr>
        <w:t>schilderen, en doet dat</w:t>
      </w:r>
      <w:r w:rsidR="00A712F9" w:rsidRPr="00F34AAD">
        <w:rPr>
          <w:rFonts w:ascii="Georgia" w:hAnsi="Georgia"/>
          <w:sz w:val="24"/>
        </w:rPr>
        <w:t xml:space="preserve"> d</w:t>
      </w:r>
      <w:r w:rsidR="007E5791" w:rsidRPr="00F34AAD">
        <w:rPr>
          <w:rFonts w:ascii="Georgia" w:hAnsi="Georgia"/>
          <w:sz w:val="24"/>
        </w:rPr>
        <w:t>oor een boek te schrijven, waarmee</w:t>
      </w:r>
      <w:r w:rsidR="00A712F9" w:rsidRPr="00F34AAD">
        <w:rPr>
          <w:rFonts w:ascii="Georgia" w:hAnsi="Georgia"/>
          <w:sz w:val="24"/>
        </w:rPr>
        <w:t xml:space="preserve"> hij </w:t>
      </w:r>
      <w:r w:rsidR="001D74C2" w:rsidRPr="00F34AAD">
        <w:rPr>
          <w:rFonts w:ascii="Georgia" w:hAnsi="Georgia"/>
          <w:sz w:val="24"/>
        </w:rPr>
        <w:t>als reëel persoon</w:t>
      </w:r>
      <w:r w:rsidR="00710E14" w:rsidRPr="00F34AAD">
        <w:rPr>
          <w:rFonts w:ascii="Georgia" w:hAnsi="Georgia"/>
          <w:sz w:val="24"/>
        </w:rPr>
        <w:t xml:space="preserve">, ook </w:t>
      </w:r>
      <w:r w:rsidR="007E5791" w:rsidRPr="00F34AAD">
        <w:rPr>
          <w:rFonts w:ascii="Georgia" w:hAnsi="Georgia"/>
          <w:sz w:val="24"/>
        </w:rPr>
        <w:t xml:space="preserve">ooit het schildersvak nastrevend, </w:t>
      </w:r>
      <w:r w:rsidR="003E50DC" w:rsidRPr="00F34AAD">
        <w:rPr>
          <w:rFonts w:ascii="Georgia" w:hAnsi="Georgia"/>
          <w:sz w:val="24"/>
        </w:rPr>
        <w:t>zichtbaar maakt</w:t>
      </w:r>
      <w:r w:rsidR="007E5791" w:rsidRPr="00F34AAD">
        <w:rPr>
          <w:rFonts w:ascii="Georgia" w:hAnsi="Georgia"/>
          <w:sz w:val="24"/>
        </w:rPr>
        <w:t xml:space="preserve"> hoe hij </w:t>
      </w:r>
      <w:r w:rsidR="003E50DC" w:rsidRPr="00F34AAD">
        <w:rPr>
          <w:rFonts w:ascii="Georgia" w:hAnsi="Georgia"/>
          <w:sz w:val="24"/>
        </w:rPr>
        <w:t xml:space="preserve">in een </w:t>
      </w:r>
      <w:r w:rsidR="001161AB" w:rsidRPr="00F34AAD">
        <w:rPr>
          <w:rFonts w:ascii="Georgia" w:hAnsi="Georgia"/>
          <w:sz w:val="24"/>
        </w:rPr>
        <w:t>mix</w:t>
      </w:r>
      <w:r w:rsidR="00710E14" w:rsidRPr="00F34AAD">
        <w:rPr>
          <w:rFonts w:ascii="Georgia" w:hAnsi="Georgia"/>
          <w:sz w:val="24"/>
        </w:rPr>
        <w:t xml:space="preserve"> van realisme</w:t>
      </w:r>
      <w:r w:rsidR="003E50DC" w:rsidRPr="00F34AAD">
        <w:rPr>
          <w:rFonts w:ascii="Georgia" w:hAnsi="Georgia"/>
          <w:sz w:val="24"/>
        </w:rPr>
        <w:t xml:space="preserve"> e</w:t>
      </w:r>
      <w:r w:rsidR="00CF3903" w:rsidRPr="00F34AAD">
        <w:rPr>
          <w:rFonts w:ascii="Georgia" w:hAnsi="Georgia"/>
          <w:sz w:val="24"/>
        </w:rPr>
        <w:t>n romantisch-elegische fantasie</w:t>
      </w:r>
      <w:r w:rsidR="003E50DC" w:rsidRPr="00F34AAD">
        <w:rPr>
          <w:rFonts w:ascii="Georgia" w:hAnsi="Georgia"/>
          <w:sz w:val="24"/>
        </w:rPr>
        <w:t xml:space="preserve"> </w:t>
      </w:r>
      <w:r w:rsidR="007E5791" w:rsidRPr="00F34AAD">
        <w:rPr>
          <w:rFonts w:ascii="Georgia" w:hAnsi="Georgia"/>
          <w:sz w:val="24"/>
        </w:rPr>
        <w:t>als een feni</w:t>
      </w:r>
      <w:r w:rsidR="00B204F2">
        <w:rPr>
          <w:rFonts w:ascii="Georgia" w:hAnsi="Georgia"/>
          <w:sz w:val="24"/>
        </w:rPr>
        <w:t>ks</w:t>
      </w:r>
      <w:r w:rsidR="007E5791" w:rsidRPr="00F34AAD">
        <w:rPr>
          <w:rFonts w:ascii="Georgia" w:hAnsi="Georgia"/>
          <w:sz w:val="24"/>
        </w:rPr>
        <w:t xml:space="preserve"> uit de as van zijn fictieve held verrijst</w:t>
      </w:r>
      <w:r w:rsidR="00A712F9" w:rsidRPr="00F34AAD">
        <w:rPr>
          <w:rFonts w:ascii="Georgia" w:hAnsi="Georgia"/>
          <w:sz w:val="24"/>
        </w:rPr>
        <w:t xml:space="preserve">. </w:t>
      </w:r>
      <w:r w:rsidR="007E5791" w:rsidRPr="00F34AAD">
        <w:rPr>
          <w:rFonts w:ascii="Georgia" w:hAnsi="Georgia"/>
          <w:sz w:val="24"/>
        </w:rPr>
        <w:t>Aan dat boek, dat dus in ze</w:t>
      </w:r>
      <w:r w:rsidR="00CF3903" w:rsidRPr="00F34AAD">
        <w:rPr>
          <w:rFonts w:ascii="Georgia" w:hAnsi="Georgia"/>
          <w:sz w:val="24"/>
        </w:rPr>
        <w:t>kere zin autothematisch is, in zekere zin ook anti-</w:t>
      </w:r>
      <w:r w:rsidR="007E5791" w:rsidRPr="00F34AAD">
        <w:rPr>
          <w:rFonts w:ascii="Georgia" w:hAnsi="Georgia"/>
          <w:sz w:val="24"/>
        </w:rPr>
        <w:t>autobiografisch,</w:t>
      </w:r>
      <w:r w:rsidR="00A712F9" w:rsidRPr="00F34AAD">
        <w:rPr>
          <w:rFonts w:ascii="Georgia" w:hAnsi="Georgia"/>
          <w:sz w:val="24"/>
        </w:rPr>
        <w:t xml:space="preserve"> </w:t>
      </w:r>
      <w:r w:rsidR="007E5791" w:rsidRPr="00F34AAD">
        <w:rPr>
          <w:rFonts w:ascii="Georgia" w:hAnsi="Georgia"/>
          <w:sz w:val="24"/>
        </w:rPr>
        <w:t xml:space="preserve">ging </w:t>
      </w:r>
      <w:r w:rsidR="00A712F9" w:rsidRPr="00F34AAD">
        <w:rPr>
          <w:rFonts w:ascii="Georgia" w:hAnsi="Georgia"/>
          <w:sz w:val="24"/>
        </w:rPr>
        <w:t>een kort</w:t>
      </w:r>
      <w:r w:rsidR="007E5791" w:rsidRPr="00F34AAD">
        <w:rPr>
          <w:rFonts w:ascii="Georgia" w:hAnsi="Georgia"/>
          <w:sz w:val="24"/>
        </w:rPr>
        <w:t xml:space="preserve">e maar al zeer bewogen levensloop </w:t>
      </w:r>
      <w:r w:rsidR="004D1DAD" w:rsidRPr="00F34AAD">
        <w:rPr>
          <w:rFonts w:ascii="Georgia" w:hAnsi="Georgia"/>
          <w:sz w:val="24"/>
        </w:rPr>
        <w:t>vooraf, die</w:t>
      </w:r>
      <w:r w:rsidR="00A712F9" w:rsidRPr="00F34AAD">
        <w:rPr>
          <w:rFonts w:ascii="Georgia" w:hAnsi="Georgia"/>
          <w:sz w:val="24"/>
        </w:rPr>
        <w:t xml:space="preserve"> met de tijd waarin dat leven zich ontwikkelde de context vormt waarbinnen </w:t>
      </w:r>
      <w:r w:rsidR="003E50DC" w:rsidRPr="00F34AAD">
        <w:rPr>
          <w:rFonts w:ascii="Georgia" w:hAnsi="Georgia"/>
          <w:sz w:val="24"/>
        </w:rPr>
        <w:t>de roman kon groeien.</w:t>
      </w:r>
    </w:p>
    <w:p w:rsidR="0010339A" w:rsidRPr="00F34AAD" w:rsidRDefault="0010339A" w:rsidP="00150366">
      <w:pPr>
        <w:spacing w:line="276" w:lineRule="auto"/>
        <w:rPr>
          <w:rFonts w:ascii="Georgia" w:hAnsi="Georgia"/>
          <w:sz w:val="24"/>
        </w:rPr>
      </w:pPr>
    </w:p>
    <w:p w:rsidR="00242657" w:rsidRPr="00F34AAD" w:rsidRDefault="003E50DC" w:rsidP="00150366">
      <w:pPr>
        <w:spacing w:line="276" w:lineRule="auto"/>
        <w:rPr>
          <w:rFonts w:ascii="Georgia" w:hAnsi="Georgia"/>
          <w:sz w:val="24"/>
        </w:rPr>
      </w:pPr>
      <w:r w:rsidRPr="00F34AAD">
        <w:rPr>
          <w:rFonts w:ascii="Georgia" w:hAnsi="Georgia"/>
          <w:sz w:val="24"/>
        </w:rPr>
        <w:t xml:space="preserve">Gottfried Keller (1819-1890), </w:t>
      </w:r>
      <w:r w:rsidR="00392281" w:rsidRPr="00F34AAD">
        <w:rPr>
          <w:rFonts w:ascii="Georgia" w:hAnsi="Georgia"/>
          <w:sz w:val="24"/>
        </w:rPr>
        <w:t xml:space="preserve">geboren en gestorven te Zürich, kwam uit een </w:t>
      </w:r>
      <w:r w:rsidR="00A91E12" w:rsidRPr="00F34AAD">
        <w:rPr>
          <w:rFonts w:ascii="Georgia" w:hAnsi="Georgia"/>
          <w:sz w:val="24"/>
        </w:rPr>
        <w:t>liberaal milieu. I</w:t>
      </w:r>
      <w:r w:rsidR="005A1FBD" w:rsidRPr="00F34AAD">
        <w:rPr>
          <w:rFonts w:ascii="Georgia" w:hAnsi="Georgia"/>
          <w:sz w:val="24"/>
        </w:rPr>
        <w:t xml:space="preserve">conen </w:t>
      </w:r>
      <w:r w:rsidR="00A91E12" w:rsidRPr="00F34AAD">
        <w:rPr>
          <w:rFonts w:ascii="Georgia" w:hAnsi="Georgia"/>
          <w:sz w:val="24"/>
        </w:rPr>
        <w:t xml:space="preserve">van het </w:t>
      </w:r>
      <w:r w:rsidR="00E8544D">
        <w:rPr>
          <w:rFonts w:ascii="Georgia" w:hAnsi="Georgia"/>
          <w:sz w:val="24"/>
        </w:rPr>
        <w:t>‘</w:t>
      </w:r>
      <w:r w:rsidR="00A91E12" w:rsidRPr="00F34AAD">
        <w:rPr>
          <w:rFonts w:ascii="Georgia" w:hAnsi="Georgia"/>
          <w:sz w:val="24"/>
        </w:rPr>
        <w:t>liberalisme</w:t>
      </w:r>
      <w:r w:rsidR="00E8544D">
        <w:rPr>
          <w:rFonts w:ascii="Georgia" w:hAnsi="Georgia"/>
          <w:sz w:val="24"/>
        </w:rPr>
        <w:t>’</w:t>
      </w:r>
      <w:r w:rsidR="00A91E12" w:rsidRPr="00F34AAD">
        <w:rPr>
          <w:rFonts w:ascii="Georgia" w:hAnsi="Georgia"/>
          <w:sz w:val="24"/>
        </w:rPr>
        <w:t xml:space="preserve"> </w:t>
      </w:r>
      <w:r w:rsidR="007A6788" w:rsidRPr="00F34AAD">
        <w:rPr>
          <w:rFonts w:ascii="Georgia" w:hAnsi="Georgia"/>
          <w:sz w:val="24"/>
        </w:rPr>
        <w:t xml:space="preserve">(een fris en progressief begrip </w:t>
      </w:r>
      <w:r w:rsidR="005A1FBD" w:rsidRPr="00F34AAD">
        <w:rPr>
          <w:rFonts w:ascii="Georgia" w:hAnsi="Georgia"/>
          <w:sz w:val="24"/>
        </w:rPr>
        <w:t>in die jaren</w:t>
      </w:r>
      <w:r w:rsidR="007A6788" w:rsidRPr="00F34AAD">
        <w:rPr>
          <w:rFonts w:ascii="Georgia" w:hAnsi="Georgia"/>
          <w:sz w:val="24"/>
        </w:rPr>
        <w:t>)</w:t>
      </w:r>
      <w:r w:rsidR="005A1FBD" w:rsidRPr="00F34AAD">
        <w:rPr>
          <w:rFonts w:ascii="Georgia" w:hAnsi="Georgia"/>
          <w:sz w:val="24"/>
        </w:rPr>
        <w:t xml:space="preserve"> waren de Fransman Benjamin Constant (1767-1830), </w:t>
      </w:r>
      <w:r w:rsidR="0039490C" w:rsidRPr="00F34AAD">
        <w:rPr>
          <w:rFonts w:ascii="Georgia" w:hAnsi="Georgia"/>
          <w:sz w:val="24"/>
        </w:rPr>
        <w:t>schrijver</w:t>
      </w:r>
      <w:r w:rsidR="00A91E12" w:rsidRPr="00F34AAD">
        <w:rPr>
          <w:rFonts w:ascii="Georgia" w:hAnsi="Georgia"/>
          <w:sz w:val="24"/>
        </w:rPr>
        <w:t xml:space="preserve"> van </w:t>
      </w:r>
      <w:r w:rsidR="005A1FBD" w:rsidRPr="00F34AAD">
        <w:rPr>
          <w:rFonts w:ascii="Georgia" w:hAnsi="Georgia"/>
          <w:sz w:val="24"/>
        </w:rPr>
        <w:t>romans</w:t>
      </w:r>
      <w:r w:rsidR="0079251E" w:rsidRPr="00F34AAD">
        <w:rPr>
          <w:rFonts w:ascii="Georgia" w:hAnsi="Georgia"/>
          <w:sz w:val="24"/>
        </w:rPr>
        <w:t xml:space="preserve"> en republikeins politicus</w:t>
      </w:r>
      <w:r w:rsidR="005A1FBD" w:rsidRPr="00F34AAD">
        <w:rPr>
          <w:rFonts w:ascii="Georgia" w:hAnsi="Georgia"/>
          <w:sz w:val="24"/>
        </w:rPr>
        <w:t xml:space="preserve">, </w:t>
      </w:r>
      <w:r w:rsidR="000B3E31" w:rsidRPr="00F34AAD">
        <w:rPr>
          <w:rFonts w:ascii="Georgia" w:hAnsi="Georgia"/>
          <w:sz w:val="24"/>
        </w:rPr>
        <w:t xml:space="preserve">Jean-Charles-Léonard </w:t>
      </w:r>
      <w:r w:rsidR="0039490C" w:rsidRPr="00F34AAD">
        <w:rPr>
          <w:rFonts w:ascii="Georgia" w:hAnsi="Georgia"/>
          <w:sz w:val="24"/>
        </w:rPr>
        <w:t>Simo</w:t>
      </w:r>
      <w:r w:rsidR="002622E5" w:rsidRPr="00F34AAD">
        <w:rPr>
          <w:rFonts w:ascii="Georgia" w:hAnsi="Georgia"/>
          <w:sz w:val="24"/>
        </w:rPr>
        <w:t>n</w:t>
      </w:r>
      <w:r w:rsidR="000B3E31" w:rsidRPr="00F34AAD">
        <w:rPr>
          <w:rFonts w:ascii="Georgia" w:hAnsi="Georgia"/>
          <w:sz w:val="24"/>
        </w:rPr>
        <w:t>d</w:t>
      </w:r>
      <w:r w:rsidR="002622E5" w:rsidRPr="00F34AAD">
        <w:rPr>
          <w:rFonts w:ascii="Georgia" w:hAnsi="Georgia"/>
          <w:sz w:val="24"/>
        </w:rPr>
        <w:t>e de Sismond</w:t>
      </w:r>
      <w:r w:rsidR="000B3E31" w:rsidRPr="00F34AAD">
        <w:rPr>
          <w:rFonts w:ascii="Georgia" w:hAnsi="Georgia"/>
          <w:sz w:val="24"/>
        </w:rPr>
        <w:t>i</w:t>
      </w:r>
      <w:r w:rsidR="002622E5" w:rsidRPr="00F34AAD">
        <w:rPr>
          <w:rFonts w:ascii="Georgia" w:hAnsi="Georgia"/>
          <w:sz w:val="24"/>
        </w:rPr>
        <w:t xml:space="preserve"> (1773-1842), </w:t>
      </w:r>
      <w:r w:rsidR="0039490C" w:rsidRPr="00F34AAD">
        <w:rPr>
          <w:rFonts w:ascii="Georgia" w:hAnsi="Georgia"/>
          <w:sz w:val="24"/>
        </w:rPr>
        <w:t xml:space="preserve">Zwitsers econoom </w:t>
      </w:r>
      <w:r w:rsidR="002622E5" w:rsidRPr="00F34AAD">
        <w:rPr>
          <w:rFonts w:ascii="Georgia" w:hAnsi="Georgia"/>
          <w:sz w:val="24"/>
        </w:rPr>
        <w:t xml:space="preserve">en crisistheoreticus, bestrijder van het </w:t>
      </w:r>
      <w:r w:rsidR="00E8544D">
        <w:rPr>
          <w:rFonts w:ascii="Georgia" w:hAnsi="Georgia"/>
          <w:sz w:val="24"/>
        </w:rPr>
        <w:t>‘</w:t>
      </w:r>
      <w:r w:rsidR="002622E5" w:rsidRPr="00F34AAD">
        <w:rPr>
          <w:rFonts w:ascii="Georgia" w:hAnsi="Georgia"/>
          <w:sz w:val="24"/>
        </w:rPr>
        <w:t>laissez faire</w:t>
      </w:r>
      <w:r w:rsidR="00E8544D">
        <w:rPr>
          <w:rFonts w:ascii="Georgia" w:hAnsi="Georgia"/>
          <w:sz w:val="24"/>
        </w:rPr>
        <w:t>’</w:t>
      </w:r>
      <w:r w:rsidR="002622E5" w:rsidRPr="00F34AAD">
        <w:rPr>
          <w:rFonts w:ascii="Georgia" w:hAnsi="Georgia"/>
          <w:sz w:val="24"/>
        </w:rPr>
        <w:t xml:space="preserve">, </w:t>
      </w:r>
      <w:r w:rsidR="0079251E" w:rsidRPr="00F34AAD">
        <w:rPr>
          <w:rFonts w:ascii="Georgia" w:hAnsi="Georgia"/>
          <w:sz w:val="24"/>
        </w:rPr>
        <w:t>Christoph Bernoulli (1782-1863),</w:t>
      </w:r>
      <w:r w:rsidR="007832C4" w:rsidRPr="00F34AAD">
        <w:rPr>
          <w:rFonts w:ascii="Georgia" w:hAnsi="Georgia"/>
          <w:sz w:val="24"/>
        </w:rPr>
        <w:t xml:space="preserve"> Basler </w:t>
      </w:r>
      <w:r w:rsidR="00E52F17" w:rsidRPr="00F34AAD">
        <w:rPr>
          <w:rFonts w:ascii="Georgia" w:hAnsi="Georgia"/>
          <w:sz w:val="24"/>
        </w:rPr>
        <w:t>econoom en fys</w:t>
      </w:r>
      <w:r w:rsidR="00542C43" w:rsidRPr="00F34AAD">
        <w:rPr>
          <w:rFonts w:ascii="Georgia" w:hAnsi="Georgia"/>
          <w:sz w:val="24"/>
        </w:rPr>
        <w:t>icus</w:t>
      </w:r>
      <w:r w:rsidR="007832C4" w:rsidRPr="00F34AAD">
        <w:rPr>
          <w:rFonts w:ascii="Georgia" w:hAnsi="Georgia"/>
          <w:sz w:val="24"/>
        </w:rPr>
        <w:t xml:space="preserve">, </w:t>
      </w:r>
      <w:r w:rsidR="00257171" w:rsidRPr="00F34AAD">
        <w:rPr>
          <w:rFonts w:ascii="Georgia" w:hAnsi="Georgia"/>
          <w:sz w:val="24"/>
        </w:rPr>
        <w:t>voorstander</w:t>
      </w:r>
      <w:r w:rsidR="006C2BA9" w:rsidRPr="00F34AAD">
        <w:rPr>
          <w:rFonts w:ascii="Georgia" w:hAnsi="Georgia"/>
          <w:sz w:val="24"/>
        </w:rPr>
        <w:t xml:space="preserve"> van techniek en </w:t>
      </w:r>
      <w:r w:rsidR="00257171" w:rsidRPr="00F34AAD">
        <w:rPr>
          <w:rFonts w:ascii="Georgia" w:hAnsi="Georgia"/>
          <w:sz w:val="24"/>
        </w:rPr>
        <w:t xml:space="preserve">industrie en </w:t>
      </w:r>
      <w:r w:rsidR="007832C4" w:rsidRPr="00F34AAD">
        <w:rPr>
          <w:rFonts w:ascii="Georgia" w:hAnsi="Georgia"/>
          <w:sz w:val="24"/>
        </w:rPr>
        <w:t xml:space="preserve">polytechnisch onderwijs, en op de </w:t>
      </w:r>
      <w:r w:rsidR="00762B7A" w:rsidRPr="00F34AAD">
        <w:rPr>
          <w:rFonts w:ascii="Georgia" w:hAnsi="Georgia"/>
          <w:sz w:val="24"/>
        </w:rPr>
        <w:t xml:space="preserve">uiterst linkse </w:t>
      </w:r>
      <w:r w:rsidR="007832C4" w:rsidRPr="00F34AAD">
        <w:rPr>
          <w:rFonts w:ascii="Georgia" w:hAnsi="Georgia"/>
          <w:sz w:val="24"/>
        </w:rPr>
        <w:t>vleugel Wilhelm Weitling</w:t>
      </w:r>
      <w:r w:rsidR="00A05162" w:rsidRPr="00F34AAD">
        <w:rPr>
          <w:rFonts w:ascii="Georgia" w:hAnsi="Georgia"/>
          <w:sz w:val="24"/>
        </w:rPr>
        <w:t xml:space="preserve"> (18o8-1871)</w:t>
      </w:r>
      <w:r w:rsidR="007832C4" w:rsidRPr="00F34AAD">
        <w:rPr>
          <w:rFonts w:ascii="Georgia" w:hAnsi="Georgia"/>
          <w:sz w:val="24"/>
        </w:rPr>
        <w:t xml:space="preserve">, </w:t>
      </w:r>
      <w:r w:rsidR="008A3AA1" w:rsidRPr="00F34AAD">
        <w:rPr>
          <w:rFonts w:ascii="Georgia" w:hAnsi="Georgia"/>
          <w:sz w:val="24"/>
        </w:rPr>
        <w:t xml:space="preserve">Duitse christensocialist en </w:t>
      </w:r>
      <w:r w:rsidR="00A05162" w:rsidRPr="00F34AAD">
        <w:rPr>
          <w:rFonts w:ascii="Georgia" w:hAnsi="Georgia"/>
          <w:sz w:val="24"/>
        </w:rPr>
        <w:t>kleermaker</w:t>
      </w:r>
      <w:r w:rsidR="008A3AA1" w:rsidRPr="00F34AAD">
        <w:rPr>
          <w:rFonts w:ascii="Georgia" w:hAnsi="Georgia"/>
          <w:sz w:val="24"/>
        </w:rPr>
        <w:t>sgezel</w:t>
      </w:r>
      <w:r w:rsidR="00242657" w:rsidRPr="00F34AAD">
        <w:rPr>
          <w:rFonts w:ascii="Georgia" w:hAnsi="Georgia"/>
          <w:sz w:val="24"/>
        </w:rPr>
        <w:t>.</w:t>
      </w:r>
    </w:p>
    <w:p w:rsidR="00242657" w:rsidRPr="00F34AAD" w:rsidRDefault="00242657" w:rsidP="00150366">
      <w:pPr>
        <w:spacing w:line="276" w:lineRule="auto"/>
        <w:rPr>
          <w:rFonts w:ascii="Georgia" w:hAnsi="Georgia"/>
          <w:sz w:val="24"/>
        </w:rPr>
      </w:pPr>
      <w:r w:rsidRPr="00F34AAD">
        <w:rPr>
          <w:rFonts w:ascii="Georgia" w:hAnsi="Georgia"/>
          <w:sz w:val="24"/>
        </w:rPr>
        <w:tab/>
      </w:r>
      <w:r w:rsidR="00A91E12" w:rsidRPr="00F34AAD">
        <w:rPr>
          <w:rFonts w:ascii="Georgia" w:hAnsi="Georgia"/>
          <w:sz w:val="24"/>
        </w:rPr>
        <w:t xml:space="preserve">Gottfrieds vader, </w:t>
      </w:r>
      <w:r w:rsidR="00D13564" w:rsidRPr="00F34AAD">
        <w:rPr>
          <w:rFonts w:ascii="Georgia" w:hAnsi="Georgia"/>
          <w:sz w:val="24"/>
        </w:rPr>
        <w:t xml:space="preserve">Hans </w:t>
      </w:r>
      <w:r w:rsidR="00A91E12" w:rsidRPr="00F34AAD">
        <w:rPr>
          <w:rFonts w:ascii="Georgia" w:hAnsi="Georgia"/>
          <w:sz w:val="24"/>
        </w:rPr>
        <w:t>Rudolf Keller (1791-1824)</w:t>
      </w:r>
      <w:r w:rsidR="00E52F17" w:rsidRPr="00F34AAD">
        <w:rPr>
          <w:rFonts w:ascii="Georgia" w:hAnsi="Georgia"/>
          <w:sz w:val="24"/>
        </w:rPr>
        <w:t>,</w:t>
      </w:r>
      <w:r w:rsidR="00A91E12" w:rsidRPr="00F34AAD">
        <w:rPr>
          <w:rFonts w:ascii="Georgia" w:hAnsi="Georgia"/>
          <w:sz w:val="24"/>
        </w:rPr>
        <w:t xml:space="preserve"> </w:t>
      </w:r>
      <w:r w:rsidRPr="00F34AAD">
        <w:rPr>
          <w:rFonts w:ascii="Georgia" w:hAnsi="Georgia"/>
          <w:sz w:val="24"/>
        </w:rPr>
        <w:t>trad in</w:t>
      </w:r>
      <w:r w:rsidR="00A91E12" w:rsidRPr="00F34AAD">
        <w:rPr>
          <w:rFonts w:ascii="Georgia" w:hAnsi="Georgia"/>
          <w:sz w:val="24"/>
        </w:rPr>
        <w:t xml:space="preserve"> 1817 </w:t>
      </w:r>
      <w:r w:rsidRPr="00F34AAD">
        <w:rPr>
          <w:rFonts w:ascii="Georgia" w:hAnsi="Georgia"/>
          <w:sz w:val="24"/>
        </w:rPr>
        <w:t xml:space="preserve">in de echt </w:t>
      </w:r>
      <w:r w:rsidR="00A91E12" w:rsidRPr="00F34AAD">
        <w:rPr>
          <w:rFonts w:ascii="Georgia" w:hAnsi="Georgia"/>
          <w:sz w:val="24"/>
        </w:rPr>
        <w:t xml:space="preserve">met Elisabeth Scheuchzer (1787-1864), dochter van een </w:t>
      </w:r>
      <w:r w:rsidR="004D5859" w:rsidRPr="00F34AAD">
        <w:rPr>
          <w:rFonts w:ascii="Georgia" w:hAnsi="Georgia"/>
          <w:sz w:val="24"/>
        </w:rPr>
        <w:t>plattelands</w:t>
      </w:r>
      <w:r w:rsidR="00A91E12" w:rsidRPr="00F34AAD">
        <w:rPr>
          <w:rFonts w:ascii="Georgia" w:hAnsi="Georgia"/>
          <w:sz w:val="24"/>
        </w:rPr>
        <w:t xml:space="preserve">arts. </w:t>
      </w:r>
      <w:r w:rsidR="007A6788" w:rsidRPr="00F34AAD">
        <w:rPr>
          <w:rFonts w:ascii="Georgia" w:hAnsi="Georgia"/>
          <w:sz w:val="24"/>
        </w:rPr>
        <w:t xml:space="preserve">Hij was een </w:t>
      </w:r>
      <w:r w:rsidR="004E5058" w:rsidRPr="00F34AAD">
        <w:rPr>
          <w:rFonts w:ascii="Georgia" w:hAnsi="Georgia"/>
          <w:sz w:val="24"/>
        </w:rPr>
        <w:t xml:space="preserve">zelfbewuste </w:t>
      </w:r>
      <w:r w:rsidR="00D550C4" w:rsidRPr="00F34AAD">
        <w:rPr>
          <w:rFonts w:ascii="Georgia" w:hAnsi="Georgia"/>
          <w:sz w:val="24"/>
        </w:rPr>
        <w:t>meester</w:t>
      </w:r>
      <w:r w:rsidR="007A6788" w:rsidRPr="00F34AAD">
        <w:rPr>
          <w:rFonts w:ascii="Georgia" w:hAnsi="Georgia"/>
          <w:sz w:val="24"/>
        </w:rPr>
        <w:t>meubelmaker, die in de tijd van de Grote Restauratie</w:t>
      </w:r>
      <w:r w:rsidR="00D550C4" w:rsidRPr="00F34AAD">
        <w:rPr>
          <w:rFonts w:ascii="Georgia" w:hAnsi="Georgia"/>
          <w:sz w:val="24"/>
        </w:rPr>
        <w:t xml:space="preserve"> (1815-1830) ageerde tege</w:t>
      </w:r>
      <w:r w:rsidR="00E52F17" w:rsidRPr="00F34AAD">
        <w:rPr>
          <w:rFonts w:ascii="Georgia" w:hAnsi="Georgia"/>
          <w:sz w:val="24"/>
        </w:rPr>
        <w:t xml:space="preserve">n de </w:t>
      </w:r>
      <w:r w:rsidR="00D550C4" w:rsidRPr="00F34AAD">
        <w:rPr>
          <w:rFonts w:ascii="Georgia" w:hAnsi="Georgia"/>
          <w:sz w:val="24"/>
        </w:rPr>
        <w:t>conservatieve</w:t>
      </w:r>
      <w:r w:rsidR="00E52F17" w:rsidRPr="00F34AAD">
        <w:rPr>
          <w:rFonts w:ascii="Georgia" w:hAnsi="Georgia"/>
          <w:sz w:val="24"/>
        </w:rPr>
        <w:t xml:space="preserve"> politiek </w:t>
      </w:r>
      <w:r w:rsidR="00F45E62" w:rsidRPr="00F34AAD">
        <w:rPr>
          <w:rFonts w:ascii="Georgia" w:hAnsi="Georgia"/>
          <w:sz w:val="24"/>
        </w:rPr>
        <w:t xml:space="preserve">van het </w:t>
      </w:r>
      <w:r w:rsidR="00B73D52" w:rsidRPr="00F34AAD">
        <w:rPr>
          <w:rFonts w:ascii="Georgia" w:hAnsi="Georgia"/>
          <w:sz w:val="24"/>
        </w:rPr>
        <w:t xml:space="preserve">Zürcher </w:t>
      </w:r>
      <w:r w:rsidR="00F45E62" w:rsidRPr="00F34AAD">
        <w:rPr>
          <w:rFonts w:ascii="Georgia" w:hAnsi="Georgia"/>
          <w:sz w:val="24"/>
        </w:rPr>
        <w:t>stadspatriciaat. Hij streefde met zijn medeliberalen naar</w:t>
      </w:r>
      <w:r w:rsidR="004D5859" w:rsidRPr="00F34AAD">
        <w:rPr>
          <w:rFonts w:ascii="Georgia" w:hAnsi="Georgia"/>
          <w:sz w:val="24"/>
        </w:rPr>
        <w:t xml:space="preserve"> hervorming van de </w:t>
      </w:r>
      <w:r w:rsidR="00E64B62" w:rsidRPr="00F34AAD">
        <w:rPr>
          <w:rFonts w:ascii="Georgia" w:hAnsi="Georgia"/>
          <w:sz w:val="24"/>
        </w:rPr>
        <w:t>interkantonale</w:t>
      </w:r>
      <w:r w:rsidR="004D5859" w:rsidRPr="00F34AAD">
        <w:rPr>
          <w:rFonts w:ascii="Georgia" w:hAnsi="Georgia"/>
          <w:sz w:val="24"/>
        </w:rPr>
        <w:t xml:space="preserve"> constitutie </w:t>
      </w:r>
      <w:r w:rsidR="00E64B62" w:rsidRPr="00F34AAD">
        <w:rPr>
          <w:rFonts w:ascii="Georgia" w:hAnsi="Georgia"/>
          <w:sz w:val="24"/>
        </w:rPr>
        <w:t>(</w:t>
      </w:r>
      <w:r w:rsidR="00C23167" w:rsidRPr="00F34AAD">
        <w:rPr>
          <w:rFonts w:ascii="Georgia" w:hAnsi="Georgia"/>
          <w:sz w:val="24"/>
        </w:rPr>
        <w:t>het</w:t>
      </w:r>
      <w:r w:rsidR="00E64B62" w:rsidRPr="00F34AAD">
        <w:rPr>
          <w:rFonts w:ascii="Georgia" w:hAnsi="Georgia"/>
          <w:sz w:val="24"/>
        </w:rPr>
        <w:t xml:space="preserve"> </w:t>
      </w:r>
      <w:r w:rsidR="00E8544D">
        <w:rPr>
          <w:rFonts w:ascii="Georgia" w:hAnsi="Georgia"/>
          <w:sz w:val="24"/>
        </w:rPr>
        <w:t>‘</w:t>
      </w:r>
      <w:r w:rsidR="00E64B62" w:rsidRPr="00F34AAD">
        <w:rPr>
          <w:rFonts w:ascii="Georgia" w:hAnsi="Georgia"/>
          <w:sz w:val="24"/>
        </w:rPr>
        <w:t>Bundesvertrag</w:t>
      </w:r>
      <w:r w:rsidR="00E8544D">
        <w:rPr>
          <w:rFonts w:ascii="Georgia" w:hAnsi="Georgia"/>
          <w:sz w:val="24"/>
        </w:rPr>
        <w:t>’</w:t>
      </w:r>
      <w:r w:rsidR="00762B7A" w:rsidRPr="00F34AAD">
        <w:rPr>
          <w:rFonts w:ascii="Georgia" w:hAnsi="Georgia"/>
          <w:sz w:val="24"/>
        </w:rPr>
        <w:t xml:space="preserve"> van 1815</w:t>
      </w:r>
      <w:r w:rsidR="00E64B62" w:rsidRPr="00F34AAD">
        <w:rPr>
          <w:rFonts w:ascii="Georgia" w:hAnsi="Georgia"/>
          <w:sz w:val="24"/>
        </w:rPr>
        <w:t>)</w:t>
      </w:r>
      <w:r w:rsidR="00F45E62" w:rsidRPr="00F34AAD">
        <w:rPr>
          <w:rFonts w:ascii="Georgia" w:hAnsi="Georgia"/>
          <w:sz w:val="24"/>
        </w:rPr>
        <w:t>,</w:t>
      </w:r>
      <w:r w:rsidR="00C23167" w:rsidRPr="00F34AAD">
        <w:rPr>
          <w:rFonts w:ascii="Georgia" w:hAnsi="Georgia"/>
          <w:sz w:val="24"/>
        </w:rPr>
        <w:t xml:space="preserve"> dat</w:t>
      </w:r>
      <w:r w:rsidR="00F45E62" w:rsidRPr="00F34AAD">
        <w:rPr>
          <w:rFonts w:ascii="Georgia" w:hAnsi="Georgia"/>
          <w:sz w:val="24"/>
        </w:rPr>
        <w:t xml:space="preserve"> </w:t>
      </w:r>
      <w:r w:rsidR="004D5859" w:rsidRPr="00F34AAD">
        <w:rPr>
          <w:rFonts w:ascii="Georgia" w:hAnsi="Georgia"/>
          <w:sz w:val="24"/>
        </w:rPr>
        <w:t xml:space="preserve">in vervolg op de Franse Helvetische Republiek </w:t>
      </w:r>
      <w:r w:rsidR="00F45E62" w:rsidRPr="00F34AAD">
        <w:rPr>
          <w:rFonts w:ascii="Georgia" w:hAnsi="Georgia"/>
          <w:sz w:val="24"/>
        </w:rPr>
        <w:t xml:space="preserve">(sinds 1789, gemodificeerd in de </w:t>
      </w:r>
      <w:r w:rsidR="00E8544D">
        <w:rPr>
          <w:rFonts w:ascii="Georgia" w:hAnsi="Georgia"/>
          <w:sz w:val="24"/>
        </w:rPr>
        <w:t>‘</w:t>
      </w:r>
      <w:r w:rsidR="00F45E62" w:rsidRPr="00F34AAD">
        <w:rPr>
          <w:rFonts w:ascii="Georgia" w:hAnsi="Georgia"/>
          <w:sz w:val="24"/>
        </w:rPr>
        <w:t>Acte de médi</w:t>
      </w:r>
      <w:r w:rsidR="00AF6E1E" w:rsidRPr="00F34AAD">
        <w:rPr>
          <w:rFonts w:ascii="Georgia" w:hAnsi="Georgia"/>
          <w:sz w:val="24"/>
        </w:rPr>
        <w:t>ation</w:t>
      </w:r>
      <w:r w:rsidR="00E8544D">
        <w:rPr>
          <w:rFonts w:ascii="Georgia" w:hAnsi="Georgia"/>
          <w:sz w:val="24"/>
        </w:rPr>
        <w:t>’</w:t>
      </w:r>
      <w:r w:rsidR="00AF6E1E" w:rsidRPr="00F34AAD">
        <w:rPr>
          <w:rFonts w:ascii="Georgia" w:hAnsi="Georgia"/>
          <w:sz w:val="24"/>
        </w:rPr>
        <w:t xml:space="preserve"> van 1803) door het Weense</w:t>
      </w:r>
      <w:r w:rsidRPr="00F34AAD">
        <w:rPr>
          <w:rFonts w:ascii="Georgia" w:hAnsi="Georgia"/>
          <w:sz w:val="24"/>
        </w:rPr>
        <w:t xml:space="preserve"> Congres was afgedwongen.</w:t>
      </w:r>
    </w:p>
    <w:p w:rsidR="004C2606" w:rsidRPr="00F34AAD" w:rsidRDefault="00242657" w:rsidP="00150366">
      <w:pPr>
        <w:spacing w:line="276" w:lineRule="auto"/>
        <w:rPr>
          <w:rFonts w:ascii="Georgia" w:hAnsi="Georgia"/>
          <w:sz w:val="24"/>
        </w:rPr>
      </w:pPr>
      <w:r w:rsidRPr="00F34AAD">
        <w:rPr>
          <w:rFonts w:ascii="Georgia" w:hAnsi="Georgia"/>
          <w:sz w:val="24"/>
        </w:rPr>
        <w:tab/>
      </w:r>
      <w:r w:rsidR="00AB01BC" w:rsidRPr="00F34AAD">
        <w:rPr>
          <w:rFonts w:ascii="Georgia" w:hAnsi="Georgia"/>
          <w:sz w:val="24"/>
        </w:rPr>
        <w:t xml:space="preserve">Gottfried werd geboren </w:t>
      </w:r>
      <w:r w:rsidR="009572F8" w:rsidRPr="00F34AAD">
        <w:rPr>
          <w:rFonts w:ascii="Georgia" w:hAnsi="Georgia"/>
          <w:sz w:val="24"/>
        </w:rPr>
        <w:t>in het jaar van de repressieve Karlsbader Besluiten</w:t>
      </w:r>
      <w:r w:rsidR="00AB01BC" w:rsidRPr="00F34AAD">
        <w:rPr>
          <w:rFonts w:ascii="Georgia" w:hAnsi="Georgia"/>
          <w:sz w:val="24"/>
        </w:rPr>
        <w:t xml:space="preserve"> van de </w:t>
      </w:r>
      <w:r w:rsidR="001F53C0" w:rsidRPr="00F34AAD">
        <w:rPr>
          <w:rFonts w:ascii="Georgia" w:hAnsi="Georgia"/>
          <w:sz w:val="24"/>
        </w:rPr>
        <w:t xml:space="preserve">door Metternich gedomineerde </w:t>
      </w:r>
      <w:r w:rsidR="00B11241" w:rsidRPr="00F34AAD">
        <w:rPr>
          <w:rFonts w:ascii="Georgia" w:hAnsi="Georgia"/>
          <w:sz w:val="24"/>
        </w:rPr>
        <w:t xml:space="preserve">Duitse Bond. Deze door de Bondsdag in Frankfurt tot wet verheven ministeriële afspraken brachten </w:t>
      </w:r>
      <w:r w:rsidR="001F53C0" w:rsidRPr="00F34AAD">
        <w:rPr>
          <w:rFonts w:ascii="Georgia" w:hAnsi="Georgia"/>
          <w:sz w:val="24"/>
        </w:rPr>
        <w:t>samen met de gelijk daarop beginnende</w:t>
      </w:r>
      <w:r w:rsidR="00083529" w:rsidRPr="00F34AAD">
        <w:rPr>
          <w:rFonts w:ascii="Georgia" w:hAnsi="Georgia"/>
          <w:sz w:val="24"/>
        </w:rPr>
        <w:t>, tot rond 1848 durende terreurcampagne, bekend als</w:t>
      </w:r>
      <w:r w:rsidR="00D202F7" w:rsidRPr="00F34AAD">
        <w:rPr>
          <w:rFonts w:ascii="Georgia" w:hAnsi="Georgia"/>
          <w:sz w:val="24"/>
        </w:rPr>
        <w:t xml:space="preserve"> </w:t>
      </w:r>
      <w:r w:rsidR="009572F8" w:rsidRPr="00F34AAD">
        <w:rPr>
          <w:rFonts w:ascii="Georgia" w:hAnsi="Georgia"/>
          <w:sz w:val="24"/>
        </w:rPr>
        <w:t>Demagogenvervolging</w:t>
      </w:r>
      <w:r w:rsidR="00A854A4" w:rsidRPr="00F34AAD">
        <w:rPr>
          <w:rFonts w:ascii="Georgia" w:hAnsi="Georgia"/>
          <w:sz w:val="24"/>
        </w:rPr>
        <w:t xml:space="preserve"> (</w:t>
      </w:r>
      <w:r w:rsidR="00E8544D">
        <w:rPr>
          <w:rFonts w:ascii="Georgia" w:hAnsi="Georgia"/>
          <w:sz w:val="24"/>
        </w:rPr>
        <w:t>‘</w:t>
      </w:r>
      <w:r w:rsidR="00083529" w:rsidRPr="00F34AAD">
        <w:rPr>
          <w:rFonts w:ascii="Georgia" w:hAnsi="Georgia"/>
          <w:sz w:val="24"/>
        </w:rPr>
        <w:t>demagoog</w:t>
      </w:r>
      <w:r w:rsidR="00E8544D">
        <w:rPr>
          <w:rFonts w:ascii="Georgia" w:hAnsi="Georgia"/>
          <w:sz w:val="24"/>
        </w:rPr>
        <w:t>’</w:t>
      </w:r>
      <w:r w:rsidR="00083529" w:rsidRPr="00F34AAD">
        <w:rPr>
          <w:rFonts w:ascii="Georgia" w:hAnsi="Georgia"/>
          <w:sz w:val="24"/>
        </w:rPr>
        <w:t xml:space="preserve"> was ieder die zich verzette tegen het autocratische, restauratieve regime), </w:t>
      </w:r>
      <w:r w:rsidR="007A6788" w:rsidRPr="00F34AAD">
        <w:rPr>
          <w:rFonts w:ascii="Georgia" w:hAnsi="Georgia"/>
          <w:sz w:val="24"/>
        </w:rPr>
        <w:t>een grote stroom van vluchtelingen</w:t>
      </w:r>
      <w:r w:rsidR="00083529" w:rsidRPr="00F34AAD">
        <w:rPr>
          <w:rFonts w:ascii="Georgia" w:hAnsi="Georgia"/>
          <w:sz w:val="24"/>
        </w:rPr>
        <w:t xml:space="preserve"> op g</w:t>
      </w:r>
      <w:r w:rsidR="00B11241" w:rsidRPr="00F34AAD">
        <w:rPr>
          <w:rFonts w:ascii="Georgia" w:hAnsi="Georgia"/>
          <w:sz w:val="24"/>
        </w:rPr>
        <w:t>ang</w:t>
      </w:r>
      <w:r w:rsidR="007A6788" w:rsidRPr="00F34AAD">
        <w:rPr>
          <w:rFonts w:ascii="Georgia" w:hAnsi="Georgia"/>
          <w:sz w:val="24"/>
        </w:rPr>
        <w:t>, ook naar het relatief vrije, in i</w:t>
      </w:r>
      <w:r w:rsidR="00083529" w:rsidRPr="00F34AAD">
        <w:rPr>
          <w:rFonts w:ascii="Georgia" w:hAnsi="Georgia"/>
          <w:sz w:val="24"/>
        </w:rPr>
        <w:t>eder geval autonome Zwitserland</w:t>
      </w:r>
      <w:r w:rsidR="007A6788" w:rsidRPr="00F34AAD">
        <w:rPr>
          <w:rFonts w:ascii="Georgia" w:hAnsi="Georgia"/>
          <w:sz w:val="24"/>
        </w:rPr>
        <w:t>.</w:t>
      </w:r>
    </w:p>
    <w:p w:rsidR="004C2606" w:rsidRPr="00F34AAD" w:rsidRDefault="004C2606" w:rsidP="00150366">
      <w:pPr>
        <w:spacing w:line="276" w:lineRule="auto"/>
        <w:rPr>
          <w:rFonts w:ascii="Georgia" w:hAnsi="Georgia"/>
          <w:sz w:val="24"/>
        </w:rPr>
      </w:pPr>
      <w:r w:rsidRPr="00F34AAD">
        <w:rPr>
          <w:rFonts w:ascii="Georgia" w:hAnsi="Georgia"/>
          <w:sz w:val="24"/>
        </w:rPr>
        <w:tab/>
      </w:r>
      <w:r w:rsidR="007A6788" w:rsidRPr="00F34AAD">
        <w:rPr>
          <w:rFonts w:ascii="Georgia" w:hAnsi="Georgia"/>
          <w:sz w:val="24"/>
        </w:rPr>
        <w:t>Kort na de</w:t>
      </w:r>
      <w:r w:rsidR="006A767F" w:rsidRPr="00F34AAD">
        <w:rPr>
          <w:rFonts w:ascii="Georgia" w:hAnsi="Georgia"/>
          <w:sz w:val="24"/>
        </w:rPr>
        <w:t xml:space="preserve"> vroege dood </w:t>
      </w:r>
      <w:r w:rsidR="007A6788" w:rsidRPr="00F34AAD">
        <w:rPr>
          <w:rFonts w:ascii="Georgia" w:hAnsi="Georgia"/>
          <w:sz w:val="24"/>
        </w:rPr>
        <w:t xml:space="preserve">van </w:t>
      </w:r>
      <w:r w:rsidR="00D13564" w:rsidRPr="00F34AAD">
        <w:rPr>
          <w:rFonts w:ascii="Georgia" w:hAnsi="Georgia"/>
          <w:sz w:val="24"/>
        </w:rPr>
        <w:t>vader</w:t>
      </w:r>
      <w:r w:rsidR="007A6788" w:rsidRPr="00F34AAD">
        <w:rPr>
          <w:rFonts w:ascii="Georgia" w:hAnsi="Georgia"/>
          <w:sz w:val="24"/>
        </w:rPr>
        <w:t xml:space="preserve"> Keller </w:t>
      </w:r>
      <w:r w:rsidR="006A767F" w:rsidRPr="00F34AAD">
        <w:rPr>
          <w:rFonts w:ascii="Georgia" w:hAnsi="Georgia"/>
          <w:sz w:val="24"/>
        </w:rPr>
        <w:t>ging Gottfried</w:t>
      </w:r>
      <w:r w:rsidR="000C27B0" w:rsidRPr="00F34AAD">
        <w:rPr>
          <w:rFonts w:ascii="Georgia" w:hAnsi="Georgia"/>
          <w:sz w:val="24"/>
        </w:rPr>
        <w:t>, zes jaar oud,</w:t>
      </w:r>
      <w:r w:rsidR="006A767F" w:rsidRPr="00F34AAD">
        <w:rPr>
          <w:rFonts w:ascii="Georgia" w:hAnsi="Georgia"/>
          <w:sz w:val="24"/>
        </w:rPr>
        <w:t xml:space="preserve"> </w:t>
      </w:r>
      <w:r w:rsidR="00762B7A" w:rsidRPr="00F34AAD">
        <w:rPr>
          <w:rFonts w:ascii="Georgia" w:hAnsi="Georgia"/>
          <w:sz w:val="24"/>
        </w:rPr>
        <w:t xml:space="preserve">in 1825 </w:t>
      </w:r>
      <w:r w:rsidR="006A767F" w:rsidRPr="00F34AAD">
        <w:rPr>
          <w:rFonts w:ascii="Georgia" w:hAnsi="Georgia"/>
          <w:sz w:val="24"/>
        </w:rPr>
        <w:t>voor het eerst naar school</w:t>
      </w:r>
      <w:r w:rsidR="00A854A4" w:rsidRPr="00F34AAD">
        <w:rPr>
          <w:rFonts w:ascii="Georgia" w:hAnsi="Georgia"/>
          <w:sz w:val="24"/>
        </w:rPr>
        <w:t xml:space="preserve">. Daar maakte hij </w:t>
      </w:r>
      <w:r w:rsidR="000C27B0" w:rsidRPr="00F34AAD">
        <w:rPr>
          <w:rFonts w:ascii="Georgia" w:hAnsi="Georgia"/>
          <w:sz w:val="24"/>
        </w:rPr>
        <w:t xml:space="preserve">kennis met de </w:t>
      </w:r>
      <w:r w:rsidR="00A854A4" w:rsidRPr="00F34AAD">
        <w:rPr>
          <w:rFonts w:ascii="Georgia" w:hAnsi="Georgia"/>
          <w:sz w:val="24"/>
        </w:rPr>
        <w:t>pedagogiek</w:t>
      </w:r>
      <w:r w:rsidR="000C27B0" w:rsidRPr="00F34AAD">
        <w:rPr>
          <w:rFonts w:ascii="Georgia" w:hAnsi="Georgia"/>
          <w:sz w:val="24"/>
        </w:rPr>
        <w:t xml:space="preserve"> van Pestalozzi</w:t>
      </w:r>
      <w:r w:rsidR="007A6788" w:rsidRPr="00F34AAD">
        <w:rPr>
          <w:rFonts w:ascii="Georgia" w:hAnsi="Georgia"/>
          <w:sz w:val="24"/>
        </w:rPr>
        <w:t xml:space="preserve">. </w:t>
      </w:r>
      <w:r w:rsidR="000C27B0" w:rsidRPr="00F34AAD">
        <w:rPr>
          <w:rFonts w:ascii="Georgia" w:hAnsi="Georgia"/>
          <w:sz w:val="24"/>
        </w:rPr>
        <w:t>Tijdens die</w:t>
      </w:r>
      <w:r w:rsidR="00B8145C" w:rsidRPr="00F34AAD">
        <w:rPr>
          <w:rFonts w:ascii="Georgia" w:hAnsi="Georgia"/>
          <w:sz w:val="24"/>
        </w:rPr>
        <w:t xml:space="preserve"> schooltijd raakte de </w:t>
      </w:r>
      <w:r w:rsidR="000C27B0" w:rsidRPr="00F34AAD">
        <w:rPr>
          <w:rFonts w:ascii="Georgia" w:hAnsi="Georgia"/>
          <w:sz w:val="24"/>
        </w:rPr>
        <w:t xml:space="preserve">politiek </w:t>
      </w:r>
      <w:r w:rsidR="00B8145C" w:rsidRPr="00F34AAD">
        <w:rPr>
          <w:rFonts w:ascii="Georgia" w:hAnsi="Georgia"/>
          <w:sz w:val="24"/>
        </w:rPr>
        <w:t>in Zwitserland (en niet alleen maar daar</w:t>
      </w:r>
      <w:r w:rsidR="000C27B0" w:rsidRPr="00F34AAD">
        <w:rPr>
          <w:rFonts w:ascii="Georgia" w:hAnsi="Georgia"/>
          <w:sz w:val="24"/>
        </w:rPr>
        <w:t>) in 1830 in een stroomversnelling door de Julirevolutie in Parijs</w:t>
      </w:r>
      <w:r w:rsidR="009572F8" w:rsidRPr="00F34AAD">
        <w:rPr>
          <w:rFonts w:ascii="Georgia" w:hAnsi="Georgia"/>
          <w:sz w:val="24"/>
        </w:rPr>
        <w:t xml:space="preserve">. De </w:t>
      </w:r>
      <w:r w:rsidR="00592A9E" w:rsidRPr="00F34AAD">
        <w:rPr>
          <w:rFonts w:ascii="Georgia" w:hAnsi="Georgia"/>
          <w:sz w:val="24"/>
        </w:rPr>
        <w:t xml:space="preserve">Grote Restauratie </w:t>
      </w:r>
      <w:r w:rsidR="004558F7" w:rsidRPr="00F34AAD">
        <w:rPr>
          <w:rFonts w:ascii="Georgia" w:hAnsi="Georgia"/>
          <w:sz w:val="24"/>
        </w:rPr>
        <w:t>werd gevolgd door</w:t>
      </w:r>
      <w:r w:rsidR="006124E0" w:rsidRPr="00F34AAD">
        <w:rPr>
          <w:rFonts w:ascii="Georgia" w:hAnsi="Georgia"/>
          <w:sz w:val="24"/>
        </w:rPr>
        <w:t xml:space="preserve"> de </w:t>
      </w:r>
      <w:r w:rsidR="00A854A4" w:rsidRPr="00F34AAD">
        <w:rPr>
          <w:rFonts w:ascii="Georgia" w:hAnsi="Georgia"/>
          <w:sz w:val="24"/>
        </w:rPr>
        <w:t>Re</w:t>
      </w:r>
      <w:r w:rsidR="009572F8" w:rsidRPr="00F34AAD">
        <w:rPr>
          <w:rFonts w:ascii="Georgia" w:hAnsi="Georgia"/>
          <w:sz w:val="24"/>
        </w:rPr>
        <w:t>generatie</w:t>
      </w:r>
      <w:r w:rsidR="00285F3C" w:rsidRPr="00F34AAD">
        <w:rPr>
          <w:rFonts w:ascii="Georgia" w:hAnsi="Georgia"/>
          <w:sz w:val="24"/>
        </w:rPr>
        <w:t>, een taaie</w:t>
      </w:r>
      <w:r w:rsidR="009572F8" w:rsidRPr="00F34AAD">
        <w:rPr>
          <w:rFonts w:ascii="Georgia" w:hAnsi="Georgia"/>
          <w:sz w:val="24"/>
        </w:rPr>
        <w:t xml:space="preserve">, soms </w:t>
      </w:r>
      <w:r w:rsidR="009572F8" w:rsidRPr="00F34AAD">
        <w:rPr>
          <w:rFonts w:ascii="Georgia" w:hAnsi="Georgia"/>
          <w:sz w:val="24"/>
        </w:rPr>
        <w:lastRenderedPageBreak/>
        <w:t xml:space="preserve">gewelddadige strijd tussen </w:t>
      </w:r>
      <w:r w:rsidR="00B8145C" w:rsidRPr="00F34AAD">
        <w:rPr>
          <w:rFonts w:ascii="Georgia" w:hAnsi="Georgia"/>
          <w:sz w:val="24"/>
        </w:rPr>
        <w:t xml:space="preserve">enerzijds de </w:t>
      </w:r>
      <w:r w:rsidR="00285F3C" w:rsidRPr="00F34AAD">
        <w:rPr>
          <w:rFonts w:ascii="Georgia" w:hAnsi="Georgia"/>
          <w:sz w:val="24"/>
        </w:rPr>
        <w:t xml:space="preserve">liberalen (waarbinnen een minderheid zich </w:t>
      </w:r>
      <w:r w:rsidR="00E8544D">
        <w:rPr>
          <w:rFonts w:ascii="Georgia" w:hAnsi="Georgia"/>
          <w:sz w:val="24"/>
        </w:rPr>
        <w:t>‘</w:t>
      </w:r>
      <w:r w:rsidR="00285F3C" w:rsidRPr="00F34AAD">
        <w:rPr>
          <w:rFonts w:ascii="Georgia" w:hAnsi="Georgia"/>
          <w:sz w:val="24"/>
        </w:rPr>
        <w:t>nationaal</w:t>
      </w:r>
      <w:r w:rsidR="00E8544D">
        <w:rPr>
          <w:rFonts w:ascii="Georgia" w:hAnsi="Georgia"/>
          <w:sz w:val="24"/>
        </w:rPr>
        <w:t>’</w:t>
      </w:r>
      <w:r w:rsidR="00285F3C" w:rsidRPr="00F34AAD">
        <w:rPr>
          <w:rFonts w:ascii="Georgia" w:hAnsi="Georgia"/>
          <w:sz w:val="24"/>
        </w:rPr>
        <w:t xml:space="preserve"> of </w:t>
      </w:r>
      <w:r w:rsidR="00E8544D">
        <w:rPr>
          <w:rFonts w:ascii="Georgia" w:hAnsi="Georgia"/>
          <w:sz w:val="24"/>
        </w:rPr>
        <w:t>‘</w:t>
      </w:r>
      <w:r w:rsidR="00285F3C" w:rsidRPr="00F34AAD">
        <w:rPr>
          <w:rFonts w:ascii="Georgia" w:hAnsi="Georgia"/>
          <w:sz w:val="24"/>
        </w:rPr>
        <w:t>r</w:t>
      </w:r>
      <w:r w:rsidR="009572F8" w:rsidRPr="00F34AAD">
        <w:rPr>
          <w:rFonts w:ascii="Georgia" w:hAnsi="Georgia"/>
          <w:sz w:val="24"/>
        </w:rPr>
        <w:t>adicaal</w:t>
      </w:r>
      <w:r w:rsidR="00E8544D">
        <w:rPr>
          <w:rFonts w:ascii="Georgia" w:hAnsi="Georgia"/>
          <w:sz w:val="24"/>
        </w:rPr>
        <w:t>’</w:t>
      </w:r>
      <w:r w:rsidR="009572F8" w:rsidRPr="00F34AAD">
        <w:rPr>
          <w:rFonts w:ascii="Georgia" w:hAnsi="Georgia"/>
          <w:sz w:val="24"/>
        </w:rPr>
        <w:t xml:space="preserve"> begon te noemen) en </w:t>
      </w:r>
      <w:r w:rsidR="00112A0E" w:rsidRPr="00F34AAD">
        <w:rPr>
          <w:rFonts w:ascii="Georgia" w:hAnsi="Georgia"/>
          <w:sz w:val="24"/>
        </w:rPr>
        <w:t>anderzi</w:t>
      </w:r>
      <w:r w:rsidR="00B8145C" w:rsidRPr="00F34AAD">
        <w:rPr>
          <w:rFonts w:ascii="Georgia" w:hAnsi="Georgia"/>
          <w:sz w:val="24"/>
        </w:rPr>
        <w:t xml:space="preserve">jds de </w:t>
      </w:r>
      <w:r w:rsidR="00285F3C" w:rsidRPr="00F34AAD">
        <w:rPr>
          <w:rFonts w:ascii="Georgia" w:hAnsi="Georgia"/>
          <w:sz w:val="24"/>
        </w:rPr>
        <w:t>conservatieven</w:t>
      </w:r>
      <w:r w:rsidR="009572F8" w:rsidRPr="00F34AAD">
        <w:rPr>
          <w:rFonts w:ascii="Georgia" w:hAnsi="Georgia"/>
          <w:sz w:val="24"/>
        </w:rPr>
        <w:t xml:space="preserve">, een strijd om de hervorming van de kantonale constituties en de </w:t>
      </w:r>
      <w:r w:rsidR="00B8145C" w:rsidRPr="00F34AAD">
        <w:rPr>
          <w:rFonts w:ascii="Georgia" w:hAnsi="Georgia"/>
          <w:sz w:val="24"/>
        </w:rPr>
        <w:t>stichting</w:t>
      </w:r>
      <w:r w:rsidR="009572F8" w:rsidRPr="00F34AAD">
        <w:rPr>
          <w:rFonts w:ascii="Georgia" w:hAnsi="Georgia"/>
          <w:sz w:val="24"/>
        </w:rPr>
        <w:t xml:space="preserve"> van een meer gecentraliseerde, federale staat. Uiteindelijk leggen autoritaire theocratie en restauratieve oligarchie het af tegen</w:t>
      </w:r>
      <w:r w:rsidR="00592A9E" w:rsidRPr="00F34AAD">
        <w:rPr>
          <w:rFonts w:ascii="Georgia" w:hAnsi="Georgia"/>
          <w:sz w:val="24"/>
        </w:rPr>
        <w:t xml:space="preserve"> de liberale</w:t>
      </w:r>
      <w:r w:rsidR="009E21B3" w:rsidRPr="00F34AAD">
        <w:rPr>
          <w:rFonts w:ascii="Georgia" w:hAnsi="Georgia"/>
          <w:sz w:val="24"/>
        </w:rPr>
        <w:t>,</w:t>
      </w:r>
      <w:r w:rsidR="00592A9E" w:rsidRPr="00F34AAD">
        <w:rPr>
          <w:rFonts w:ascii="Georgia" w:hAnsi="Georgia"/>
          <w:sz w:val="24"/>
        </w:rPr>
        <w:t xml:space="preserve"> representati</w:t>
      </w:r>
      <w:r w:rsidR="009E21B3" w:rsidRPr="00F34AAD">
        <w:rPr>
          <w:rFonts w:ascii="Georgia" w:hAnsi="Georgia"/>
          <w:sz w:val="24"/>
        </w:rPr>
        <w:t>e</w:t>
      </w:r>
      <w:r w:rsidR="00592A9E" w:rsidRPr="00F34AAD">
        <w:rPr>
          <w:rFonts w:ascii="Georgia" w:hAnsi="Georgia"/>
          <w:sz w:val="24"/>
        </w:rPr>
        <w:t xml:space="preserve">ve </w:t>
      </w:r>
      <w:r w:rsidR="00E8544D">
        <w:rPr>
          <w:rFonts w:ascii="Georgia" w:hAnsi="Georgia"/>
          <w:sz w:val="24"/>
        </w:rPr>
        <w:t>‘</w:t>
      </w:r>
      <w:r w:rsidR="00592A9E" w:rsidRPr="00F34AAD">
        <w:rPr>
          <w:rFonts w:ascii="Georgia" w:hAnsi="Georgia"/>
          <w:sz w:val="24"/>
        </w:rPr>
        <w:t>democratie</w:t>
      </w:r>
      <w:r w:rsidR="00E8544D">
        <w:rPr>
          <w:rFonts w:ascii="Georgia" w:hAnsi="Georgia"/>
          <w:sz w:val="24"/>
        </w:rPr>
        <w:t>’</w:t>
      </w:r>
      <w:r w:rsidR="00592A9E" w:rsidRPr="00F34AAD">
        <w:rPr>
          <w:rFonts w:ascii="Georgia" w:hAnsi="Georgia"/>
          <w:sz w:val="24"/>
        </w:rPr>
        <w:t xml:space="preserve"> </w:t>
      </w:r>
      <w:r w:rsidR="009E21B3" w:rsidRPr="00F34AAD">
        <w:rPr>
          <w:rFonts w:ascii="Georgia" w:hAnsi="Georgia"/>
          <w:sz w:val="24"/>
        </w:rPr>
        <w:t>en ontstaat in 1848 het moderne Zwitserland.</w:t>
      </w:r>
    </w:p>
    <w:p w:rsidR="007F0AAD" w:rsidRPr="00F34AAD" w:rsidRDefault="007F0AAD" w:rsidP="00150366">
      <w:pPr>
        <w:spacing w:line="276" w:lineRule="auto"/>
        <w:rPr>
          <w:rFonts w:ascii="Georgia" w:hAnsi="Georgia"/>
          <w:sz w:val="24"/>
        </w:rPr>
      </w:pPr>
    </w:p>
    <w:p w:rsidR="00112A0E" w:rsidRPr="00F34AAD" w:rsidRDefault="009E21B3" w:rsidP="00150366">
      <w:pPr>
        <w:spacing w:line="276" w:lineRule="auto"/>
        <w:rPr>
          <w:rFonts w:ascii="Georgia" w:hAnsi="Georgia"/>
          <w:sz w:val="24"/>
        </w:rPr>
      </w:pPr>
      <w:r w:rsidRPr="00F34AAD">
        <w:rPr>
          <w:rFonts w:ascii="Georgia" w:hAnsi="Georgia"/>
          <w:sz w:val="24"/>
        </w:rPr>
        <w:t>Gottfrieds</w:t>
      </w:r>
      <w:r w:rsidR="007A6788" w:rsidRPr="00F34AAD">
        <w:rPr>
          <w:rFonts w:ascii="Georgia" w:hAnsi="Georgia"/>
          <w:sz w:val="24"/>
        </w:rPr>
        <w:t xml:space="preserve"> schoolcarrière eindig</w:t>
      </w:r>
      <w:r w:rsidR="00B73D52" w:rsidRPr="00F34AAD">
        <w:rPr>
          <w:rFonts w:ascii="Georgia" w:hAnsi="Georgia"/>
          <w:sz w:val="24"/>
        </w:rPr>
        <w:t>de abrup</w:t>
      </w:r>
      <w:r w:rsidR="00AB01BC" w:rsidRPr="00F34AAD">
        <w:rPr>
          <w:rFonts w:ascii="Georgia" w:hAnsi="Georgia"/>
          <w:sz w:val="24"/>
        </w:rPr>
        <w:t xml:space="preserve">t in </w:t>
      </w:r>
      <w:r w:rsidRPr="00F34AAD">
        <w:rPr>
          <w:rFonts w:ascii="Georgia" w:hAnsi="Georgia"/>
          <w:sz w:val="24"/>
        </w:rPr>
        <w:t>1834, toen hij</w:t>
      </w:r>
      <w:r w:rsidR="00D202F7" w:rsidRPr="00F34AAD">
        <w:rPr>
          <w:rFonts w:ascii="Georgia" w:hAnsi="Georgia"/>
          <w:sz w:val="24"/>
        </w:rPr>
        <w:t xml:space="preserve"> op beschuldiging van leidinggeven aan molest j</w:t>
      </w:r>
      <w:r w:rsidR="00052108" w:rsidRPr="00F34AAD">
        <w:rPr>
          <w:rFonts w:ascii="Georgia" w:hAnsi="Georgia"/>
          <w:sz w:val="24"/>
        </w:rPr>
        <w:t>egens een leraar</w:t>
      </w:r>
      <w:r w:rsidR="005D3FA0" w:rsidRPr="00F34AAD">
        <w:rPr>
          <w:rFonts w:ascii="Georgia" w:hAnsi="Georgia"/>
          <w:sz w:val="24"/>
        </w:rPr>
        <w:t>,</w:t>
      </w:r>
      <w:r w:rsidR="00052108" w:rsidRPr="00F34AAD">
        <w:rPr>
          <w:rFonts w:ascii="Georgia" w:hAnsi="Georgia"/>
          <w:sz w:val="24"/>
        </w:rPr>
        <w:t xml:space="preserve"> </w:t>
      </w:r>
      <w:r w:rsidR="00034FC4" w:rsidRPr="00F34AAD">
        <w:rPr>
          <w:rFonts w:ascii="Georgia" w:hAnsi="Georgia"/>
          <w:sz w:val="24"/>
        </w:rPr>
        <w:t xml:space="preserve">van school </w:t>
      </w:r>
      <w:r w:rsidR="00D202F7" w:rsidRPr="00F34AAD">
        <w:rPr>
          <w:rFonts w:ascii="Georgia" w:hAnsi="Georgia"/>
          <w:sz w:val="24"/>
        </w:rPr>
        <w:t>verw</w:t>
      </w:r>
      <w:r w:rsidR="00052108" w:rsidRPr="00F34AAD">
        <w:rPr>
          <w:rFonts w:ascii="Georgia" w:hAnsi="Georgia"/>
          <w:sz w:val="24"/>
        </w:rPr>
        <w:t>ijderd</w:t>
      </w:r>
      <w:r w:rsidR="00D13564" w:rsidRPr="00F34AAD">
        <w:rPr>
          <w:rFonts w:ascii="Georgia" w:hAnsi="Georgia"/>
          <w:sz w:val="24"/>
        </w:rPr>
        <w:t xml:space="preserve"> werd</w:t>
      </w:r>
      <w:r w:rsidR="00D202F7" w:rsidRPr="00F34AAD">
        <w:rPr>
          <w:rFonts w:ascii="Georgia" w:hAnsi="Georgia"/>
          <w:sz w:val="24"/>
        </w:rPr>
        <w:t xml:space="preserve">. </w:t>
      </w:r>
      <w:r w:rsidR="007306D5" w:rsidRPr="00F34AAD">
        <w:rPr>
          <w:rFonts w:ascii="Georgia" w:hAnsi="Georgia"/>
          <w:sz w:val="24"/>
        </w:rPr>
        <w:t xml:space="preserve">Vijftien jaar </w:t>
      </w:r>
      <w:r w:rsidR="009B5F6A" w:rsidRPr="00F34AAD">
        <w:rPr>
          <w:rFonts w:ascii="Georgia" w:hAnsi="Georgia"/>
          <w:sz w:val="24"/>
        </w:rPr>
        <w:t>oud</w:t>
      </w:r>
      <w:r w:rsidR="00EB03F2" w:rsidRPr="00F34AAD">
        <w:rPr>
          <w:rFonts w:ascii="Georgia" w:hAnsi="Georgia"/>
          <w:sz w:val="24"/>
        </w:rPr>
        <w:t>,</w:t>
      </w:r>
      <w:r w:rsidR="009B5F6A" w:rsidRPr="00F34AAD">
        <w:rPr>
          <w:rFonts w:ascii="Georgia" w:hAnsi="Georgia"/>
          <w:sz w:val="24"/>
        </w:rPr>
        <w:t xml:space="preserve"> </w:t>
      </w:r>
      <w:r w:rsidR="00AD7FC2" w:rsidRPr="00F34AAD">
        <w:rPr>
          <w:rFonts w:ascii="Georgia" w:hAnsi="Georgia"/>
          <w:sz w:val="24"/>
        </w:rPr>
        <w:t>besloot</w:t>
      </w:r>
      <w:r w:rsidR="007306D5" w:rsidRPr="00F34AAD">
        <w:rPr>
          <w:rFonts w:ascii="Georgia" w:hAnsi="Georgia"/>
          <w:sz w:val="24"/>
        </w:rPr>
        <w:t xml:space="preserve"> hij land</w:t>
      </w:r>
      <w:r w:rsidR="00AD7FC2" w:rsidRPr="00F34AAD">
        <w:rPr>
          <w:rFonts w:ascii="Georgia" w:hAnsi="Georgia"/>
          <w:sz w:val="24"/>
        </w:rPr>
        <w:t>schapsschilder te worden en ging</w:t>
      </w:r>
      <w:r w:rsidR="007306D5" w:rsidRPr="00F34AAD">
        <w:rPr>
          <w:rFonts w:ascii="Georgia" w:hAnsi="Georgia"/>
          <w:sz w:val="24"/>
        </w:rPr>
        <w:t xml:space="preserve"> in de leer bij </w:t>
      </w:r>
      <w:r w:rsidR="00D100E7" w:rsidRPr="00F34AAD">
        <w:rPr>
          <w:rFonts w:ascii="Georgia" w:hAnsi="Georgia"/>
          <w:sz w:val="24"/>
        </w:rPr>
        <w:t xml:space="preserve">de Zürcher </w:t>
      </w:r>
      <w:r w:rsidR="007A2D12" w:rsidRPr="00F34AAD">
        <w:rPr>
          <w:rFonts w:ascii="Georgia" w:hAnsi="Georgia"/>
          <w:sz w:val="24"/>
        </w:rPr>
        <w:t>Peter Steiger (1804-1874), eigenaar van een manufa</w:t>
      </w:r>
      <w:r w:rsidR="00560A0C" w:rsidRPr="00F34AAD">
        <w:rPr>
          <w:rFonts w:ascii="Georgia" w:hAnsi="Georgia"/>
          <w:sz w:val="24"/>
        </w:rPr>
        <w:t>ctuur in veduta</w:t>
      </w:r>
      <w:r w:rsidR="00E8544D">
        <w:rPr>
          <w:rFonts w:ascii="Georgia" w:hAnsi="Georgia"/>
          <w:sz w:val="24"/>
        </w:rPr>
        <w:t>’</w:t>
      </w:r>
      <w:r w:rsidR="00560A0C" w:rsidRPr="00F34AAD">
        <w:rPr>
          <w:rFonts w:ascii="Georgia" w:hAnsi="Georgia"/>
          <w:sz w:val="24"/>
        </w:rPr>
        <w:t xml:space="preserve">s, </w:t>
      </w:r>
      <w:r w:rsidR="00605C10" w:rsidRPr="00F34AAD">
        <w:rPr>
          <w:rFonts w:ascii="Georgia" w:hAnsi="Georgia"/>
          <w:sz w:val="24"/>
        </w:rPr>
        <w:t>zeg maar: gro</w:t>
      </w:r>
      <w:r w:rsidR="006F5C68" w:rsidRPr="00F34AAD">
        <w:rPr>
          <w:rFonts w:ascii="Georgia" w:hAnsi="Georgia"/>
          <w:sz w:val="24"/>
        </w:rPr>
        <w:t>ot formaat soort ansichtkaarten</w:t>
      </w:r>
      <w:r w:rsidR="00605C10" w:rsidRPr="00F34AAD">
        <w:rPr>
          <w:rFonts w:ascii="Georgia" w:hAnsi="Georgia"/>
          <w:sz w:val="24"/>
        </w:rPr>
        <w:t xml:space="preserve"> </w:t>
      </w:r>
      <w:r w:rsidR="007A2D12" w:rsidRPr="00F34AAD">
        <w:rPr>
          <w:rFonts w:ascii="Georgia" w:hAnsi="Georgia"/>
          <w:sz w:val="24"/>
        </w:rPr>
        <w:t>voor toeristen</w:t>
      </w:r>
      <w:r w:rsidR="00605C10" w:rsidRPr="00F34AAD">
        <w:rPr>
          <w:rFonts w:ascii="Georgia" w:hAnsi="Georgia"/>
          <w:sz w:val="24"/>
        </w:rPr>
        <w:t xml:space="preserve"> (bijvoorbeeld edellieden op Grand Tour)</w:t>
      </w:r>
      <w:r w:rsidR="007A2D12" w:rsidRPr="00F34AAD">
        <w:rPr>
          <w:rFonts w:ascii="Georgia" w:hAnsi="Georgia"/>
          <w:sz w:val="24"/>
        </w:rPr>
        <w:t xml:space="preserve">, en </w:t>
      </w:r>
      <w:r w:rsidR="004C2606" w:rsidRPr="00F34AAD">
        <w:rPr>
          <w:rFonts w:ascii="Georgia" w:hAnsi="Georgia"/>
          <w:sz w:val="24"/>
        </w:rPr>
        <w:t xml:space="preserve">later bij </w:t>
      </w:r>
      <w:r w:rsidR="00112A0E" w:rsidRPr="00F34AAD">
        <w:rPr>
          <w:rFonts w:ascii="Georgia" w:hAnsi="Georgia"/>
          <w:sz w:val="24"/>
        </w:rPr>
        <w:t xml:space="preserve">de in Regensdorf </w:t>
      </w:r>
      <w:r w:rsidR="004C2606" w:rsidRPr="00F34AAD">
        <w:rPr>
          <w:rFonts w:ascii="Georgia" w:hAnsi="Georgia"/>
          <w:sz w:val="24"/>
        </w:rPr>
        <w:t>(niet ver van</w:t>
      </w:r>
      <w:r w:rsidR="00112A0E" w:rsidRPr="00F34AAD">
        <w:rPr>
          <w:rFonts w:ascii="Georgia" w:hAnsi="Georgia"/>
          <w:sz w:val="24"/>
        </w:rPr>
        <w:t xml:space="preserve"> Zü</w:t>
      </w:r>
      <w:r w:rsidR="00A3356F" w:rsidRPr="00F34AAD">
        <w:rPr>
          <w:rFonts w:ascii="Georgia" w:hAnsi="Georgia"/>
          <w:sz w:val="24"/>
        </w:rPr>
        <w:t>rich</w:t>
      </w:r>
      <w:r w:rsidR="004C2606" w:rsidRPr="00F34AAD">
        <w:rPr>
          <w:rFonts w:ascii="Georgia" w:hAnsi="Georgia"/>
          <w:sz w:val="24"/>
        </w:rPr>
        <w:t>)</w:t>
      </w:r>
      <w:r w:rsidR="00A3356F" w:rsidRPr="00F34AAD">
        <w:rPr>
          <w:rFonts w:ascii="Georgia" w:hAnsi="Georgia"/>
          <w:sz w:val="24"/>
        </w:rPr>
        <w:t xml:space="preserve"> geboren</w:t>
      </w:r>
      <w:r w:rsidR="00D100E7" w:rsidRPr="00F34AAD">
        <w:rPr>
          <w:rFonts w:ascii="Georgia" w:hAnsi="Georgia"/>
          <w:sz w:val="24"/>
        </w:rPr>
        <w:t xml:space="preserve"> </w:t>
      </w:r>
      <w:r w:rsidR="007A2D12" w:rsidRPr="00F34AAD">
        <w:rPr>
          <w:rFonts w:ascii="Georgia" w:hAnsi="Georgia"/>
          <w:sz w:val="24"/>
        </w:rPr>
        <w:t>Rudolf Meyer</w:t>
      </w:r>
      <w:r w:rsidR="004C7C04" w:rsidRPr="00F34AAD">
        <w:rPr>
          <w:rFonts w:ascii="Georgia" w:hAnsi="Georgia"/>
          <w:sz w:val="24"/>
        </w:rPr>
        <w:t xml:space="preserve"> (1803-1857), </w:t>
      </w:r>
      <w:r w:rsidR="00D100E7" w:rsidRPr="00F34AAD">
        <w:rPr>
          <w:rFonts w:ascii="Georgia" w:hAnsi="Georgia"/>
          <w:sz w:val="24"/>
        </w:rPr>
        <w:t xml:space="preserve">leerling van </w:t>
      </w:r>
      <w:r w:rsidR="00605C10" w:rsidRPr="00F34AAD">
        <w:rPr>
          <w:rFonts w:ascii="Georgia" w:hAnsi="Georgia"/>
          <w:sz w:val="24"/>
        </w:rPr>
        <w:t xml:space="preserve">de vedutaschilders </w:t>
      </w:r>
      <w:r w:rsidR="00D100E7" w:rsidRPr="00F34AAD">
        <w:rPr>
          <w:rFonts w:ascii="Georgia" w:hAnsi="Georgia"/>
          <w:sz w:val="24"/>
        </w:rPr>
        <w:t xml:space="preserve">Lory in Bern en </w:t>
      </w:r>
      <w:r w:rsidR="006F5C68" w:rsidRPr="00F34AAD">
        <w:rPr>
          <w:rFonts w:ascii="Georgia" w:hAnsi="Georgia"/>
          <w:sz w:val="24"/>
        </w:rPr>
        <w:t>maker van romantische</w:t>
      </w:r>
      <w:r w:rsidR="0045613C" w:rsidRPr="00F34AAD">
        <w:rPr>
          <w:rFonts w:ascii="Georgia" w:hAnsi="Georgia"/>
          <w:sz w:val="24"/>
        </w:rPr>
        <w:t xml:space="preserve"> aquarelle</w:t>
      </w:r>
      <w:r w:rsidR="00621BFB" w:rsidRPr="00F34AAD">
        <w:rPr>
          <w:rFonts w:ascii="Georgia" w:hAnsi="Georgia"/>
          <w:sz w:val="24"/>
        </w:rPr>
        <w:t>n</w:t>
      </w:r>
      <w:r w:rsidR="0045613C" w:rsidRPr="00F34AAD">
        <w:rPr>
          <w:rFonts w:ascii="Georgia" w:hAnsi="Georgia"/>
          <w:sz w:val="24"/>
        </w:rPr>
        <w:t>.</w:t>
      </w:r>
      <w:r w:rsidR="00D100E7" w:rsidRPr="00F34AAD">
        <w:rPr>
          <w:rFonts w:ascii="Georgia" w:hAnsi="Georgia"/>
          <w:sz w:val="24"/>
        </w:rPr>
        <w:t xml:space="preserve"> </w:t>
      </w:r>
      <w:r w:rsidR="00605C10" w:rsidRPr="00F34AAD">
        <w:rPr>
          <w:rFonts w:ascii="Georgia" w:hAnsi="Georgia"/>
          <w:sz w:val="24"/>
        </w:rPr>
        <w:t xml:space="preserve">Liefst had Keller, naar eigen zeggen, les gehad van </w:t>
      </w:r>
      <w:r w:rsidR="000A4E8F" w:rsidRPr="00F34AAD">
        <w:rPr>
          <w:rFonts w:ascii="Georgia" w:hAnsi="Georgia"/>
          <w:sz w:val="24"/>
        </w:rPr>
        <w:t xml:space="preserve">de Zürcher </w:t>
      </w:r>
      <w:r w:rsidR="00605C10" w:rsidRPr="00F34AAD">
        <w:rPr>
          <w:rFonts w:ascii="Georgia" w:hAnsi="Georgia"/>
          <w:sz w:val="24"/>
        </w:rPr>
        <w:t xml:space="preserve">Johann Jakob Wetzel (1781-1834), die samen met vader en zoon Lory prominent vertegenwoordiger was van de </w:t>
      </w:r>
      <w:r w:rsidR="004C2606" w:rsidRPr="00F34AAD">
        <w:rPr>
          <w:rFonts w:ascii="Georgia" w:hAnsi="Georgia"/>
          <w:sz w:val="24"/>
        </w:rPr>
        <w:t xml:space="preserve">toen nog </w:t>
      </w:r>
      <w:r w:rsidR="00605C10" w:rsidRPr="00F34AAD">
        <w:rPr>
          <w:rFonts w:ascii="Georgia" w:hAnsi="Georgia"/>
          <w:sz w:val="24"/>
        </w:rPr>
        <w:t>populaire Zwitserse</w:t>
      </w:r>
      <w:r w:rsidR="00762B7A" w:rsidRPr="00F34AAD">
        <w:rPr>
          <w:rFonts w:ascii="Georgia" w:hAnsi="Georgia"/>
          <w:sz w:val="24"/>
        </w:rPr>
        <w:t>, we</w:t>
      </w:r>
      <w:r w:rsidR="0047257B" w:rsidRPr="00F34AAD">
        <w:rPr>
          <w:rFonts w:ascii="Georgia" w:hAnsi="Georgia"/>
          <w:sz w:val="24"/>
        </w:rPr>
        <w:t>lhaast industrieel producerende</w:t>
      </w:r>
      <w:r w:rsidR="00605C10" w:rsidRPr="00F34AAD">
        <w:rPr>
          <w:rFonts w:ascii="Georgia" w:hAnsi="Georgia"/>
          <w:sz w:val="24"/>
        </w:rPr>
        <w:t xml:space="preserve"> </w:t>
      </w:r>
      <w:r w:rsidR="00E8544D">
        <w:rPr>
          <w:rFonts w:ascii="Georgia" w:hAnsi="Georgia"/>
          <w:sz w:val="24"/>
        </w:rPr>
        <w:t>‘</w:t>
      </w:r>
      <w:r w:rsidR="00605C10" w:rsidRPr="00F34AAD">
        <w:rPr>
          <w:rFonts w:ascii="Georgia" w:hAnsi="Georgia"/>
          <w:sz w:val="24"/>
        </w:rPr>
        <w:t>Kleinmeist</w:t>
      </w:r>
      <w:r w:rsidR="004C2606" w:rsidRPr="00F34AAD">
        <w:rPr>
          <w:rFonts w:ascii="Georgia" w:hAnsi="Georgia"/>
          <w:sz w:val="24"/>
        </w:rPr>
        <w:t>er</w:t>
      </w:r>
      <w:r w:rsidR="00E8544D">
        <w:rPr>
          <w:rFonts w:ascii="Georgia" w:hAnsi="Georgia"/>
          <w:sz w:val="24"/>
        </w:rPr>
        <w:t>’</w:t>
      </w:r>
      <w:r w:rsidR="004C2606" w:rsidRPr="00F34AAD">
        <w:rPr>
          <w:rFonts w:ascii="Georgia" w:hAnsi="Georgia"/>
          <w:sz w:val="24"/>
        </w:rPr>
        <w:t xml:space="preserve">. </w:t>
      </w:r>
      <w:r w:rsidR="00490853" w:rsidRPr="00F34AAD">
        <w:rPr>
          <w:rFonts w:ascii="Georgia" w:hAnsi="Georgia"/>
          <w:sz w:val="24"/>
        </w:rPr>
        <w:t>Deze werden</w:t>
      </w:r>
      <w:r w:rsidR="004C2606" w:rsidRPr="00F34AAD">
        <w:rPr>
          <w:rFonts w:ascii="Georgia" w:hAnsi="Georgia"/>
          <w:sz w:val="24"/>
        </w:rPr>
        <w:t xml:space="preserve"> </w:t>
      </w:r>
      <w:r w:rsidR="00490853" w:rsidRPr="00F34AAD">
        <w:rPr>
          <w:rFonts w:ascii="Georgia" w:hAnsi="Georgia"/>
          <w:sz w:val="24"/>
        </w:rPr>
        <w:t>spoedig</w:t>
      </w:r>
      <w:r w:rsidR="00605C10" w:rsidRPr="00F34AAD">
        <w:rPr>
          <w:rFonts w:ascii="Georgia" w:hAnsi="Georgia"/>
          <w:sz w:val="24"/>
        </w:rPr>
        <w:t xml:space="preserve"> overvleugeld</w:t>
      </w:r>
      <w:r w:rsidR="004C2606" w:rsidRPr="00F34AAD">
        <w:rPr>
          <w:rFonts w:ascii="Georgia" w:hAnsi="Georgia"/>
          <w:sz w:val="24"/>
        </w:rPr>
        <w:t xml:space="preserve"> </w:t>
      </w:r>
      <w:r w:rsidR="00B8145C" w:rsidRPr="00F34AAD">
        <w:rPr>
          <w:rFonts w:ascii="Georgia" w:hAnsi="Georgia"/>
          <w:sz w:val="24"/>
        </w:rPr>
        <w:t>door de Geneefse School</w:t>
      </w:r>
      <w:r w:rsidR="00605C10" w:rsidRPr="00F34AAD">
        <w:rPr>
          <w:rFonts w:ascii="Georgia" w:hAnsi="Georgia"/>
          <w:sz w:val="24"/>
        </w:rPr>
        <w:t xml:space="preserve"> </w:t>
      </w:r>
      <w:r w:rsidR="000A4E8F" w:rsidRPr="00F34AAD">
        <w:rPr>
          <w:rFonts w:ascii="Georgia" w:hAnsi="Georgia"/>
          <w:sz w:val="24"/>
        </w:rPr>
        <w:t xml:space="preserve">van alpenschilders </w:t>
      </w:r>
      <w:r w:rsidR="00605C10" w:rsidRPr="00F34AAD">
        <w:rPr>
          <w:rFonts w:ascii="Georgia" w:hAnsi="Georgia"/>
          <w:sz w:val="24"/>
        </w:rPr>
        <w:t xml:space="preserve">met internationale sterren als </w:t>
      </w:r>
      <w:r w:rsidR="00B8145C" w:rsidRPr="00F34AAD">
        <w:rPr>
          <w:rFonts w:ascii="Georgia" w:hAnsi="Georgia"/>
          <w:sz w:val="24"/>
        </w:rPr>
        <w:t xml:space="preserve">Alexandre Calame (1810-1864) en diens leraar </w:t>
      </w:r>
      <w:r w:rsidR="00605C10" w:rsidRPr="00F34AAD">
        <w:rPr>
          <w:rFonts w:ascii="Georgia" w:hAnsi="Georgia"/>
          <w:sz w:val="24"/>
        </w:rPr>
        <w:t>François D</w:t>
      </w:r>
      <w:r w:rsidR="00B8145C" w:rsidRPr="00F34AAD">
        <w:rPr>
          <w:rFonts w:ascii="Georgia" w:hAnsi="Georgia"/>
          <w:sz w:val="24"/>
        </w:rPr>
        <w:t xml:space="preserve">iday (1802-1877). </w:t>
      </w:r>
      <w:r w:rsidR="007F0AAD" w:rsidRPr="00F34AAD">
        <w:rPr>
          <w:rFonts w:ascii="Georgia" w:hAnsi="Georgia"/>
          <w:sz w:val="24"/>
        </w:rPr>
        <w:t xml:space="preserve">De politiek liet Keller intussen ook niet onberoerd. In de herfst van 1839 </w:t>
      </w:r>
      <w:r w:rsidR="00363C4C" w:rsidRPr="00F34AAD">
        <w:rPr>
          <w:rFonts w:ascii="Georgia" w:hAnsi="Georgia"/>
          <w:sz w:val="24"/>
        </w:rPr>
        <w:t xml:space="preserve">raakte hij </w:t>
      </w:r>
      <w:r w:rsidR="00253561" w:rsidRPr="00F34AAD">
        <w:rPr>
          <w:rFonts w:ascii="Georgia" w:hAnsi="Georgia"/>
          <w:sz w:val="24"/>
        </w:rPr>
        <w:t xml:space="preserve">als liberaal </w:t>
      </w:r>
      <w:r w:rsidR="00363C4C" w:rsidRPr="00F34AAD">
        <w:rPr>
          <w:rFonts w:ascii="Georgia" w:hAnsi="Georgia"/>
          <w:sz w:val="24"/>
        </w:rPr>
        <w:t xml:space="preserve">actief betrokken bij de </w:t>
      </w:r>
      <w:r w:rsidR="00E8544D">
        <w:rPr>
          <w:rFonts w:ascii="Georgia" w:hAnsi="Georgia"/>
          <w:sz w:val="24"/>
        </w:rPr>
        <w:t>‘</w:t>
      </w:r>
      <w:r w:rsidR="00363C4C" w:rsidRPr="00F34AAD">
        <w:rPr>
          <w:rFonts w:ascii="Georgia" w:hAnsi="Georgia"/>
          <w:sz w:val="24"/>
        </w:rPr>
        <w:t>Straußenhandel</w:t>
      </w:r>
      <w:r w:rsidR="00E8544D">
        <w:rPr>
          <w:rFonts w:ascii="Georgia" w:hAnsi="Georgia"/>
          <w:sz w:val="24"/>
        </w:rPr>
        <w:t>’</w:t>
      </w:r>
      <w:r w:rsidR="000A4E8F" w:rsidRPr="00F34AAD">
        <w:rPr>
          <w:rFonts w:ascii="Georgia" w:hAnsi="Georgia"/>
          <w:sz w:val="24"/>
        </w:rPr>
        <w:t xml:space="preserve">, het conflict rond om de </w:t>
      </w:r>
      <w:r w:rsidR="00632653">
        <w:rPr>
          <w:rFonts w:ascii="Georgia" w:hAnsi="Georgia"/>
          <w:sz w:val="24"/>
        </w:rPr>
        <w:t>j</w:t>
      </w:r>
      <w:r w:rsidR="000A4E8F" w:rsidRPr="00F34AAD">
        <w:rPr>
          <w:rFonts w:ascii="Georgia" w:hAnsi="Georgia"/>
          <w:sz w:val="24"/>
        </w:rPr>
        <w:t>ong</w:t>
      </w:r>
      <w:r w:rsidR="00632653">
        <w:rPr>
          <w:rFonts w:ascii="Georgia" w:hAnsi="Georgia"/>
          <w:sz w:val="24"/>
        </w:rPr>
        <w:t>-h</w:t>
      </w:r>
      <w:r w:rsidR="00363C4C" w:rsidRPr="00F34AAD">
        <w:rPr>
          <w:rFonts w:ascii="Georgia" w:hAnsi="Georgia"/>
          <w:sz w:val="24"/>
        </w:rPr>
        <w:t xml:space="preserve">egeliaanse professor voor dogmatiek en kerkgeschiedenis David Friedrich Strauß </w:t>
      </w:r>
      <w:r w:rsidR="00253561" w:rsidRPr="00F34AAD">
        <w:rPr>
          <w:rFonts w:ascii="Georgia" w:hAnsi="Georgia"/>
          <w:sz w:val="24"/>
        </w:rPr>
        <w:t xml:space="preserve">(1808-1874), </w:t>
      </w:r>
      <w:r w:rsidR="00363C4C" w:rsidRPr="00F34AAD">
        <w:rPr>
          <w:rFonts w:ascii="Georgia" w:hAnsi="Georgia"/>
          <w:sz w:val="24"/>
        </w:rPr>
        <w:t xml:space="preserve">auteur van </w:t>
      </w:r>
      <w:r w:rsidR="00363C4C" w:rsidRPr="00F34AAD">
        <w:rPr>
          <w:rFonts w:ascii="Georgia" w:hAnsi="Georgia"/>
          <w:i/>
          <w:sz w:val="24"/>
        </w:rPr>
        <w:t>Das Leben Jesu</w:t>
      </w:r>
      <w:r w:rsidR="00253561" w:rsidRPr="00F34AAD">
        <w:rPr>
          <w:rFonts w:ascii="Georgia" w:hAnsi="Georgia"/>
          <w:sz w:val="24"/>
        </w:rPr>
        <w:t xml:space="preserve"> (1835)</w:t>
      </w:r>
      <w:r w:rsidR="000A4E8F" w:rsidRPr="00F34AAD">
        <w:rPr>
          <w:rFonts w:ascii="Georgia" w:hAnsi="Georgia"/>
          <w:sz w:val="24"/>
        </w:rPr>
        <w:t xml:space="preserve">. Diens </w:t>
      </w:r>
      <w:r w:rsidR="00363C4C" w:rsidRPr="00F34AAD">
        <w:rPr>
          <w:rFonts w:ascii="Georgia" w:hAnsi="Georgia"/>
          <w:sz w:val="24"/>
        </w:rPr>
        <w:t xml:space="preserve">benoeming in Zürich </w:t>
      </w:r>
      <w:r w:rsidR="00112A0E" w:rsidRPr="00F34AAD">
        <w:rPr>
          <w:rFonts w:ascii="Georgia" w:hAnsi="Georgia"/>
          <w:sz w:val="24"/>
        </w:rPr>
        <w:t xml:space="preserve">werd </w:t>
      </w:r>
      <w:r w:rsidR="00363C4C" w:rsidRPr="00F34AAD">
        <w:rPr>
          <w:rFonts w:ascii="Georgia" w:hAnsi="Georgia"/>
          <w:sz w:val="24"/>
        </w:rPr>
        <w:t xml:space="preserve">door </w:t>
      </w:r>
      <w:r w:rsidR="00112A0E" w:rsidRPr="00F34AAD">
        <w:rPr>
          <w:rFonts w:ascii="Georgia" w:hAnsi="Georgia"/>
          <w:sz w:val="24"/>
        </w:rPr>
        <w:t>de conservatieve ommelanden</w:t>
      </w:r>
      <w:r w:rsidR="00363C4C" w:rsidRPr="00F34AAD">
        <w:rPr>
          <w:rFonts w:ascii="Georgia" w:hAnsi="Georgia"/>
          <w:sz w:val="24"/>
        </w:rPr>
        <w:t xml:space="preserve"> met een putsch </w:t>
      </w:r>
      <w:r w:rsidR="00112A0E" w:rsidRPr="00F34AAD">
        <w:rPr>
          <w:rFonts w:ascii="Georgia" w:hAnsi="Georgia"/>
          <w:sz w:val="24"/>
        </w:rPr>
        <w:t>bestreden</w:t>
      </w:r>
      <w:r w:rsidR="00363C4C" w:rsidRPr="00F34AAD">
        <w:rPr>
          <w:rFonts w:ascii="Georgia" w:hAnsi="Georgia"/>
          <w:sz w:val="24"/>
        </w:rPr>
        <w:t xml:space="preserve">, wat bloedig mislukte, maar wel de liberale </w:t>
      </w:r>
      <w:r w:rsidR="00112A0E" w:rsidRPr="00F34AAD">
        <w:rPr>
          <w:rFonts w:ascii="Georgia" w:hAnsi="Georgia"/>
          <w:sz w:val="24"/>
        </w:rPr>
        <w:t>regering ten val bracht.</w:t>
      </w:r>
    </w:p>
    <w:p w:rsidR="004C2606" w:rsidRPr="00F34AAD" w:rsidRDefault="004C2606" w:rsidP="00150366">
      <w:pPr>
        <w:spacing w:line="276" w:lineRule="auto"/>
        <w:rPr>
          <w:rFonts w:ascii="Georgia" w:hAnsi="Georgia"/>
          <w:sz w:val="24"/>
        </w:rPr>
      </w:pPr>
    </w:p>
    <w:p w:rsidR="00550C4F" w:rsidRPr="00F34AAD" w:rsidRDefault="00AD7FC2" w:rsidP="00150366">
      <w:pPr>
        <w:spacing w:line="276" w:lineRule="auto"/>
        <w:rPr>
          <w:rFonts w:ascii="Georgia" w:hAnsi="Georgia"/>
          <w:sz w:val="24"/>
        </w:rPr>
      </w:pPr>
      <w:r w:rsidRPr="00F34AAD">
        <w:rPr>
          <w:rFonts w:ascii="Georgia" w:hAnsi="Georgia"/>
          <w:sz w:val="24"/>
        </w:rPr>
        <w:t>Begin 1840 vertrok de ambitieuze Gottfried naar München</w:t>
      </w:r>
      <w:r w:rsidR="004D573E" w:rsidRPr="00F34AAD">
        <w:rPr>
          <w:rFonts w:ascii="Georgia" w:hAnsi="Georgia"/>
          <w:sz w:val="24"/>
        </w:rPr>
        <w:t xml:space="preserve">. </w:t>
      </w:r>
      <w:r w:rsidR="00EE1564" w:rsidRPr="00F34AAD">
        <w:rPr>
          <w:rFonts w:ascii="Georgia" w:hAnsi="Georgia"/>
          <w:sz w:val="24"/>
        </w:rPr>
        <w:t>Daar ble</w:t>
      </w:r>
      <w:r w:rsidR="003D033C" w:rsidRPr="00F34AAD">
        <w:rPr>
          <w:rFonts w:ascii="Georgia" w:hAnsi="Georgia"/>
          <w:sz w:val="24"/>
        </w:rPr>
        <w:t xml:space="preserve">ef hij </w:t>
      </w:r>
      <w:r w:rsidR="00E1159C" w:rsidRPr="00F34AAD">
        <w:rPr>
          <w:rFonts w:ascii="Georgia" w:hAnsi="Georgia"/>
          <w:sz w:val="24"/>
        </w:rPr>
        <w:t xml:space="preserve">een schilderend autodidact, die bijna uitsluitend </w:t>
      </w:r>
      <w:r w:rsidR="0047257B" w:rsidRPr="00F34AAD">
        <w:rPr>
          <w:rFonts w:ascii="Georgia" w:hAnsi="Georgia"/>
          <w:sz w:val="24"/>
        </w:rPr>
        <w:t>met landgenoten verkeerde.</w:t>
      </w:r>
      <w:r w:rsidR="003D033C" w:rsidRPr="00F34AAD">
        <w:rPr>
          <w:rFonts w:ascii="Georgia" w:hAnsi="Georgia"/>
          <w:sz w:val="24"/>
        </w:rPr>
        <w:t xml:space="preserve"> Het idealistisch historisme,</w:t>
      </w:r>
      <w:r w:rsidR="003234E5" w:rsidRPr="00F34AAD">
        <w:rPr>
          <w:rFonts w:ascii="Georgia" w:hAnsi="Georgia"/>
          <w:sz w:val="24"/>
        </w:rPr>
        <w:t xml:space="preserve"> de romantische </w:t>
      </w:r>
      <w:r w:rsidR="00E8544D">
        <w:rPr>
          <w:rFonts w:ascii="Georgia" w:hAnsi="Georgia"/>
          <w:sz w:val="24"/>
        </w:rPr>
        <w:t>‘</w:t>
      </w:r>
      <w:r w:rsidR="003234E5" w:rsidRPr="00F34AAD">
        <w:rPr>
          <w:rFonts w:ascii="Georgia" w:hAnsi="Georgia"/>
          <w:sz w:val="24"/>
        </w:rPr>
        <w:t>Ideenmalerei</w:t>
      </w:r>
      <w:r w:rsidR="00E8544D">
        <w:rPr>
          <w:rFonts w:ascii="Georgia" w:hAnsi="Georgia"/>
          <w:sz w:val="24"/>
        </w:rPr>
        <w:t>’</w:t>
      </w:r>
      <w:r w:rsidR="003234E5" w:rsidRPr="00F34AAD">
        <w:rPr>
          <w:rFonts w:ascii="Georgia" w:hAnsi="Georgia"/>
          <w:sz w:val="24"/>
        </w:rPr>
        <w:t xml:space="preserve"> van Peter von Cornelius en Wilhelm von Kaulbach, </w:t>
      </w:r>
      <w:r w:rsidR="003D033C" w:rsidRPr="00F34AAD">
        <w:rPr>
          <w:rFonts w:ascii="Georgia" w:hAnsi="Georgia"/>
          <w:sz w:val="24"/>
        </w:rPr>
        <w:t>dat in het Mü</w:t>
      </w:r>
      <w:r w:rsidR="00EE1564" w:rsidRPr="00F34AAD">
        <w:rPr>
          <w:rFonts w:ascii="Georgia" w:hAnsi="Georgia"/>
          <w:sz w:val="24"/>
        </w:rPr>
        <w:t xml:space="preserve">nchen van </w:t>
      </w:r>
      <w:r w:rsidR="003D033C" w:rsidRPr="00F34AAD">
        <w:rPr>
          <w:rFonts w:ascii="Georgia" w:hAnsi="Georgia"/>
          <w:sz w:val="24"/>
        </w:rPr>
        <w:t>L</w:t>
      </w:r>
      <w:r w:rsidR="00EE1564" w:rsidRPr="00F34AAD">
        <w:rPr>
          <w:rFonts w:ascii="Georgia" w:hAnsi="Georgia"/>
          <w:sz w:val="24"/>
        </w:rPr>
        <w:t xml:space="preserve">udwig I </w:t>
      </w:r>
      <w:r w:rsidR="003D033C" w:rsidRPr="00F34AAD">
        <w:rPr>
          <w:rFonts w:ascii="Georgia" w:hAnsi="Georgia"/>
          <w:sz w:val="24"/>
        </w:rPr>
        <w:t xml:space="preserve">en </w:t>
      </w:r>
      <w:r w:rsidR="00A93773" w:rsidRPr="00F34AAD">
        <w:rPr>
          <w:rFonts w:ascii="Georgia" w:hAnsi="Georgia"/>
          <w:sz w:val="24"/>
        </w:rPr>
        <w:t>dus</w:t>
      </w:r>
      <w:r w:rsidR="003D033C" w:rsidRPr="00F34AAD">
        <w:rPr>
          <w:rFonts w:ascii="Georgia" w:hAnsi="Georgia"/>
          <w:sz w:val="24"/>
        </w:rPr>
        <w:t xml:space="preserve"> ook aan de Koninkl</w:t>
      </w:r>
      <w:r w:rsidR="00490853" w:rsidRPr="00F34AAD">
        <w:rPr>
          <w:rFonts w:ascii="Georgia" w:hAnsi="Georgia"/>
          <w:sz w:val="24"/>
        </w:rPr>
        <w:t>ijke Ac</w:t>
      </w:r>
      <w:r w:rsidR="00145936" w:rsidRPr="00F34AAD">
        <w:rPr>
          <w:rFonts w:ascii="Georgia" w:hAnsi="Georgia"/>
          <w:sz w:val="24"/>
        </w:rPr>
        <w:t>ademie domineerde</w:t>
      </w:r>
      <w:r w:rsidR="00A93773" w:rsidRPr="00F34AAD">
        <w:rPr>
          <w:rFonts w:ascii="Georgia" w:hAnsi="Georgia"/>
          <w:sz w:val="24"/>
        </w:rPr>
        <w:t xml:space="preserve">, </w:t>
      </w:r>
      <w:r w:rsidR="00621BFB" w:rsidRPr="00F34AAD">
        <w:rPr>
          <w:rFonts w:ascii="Georgia" w:hAnsi="Georgia"/>
          <w:sz w:val="24"/>
        </w:rPr>
        <w:t>was niet zo zijn ding</w:t>
      </w:r>
      <w:r w:rsidR="005F7CC3" w:rsidRPr="00F34AAD">
        <w:rPr>
          <w:rFonts w:ascii="Georgia" w:hAnsi="Georgia"/>
          <w:sz w:val="24"/>
        </w:rPr>
        <w:t>.</w:t>
      </w:r>
      <w:r w:rsidR="00145936" w:rsidRPr="00F34AAD">
        <w:rPr>
          <w:rFonts w:ascii="Georgia" w:hAnsi="Georgia"/>
          <w:sz w:val="24"/>
        </w:rPr>
        <w:t xml:space="preserve"> Keller was al bekend met Calame en Diday, die hij grotelijks bewonderde, maar dat soort </w:t>
      </w:r>
      <w:r w:rsidR="00DF1C1A" w:rsidRPr="00F34AAD">
        <w:rPr>
          <w:rFonts w:ascii="Georgia" w:hAnsi="Georgia"/>
          <w:sz w:val="24"/>
        </w:rPr>
        <w:t xml:space="preserve">landschapsschilderen was </w:t>
      </w:r>
      <w:r w:rsidR="00E1159C" w:rsidRPr="00F34AAD">
        <w:rPr>
          <w:rFonts w:ascii="Georgia" w:hAnsi="Georgia"/>
          <w:sz w:val="24"/>
        </w:rPr>
        <w:t xml:space="preserve">kansloos </w:t>
      </w:r>
      <w:r w:rsidR="00DF1C1A" w:rsidRPr="00F34AAD">
        <w:rPr>
          <w:rFonts w:ascii="Georgia" w:hAnsi="Georgia"/>
          <w:sz w:val="24"/>
        </w:rPr>
        <w:t>naast</w:t>
      </w:r>
      <w:r w:rsidR="002821A4" w:rsidRPr="00F34AAD">
        <w:rPr>
          <w:rFonts w:ascii="Georgia" w:hAnsi="Georgia"/>
          <w:sz w:val="24"/>
        </w:rPr>
        <w:t xml:space="preserve"> de </w:t>
      </w:r>
      <w:r w:rsidR="00D22D99" w:rsidRPr="00F34AAD">
        <w:rPr>
          <w:rFonts w:ascii="Georgia" w:hAnsi="Georgia"/>
          <w:sz w:val="24"/>
        </w:rPr>
        <w:t xml:space="preserve">allegorische </w:t>
      </w:r>
      <w:r w:rsidR="00E8544D">
        <w:rPr>
          <w:rFonts w:ascii="Georgia" w:hAnsi="Georgia"/>
          <w:sz w:val="24"/>
        </w:rPr>
        <w:t>‘</w:t>
      </w:r>
      <w:r w:rsidR="00D22D99" w:rsidRPr="00F34AAD">
        <w:rPr>
          <w:rFonts w:ascii="Georgia" w:hAnsi="Georgia"/>
          <w:sz w:val="24"/>
        </w:rPr>
        <w:t>Gedankenkunst</w:t>
      </w:r>
      <w:r w:rsidR="00E8544D">
        <w:rPr>
          <w:rFonts w:ascii="Georgia" w:hAnsi="Georgia"/>
          <w:sz w:val="24"/>
        </w:rPr>
        <w:t>’</w:t>
      </w:r>
      <w:r w:rsidR="00D22D99" w:rsidRPr="00F34AAD">
        <w:rPr>
          <w:rFonts w:ascii="Georgia" w:hAnsi="Georgia"/>
          <w:sz w:val="24"/>
        </w:rPr>
        <w:t>, naast</w:t>
      </w:r>
      <w:r w:rsidR="002821A4" w:rsidRPr="00F34AAD">
        <w:rPr>
          <w:rFonts w:ascii="Georgia" w:hAnsi="Georgia"/>
          <w:sz w:val="24"/>
        </w:rPr>
        <w:t xml:space="preserve"> het vergeestelijkte, </w:t>
      </w:r>
      <w:r w:rsidR="00FB7D55" w:rsidRPr="00F34AAD">
        <w:rPr>
          <w:rFonts w:ascii="Georgia" w:hAnsi="Georgia"/>
          <w:sz w:val="24"/>
        </w:rPr>
        <w:t>spirituele, lees: religieus</w:t>
      </w:r>
      <w:r w:rsidR="002821A4" w:rsidRPr="00F34AAD">
        <w:rPr>
          <w:rFonts w:ascii="Georgia" w:hAnsi="Georgia"/>
          <w:sz w:val="24"/>
        </w:rPr>
        <w:t xml:space="preserve"> gemuteerde classicisme van </w:t>
      </w:r>
      <w:r w:rsidR="00FB7D55" w:rsidRPr="00F34AAD">
        <w:rPr>
          <w:rFonts w:ascii="Georgia" w:hAnsi="Georgia"/>
          <w:sz w:val="24"/>
        </w:rPr>
        <w:t xml:space="preserve">de </w:t>
      </w:r>
      <w:r w:rsidR="002821A4" w:rsidRPr="00F34AAD">
        <w:rPr>
          <w:rFonts w:ascii="Georgia" w:hAnsi="Georgia"/>
          <w:sz w:val="24"/>
        </w:rPr>
        <w:t>Lukasbroeders en Nazareners</w:t>
      </w:r>
      <w:r w:rsidR="00FB7D55" w:rsidRPr="00F34AAD">
        <w:rPr>
          <w:rFonts w:ascii="Georgia" w:hAnsi="Georgia"/>
          <w:sz w:val="24"/>
        </w:rPr>
        <w:t>. Laat staan dat het schilderen in de natuur, het pleinairisme, waar zelfs Diday en Calame in stri</w:t>
      </w:r>
      <w:r w:rsidR="000B3E31" w:rsidRPr="00F34AAD">
        <w:rPr>
          <w:rFonts w:ascii="Georgia" w:hAnsi="Georgia"/>
          <w:sz w:val="24"/>
        </w:rPr>
        <w:t>k</w:t>
      </w:r>
      <w:r w:rsidR="00FB7D55" w:rsidRPr="00F34AAD">
        <w:rPr>
          <w:rFonts w:ascii="Georgia" w:hAnsi="Georgia"/>
          <w:sz w:val="24"/>
        </w:rPr>
        <w:t xml:space="preserve">te zin nog niet aan deden, maar waar Gottfried Keller, </w:t>
      </w:r>
      <w:r w:rsidR="00E8544D">
        <w:rPr>
          <w:rFonts w:ascii="Georgia" w:hAnsi="Georgia"/>
          <w:sz w:val="24"/>
        </w:rPr>
        <w:t>‘</w:t>
      </w:r>
      <w:r w:rsidR="00FB7D55" w:rsidRPr="00F34AAD">
        <w:rPr>
          <w:rFonts w:ascii="Georgia" w:hAnsi="Georgia"/>
          <w:sz w:val="24"/>
        </w:rPr>
        <w:t>barbizonist</w:t>
      </w:r>
      <w:r w:rsidR="00E8544D">
        <w:rPr>
          <w:rFonts w:ascii="Georgia" w:hAnsi="Georgia"/>
          <w:sz w:val="24"/>
        </w:rPr>
        <w:t>’</w:t>
      </w:r>
      <w:r w:rsidR="00FB7D55" w:rsidRPr="00F34AAD">
        <w:rPr>
          <w:rFonts w:ascii="Georgia" w:hAnsi="Georgia"/>
          <w:sz w:val="24"/>
        </w:rPr>
        <w:t xml:space="preserve"> avant l</w:t>
      </w:r>
      <w:r w:rsidR="000B3E31" w:rsidRPr="00F34AAD">
        <w:rPr>
          <w:rFonts w:ascii="Georgia" w:hAnsi="Georgia"/>
          <w:sz w:val="24"/>
        </w:rPr>
        <w:t>a</w:t>
      </w:r>
      <w:r w:rsidR="00FB7D55" w:rsidRPr="00F34AAD">
        <w:rPr>
          <w:rFonts w:ascii="Georgia" w:hAnsi="Georgia"/>
          <w:sz w:val="24"/>
        </w:rPr>
        <w:t xml:space="preserve"> lettre, naar tendeerde, binnen het blikveld van de Mü</w:t>
      </w:r>
      <w:r w:rsidR="00B84A18" w:rsidRPr="00F34AAD">
        <w:rPr>
          <w:rFonts w:ascii="Georgia" w:hAnsi="Georgia"/>
          <w:sz w:val="24"/>
        </w:rPr>
        <w:t>nchner kunstliefhebber</w:t>
      </w:r>
      <w:r w:rsidR="00DF1C1A" w:rsidRPr="00F34AAD">
        <w:rPr>
          <w:rFonts w:ascii="Georgia" w:hAnsi="Georgia"/>
          <w:sz w:val="24"/>
        </w:rPr>
        <w:t xml:space="preserve"> lag</w:t>
      </w:r>
      <w:r w:rsidR="00FB7D55" w:rsidRPr="00F34AAD">
        <w:rPr>
          <w:rFonts w:ascii="Georgia" w:hAnsi="Georgia"/>
          <w:sz w:val="24"/>
        </w:rPr>
        <w:t xml:space="preserve">. </w:t>
      </w:r>
      <w:r w:rsidR="00FE7D29" w:rsidRPr="00F34AAD">
        <w:rPr>
          <w:rFonts w:ascii="Georgia" w:hAnsi="Georgia"/>
          <w:sz w:val="24"/>
        </w:rPr>
        <w:t>Keller zoch</w:t>
      </w:r>
      <w:r w:rsidR="006F5C68" w:rsidRPr="00F34AAD">
        <w:rPr>
          <w:rFonts w:ascii="Georgia" w:hAnsi="Georgia"/>
          <w:sz w:val="24"/>
        </w:rPr>
        <w:t>t nog een uitweg in het imiteren</w:t>
      </w:r>
      <w:r w:rsidR="00FE7D29" w:rsidRPr="00F34AAD">
        <w:rPr>
          <w:rFonts w:ascii="Georgia" w:hAnsi="Georgia"/>
          <w:sz w:val="24"/>
        </w:rPr>
        <w:t xml:space="preserve"> van Carl </w:t>
      </w:r>
      <w:r w:rsidR="00621BFB" w:rsidRPr="00F34AAD">
        <w:rPr>
          <w:rFonts w:ascii="Georgia" w:hAnsi="Georgia"/>
          <w:sz w:val="24"/>
        </w:rPr>
        <w:t xml:space="preserve">Anton Joseph </w:t>
      </w:r>
      <w:r w:rsidR="00FE7D29" w:rsidRPr="00F34AAD">
        <w:rPr>
          <w:rFonts w:ascii="Georgia" w:hAnsi="Georgia"/>
          <w:sz w:val="24"/>
        </w:rPr>
        <w:t>Rottmann</w:t>
      </w:r>
      <w:r w:rsidR="00621BFB" w:rsidRPr="00F34AAD">
        <w:rPr>
          <w:rFonts w:ascii="Georgia" w:hAnsi="Georgia"/>
          <w:sz w:val="24"/>
        </w:rPr>
        <w:t xml:space="preserve"> (1797-1850)</w:t>
      </w:r>
      <w:r w:rsidR="00FE7D29" w:rsidRPr="00F34AAD">
        <w:rPr>
          <w:rFonts w:ascii="Georgia" w:hAnsi="Georgia"/>
          <w:sz w:val="24"/>
        </w:rPr>
        <w:t xml:space="preserve">, een bij Ludwig I geliefde landschapsschilder, die gespecialiseerd was in </w:t>
      </w:r>
      <w:r w:rsidR="00E8544D">
        <w:rPr>
          <w:rFonts w:ascii="Georgia" w:hAnsi="Georgia"/>
          <w:sz w:val="24"/>
        </w:rPr>
        <w:t>‘</w:t>
      </w:r>
      <w:r w:rsidR="00FE7D29" w:rsidRPr="00F34AAD">
        <w:rPr>
          <w:rFonts w:ascii="Georgia" w:hAnsi="Georgia"/>
          <w:sz w:val="24"/>
        </w:rPr>
        <w:t>naar de natuur</w:t>
      </w:r>
      <w:r w:rsidR="00E8544D">
        <w:rPr>
          <w:rFonts w:ascii="Georgia" w:hAnsi="Georgia"/>
          <w:sz w:val="24"/>
        </w:rPr>
        <w:t>’</w:t>
      </w:r>
      <w:r w:rsidR="00FE7D29" w:rsidRPr="00F34AAD">
        <w:rPr>
          <w:rFonts w:ascii="Georgia" w:hAnsi="Georgia"/>
          <w:sz w:val="24"/>
        </w:rPr>
        <w:t xml:space="preserve"> ge</w:t>
      </w:r>
      <w:r w:rsidR="00CA62A3" w:rsidRPr="00F34AAD">
        <w:rPr>
          <w:rFonts w:ascii="Georgia" w:hAnsi="Georgia"/>
          <w:sz w:val="24"/>
        </w:rPr>
        <w:t>ënsceneerde heroïsch</w:t>
      </w:r>
      <w:r w:rsidR="00FE7D29" w:rsidRPr="00F34AAD">
        <w:rPr>
          <w:rFonts w:ascii="Georgia" w:hAnsi="Georgia"/>
          <w:sz w:val="24"/>
        </w:rPr>
        <w:t>-dramatische</w:t>
      </w:r>
      <w:r w:rsidR="006F5C68" w:rsidRPr="00F34AAD">
        <w:rPr>
          <w:rFonts w:ascii="Georgia" w:hAnsi="Georgia"/>
          <w:sz w:val="24"/>
        </w:rPr>
        <w:t>,</w:t>
      </w:r>
      <w:r w:rsidR="00FE7D29" w:rsidRPr="00F34AAD">
        <w:rPr>
          <w:rFonts w:ascii="Georgia" w:hAnsi="Georgia"/>
          <w:sz w:val="24"/>
        </w:rPr>
        <w:t xml:space="preserve"> </w:t>
      </w:r>
      <w:r w:rsidR="006F5C68" w:rsidRPr="00F34AAD">
        <w:rPr>
          <w:rFonts w:ascii="Georgia" w:hAnsi="Georgia"/>
          <w:sz w:val="24"/>
        </w:rPr>
        <w:t xml:space="preserve">mythische </w:t>
      </w:r>
      <w:r w:rsidR="00FE7D29" w:rsidRPr="00F34AAD">
        <w:rPr>
          <w:rFonts w:ascii="Georgia" w:hAnsi="Georgia"/>
          <w:sz w:val="24"/>
        </w:rPr>
        <w:t>la</w:t>
      </w:r>
      <w:r w:rsidR="006F5C68" w:rsidRPr="00F34AAD">
        <w:rPr>
          <w:rFonts w:ascii="Georgia" w:hAnsi="Georgia"/>
          <w:sz w:val="24"/>
        </w:rPr>
        <w:t>ndschapstaferelen. I</w:t>
      </w:r>
      <w:r w:rsidR="00FE7D29" w:rsidRPr="00F34AAD">
        <w:rPr>
          <w:rFonts w:ascii="Georgia" w:hAnsi="Georgia"/>
          <w:sz w:val="24"/>
        </w:rPr>
        <w:t xml:space="preserve">n het voorjaar van 1842 </w:t>
      </w:r>
      <w:r w:rsidR="006F5C68" w:rsidRPr="00F34AAD">
        <w:rPr>
          <w:rFonts w:ascii="Georgia" w:hAnsi="Georgia"/>
          <w:sz w:val="24"/>
        </w:rPr>
        <w:t xml:space="preserve">stuurde hij </w:t>
      </w:r>
      <w:r w:rsidR="00FE7D29" w:rsidRPr="00F34AAD">
        <w:rPr>
          <w:rFonts w:ascii="Georgia" w:hAnsi="Georgia"/>
          <w:sz w:val="24"/>
        </w:rPr>
        <w:t xml:space="preserve">een dergelijk werkstuk in naar een expositie in </w:t>
      </w:r>
      <w:r w:rsidR="00FE7D29" w:rsidRPr="00F34AAD">
        <w:rPr>
          <w:rFonts w:ascii="Georgia" w:hAnsi="Georgia"/>
          <w:sz w:val="24"/>
        </w:rPr>
        <w:lastRenderedPageBreak/>
        <w:t xml:space="preserve">Zürich, waar </w:t>
      </w:r>
      <w:r w:rsidR="00550C4F" w:rsidRPr="00F34AAD">
        <w:rPr>
          <w:rFonts w:ascii="Georgia" w:hAnsi="Georgia"/>
          <w:sz w:val="24"/>
        </w:rPr>
        <w:t xml:space="preserve">het oeuvre </w:t>
      </w:r>
      <w:r w:rsidR="00FE7D29" w:rsidRPr="00F34AAD">
        <w:rPr>
          <w:rFonts w:ascii="Georgia" w:hAnsi="Georgia"/>
          <w:sz w:val="24"/>
        </w:rPr>
        <w:t>van de Gen</w:t>
      </w:r>
      <w:r w:rsidR="00550C4F" w:rsidRPr="00F34AAD">
        <w:rPr>
          <w:rFonts w:ascii="Georgia" w:hAnsi="Georgia"/>
          <w:sz w:val="24"/>
        </w:rPr>
        <w:t>eefse School veel indruk maakte</w:t>
      </w:r>
      <w:r w:rsidR="00FE7D29" w:rsidRPr="00F34AAD">
        <w:rPr>
          <w:rFonts w:ascii="Georgia" w:hAnsi="Georgia"/>
          <w:sz w:val="24"/>
        </w:rPr>
        <w:t xml:space="preserve">, maar Keller niet. </w:t>
      </w:r>
      <w:r w:rsidR="00CA62A3" w:rsidRPr="00F34AAD">
        <w:rPr>
          <w:rFonts w:ascii="Georgia" w:hAnsi="Georgia"/>
          <w:sz w:val="24"/>
        </w:rPr>
        <w:t>Eind 1842 gaat Gottfried weer terug naar Zürich.</w:t>
      </w:r>
    </w:p>
    <w:p w:rsidR="00710E14" w:rsidRPr="00F34AAD" w:rsidRDefault="00710E14" w:rsidP="00150366">
      <w:pPr>
        <w:spacing w:line="276" w:lineRule="auto"/>
        <w:rPr>
          <w:rFonts w:ascii="Georgia" w:hAnsi="Georgia"/>
          <w:sz w:val="24"/>
        </w:rPr>
      </w:pPr>
    </w:p>
    <w:p w:rsidR="00356557" w:rsidRPr="00F34AAD" w:rsidRDefault="009072FE" w:rsidP="00150366">
      <w:pPr>
        <w:spacing w:line="276" w:lineRule="auto"/>
        <w:rPr>
          <w:rFonts w:ascii="Georgia" w:hAnsi="Georgia"/>
          <w:sz w:val="24"/>
        </w:rPr>
      </w:pPr>
      <w:r w:rsidRPr="00F34AAD">
        <w:rPr>
          <w:rFonts w:ascii="Georgia" w:hAnsi="Georgia"/>
          <w:sz w:val="24"/>
        </w:rPr>
        <w:t>Keller pakt</w:t>
      </w:r>
      <w:r w:rsidR="006C65C6" w:rsidRPr="00F34AAD">
        <w:rPr>
          <w:rFonts w:ascii="Georgia" w:hAnsi="Georgia"/>
          <w:sz w:val="24"/>
        </w:rPr>
        <w:t>e</w:t>
      </w:r>
      <w:r w:rsidRPr="00F34AAD">
        <w:rPr>
          <w:rFonts w:ascii="Georgia" w:hAnsi="Georgia"/>
          <w:sz w:val="24"/>
        </w:rPr>
        <w:t xml:space="preserve"> in de jaren die volg</w:t>
      </w:r>
      <w:r w:rsidR="006C65C6" w:rsidRPr="00F34AAD">
        <w:rPr>
          <w:rFonts w:ascii="Georgia" w:hAnsi="Georgia"/>
          <w:sz w:val="24"/>
        </w:rPr>
        <w:t>d</w:t>
      </w:r>
      <w:r w:rsidRPr="00F34AAD">
        <w:rPr>
          <w:rFonts w:ascii="Georgia" w:hAnsi="Georgia"/>
          <w:sz w:val="24"/>
        </w:rPr>
        <w:t xml:space="preserve">en de pen op en </w:t>
      </w:r>
      <w:r w:rsidR="006C65C6" w:rsidRPr="00F34AAD">
        <w:rPr>
          <w:rFonts w:ascii="Georgia" w:hAnsi="Georgia"/>
          <w:sz w:val="24"/>
        </w:rPr>
        <w:t>begon</w:t>
      </w:r>
      <w:r w:rsidR="00CC6ACD" w:rsidRPr="00F34AAD">
        <w:rPr>
          <w:rFonts w:ascii="Georgia" w:hAnsi="Georgia"/>
          <w:sz w:val="24"/>
        </w:rPr>
        <w:t xml:space="preserve"> gedichten te schrijven.</w:t>
      </w:r>
      <w:r w:rsidR="00D63FE9" w:rsidRPr="00F34AAD">
        <w:rPr>
          <w:rFonts w:ascii="Georgia" w:hAnsi="Georgia"/>
          <w:sz w:val="24"/>
        </w:rPr>
        <w:t xml:space="preserve"> </w:t>
      </w:r>
      <w:r w:rsidR="00CC6ACD" w:rsidRPr="00F34AAD">
        <w:rPr>
          <w:rFonts w:ascii="Georgia" w:hAnsi="Georgia"/>
          <w:sz w:val="24"/>
        </w:rPr>
        <w:t>Bron van inspiratie waren</w:t>
      </w:r>
      <w:r w:rsidR="004C2606" w:rsidRPr="00F34AAD">
        <w:rPr>
          <w:rFonts w:ascii="Georgia" w:hAnsi="Georgia"/>
          <w:sz w:val="24"/>
        </w:rPr>
        <w:t xml:space="preserve"> de militair en</w:t>
      </w:r>
      <w:r w:rsidR="00D63FE9" w:rsidRPr="00F34AAD">
        <w:rPr>
          <w:rFonts w:ascii="Georgia" w:hAnsi="Georgia"/>
          <w:sz w:val="24"/>
        </w:rPr>
        <w:t xml:space="preserve"> Vormärzdichter Georg Herwegh (1817-1875), die hij </w:t>
      </w:r>
      <w:r w:rsidR="00762B7A" w:rsidRPr="00F34AAD">
        <w:rPr>
          <w:rFonts w:ascii="Georgia" w:hAnsi="Georgia"/>
          <w:sz w:val="24"/>
        </w:rPr>
        <w:t>als dichter zijn leven lang bleef appreciëren</w:t>
      </w:r>
      <w:r w:rsidR="00D63FE9" w:rsidRPr="00F34AAD">
        <w:rPr>
          <w:rFonts w:ascii="Georgia" w:hAnsi="Georgia"/>
          <w:sz w:val="24"/>
        </w:rPr>
        <w:t xml:space="preserve">, en Graf Anton </w:t>
      </w:r>
      <w:r w:rsidR="00CC6ACD" w:rsidRPr="00F34AAD">
        <w:rPr>
          <w:rFonts w:ascii="Georgia" w:hAnsi="Georgia"/>
          <w:sz w:val="24"/>
        </w:rPr>
        <w:t>Alex</w:t>
      </w:r>
      <w:r w:rsidR="00550C4F" w:rsidRPr="00F34AAD">
        <w:rPr>
          <w:rFonts w:ascii="Georgia" w:hAnsi="Georgia"/>
          <w:sz w:val="24"/>
        </w:rPr>
        <w:t>ander Auersperg (1806-1876), alias</w:t>
      </w:r>
      <w:r w:rsidR="00CC6ACD" w:rsidRPr="00F34AAD">
        <w:rPr>
          <w:rFonts w:ascii="Georgia" w:hAnsi="Georgia"/>
          <w:sz w:val="24"/>
        </w:rPr>
        <w:t xml:space="preserve"> Anastasius Grün, die hem stijfden in de overtuiging dat </w:t>
      </w:r>
      <w:r w:rsidR="00E8544D">
        <w:rPr>
          <w:rFonts w:ascii="Georgia" w:hAnsi="Georgia"/>
          <w:sz w:val="24"/>
        </w:rPr>
        <w:t>‘</w:t>
      </w:r>
      <w:r w:rsidR="00CC6ACD" w:rsidRPr="00F34AAD">
        <w:rPr>
          <w:rFonts w:ascii="Georgia" w:hAnsi="Georgia"/>
          <w:sz w:val="24"/>
        </w:rPr>
        <w:t xml:space="preserve">de dichter met diepe gedachten, grote, nobele fantasie en rake, </w:t>
      </w:r>
      <w:r w:rsidR="00047770" w:rsidRPr="00F34AAD">
        <w:rPr>
          <w:rFonts w:ascii="Georgia" w:hAnsi="Georgia"/>
          <w:sz w:val="24"/>
        </w:rPr>
        <w:t>bruisende taal naar voren moet treden, nu meer dan ooit.</w:t>
      </w:r>
      <w:r w:rsidR="00E8544D">
        <w:rPr>
          <w:rFonts w:ascii="Georgia" w:hAnsi="Georgia"/>
          <w:sz w:val="24"/>
        </w:rPr>
        <w:t>’</w:t>
      </w:r>
      <w:r w:rsidR="006C7783" w:rsidRPr="00F34AAD">
        <w:rPr>
          <w:rFonts w:ascii="Georgia" w:hAnsi="Georgia"/>
          <w:sz w:val="24"/>
        </w:rPr>
        <w:t xml:space="preserve"> Lyrisch en praktisch engageerde Keller zich in de </w:t>
      </w:r>
      <w:r w:rsidR="00BB49F7" w:rsidRPr="00F34AAD">
        <w:rPr>
          <w:rFonts w:ascii="Georgia" w:hAnsi="Georgia"/>
          <w:sz w:val="24"/>
        </w:rPr>
        <w:t xml:space="preserve">Regeneratie, </w:t>
      </w:r>
      <w:r w:rsidR="00CE4DA8" w:rsidRPr="00F34AAD">
        <w:rPr>
          <w:rFonts w:ascii="Georgia" w:hAnsi="Georgia"/>
          <w:sz w:val="24"/>
        </w:rPr>
        <w:t xml:space="preserve">deed eind 1844, begin 1845 als </w:t>
      </w:r>
      <w:r w:rsidR="00E8544D">
        <w:rPr>
          <w:rFonts w:ascii="Georgia" w:hAnsi="Georgia"/>
          <w:sz w:val="24"/>
        </w:rPr>
        <w:t>‘</w:t>
      </w:r>
      <w:r w:rsidR="00CE4DA8" w:rsidRPr="00F34AAD">
        <w:rPr>
          <w:rFonts w:ascii="Georgia" w:hAnsi="Georgia"/>
          <w:sz w:val="24"/>
        </w:rPr>
        <w:t>Freischärler</w:t>
      </w:r>
      <w:r w:rsidR="00E8544D">
        <w:rPr>
          <w:rFonts w:ascii="Georgia" w:hAnsi="Georgia"/>
          <w:sz w:val="24"/>
        </w:rPr>
        <w:t>’</w:t>
      </w:r>
      <w:r w:rsidR="00CE4DA8" w:rsidRPr="00F34AAD">
        <w:rPr>
          <w:rFonts w:ascii="Georgia" w:hAnsi="Georgia"/>
          <w:sz w:val="24"/>
        </w:rPr>
        <w:t xml:space="preserve"> mee aan </w:t>
      </w:r>
      <w:r w:rsidR="00BB49F7" w:rsidRPr="00F34AAD">
        <w:rPr>
          <w:rFonts w:ascii="Georgia" w:hAnsi="Georgia"/>
          <w:sz w:val="24"/>
        </w:rPr>
        <w:t>paramilit</w:t>
      </w:r>
      <w:r w:rsidR="00CE4DA8" w:rsidRPr="00F34AAD">
        <w:rPr>
          <w:rFonts w:ascii="Georgia" w:hAnsi="Georgia"/>
          <w:sz w:val="24"/>
        </w:rPr>
        <w:t xml:space="preserve">aire acties </w:t>
      </w:r>
      <w:r w:rsidR="00BB49F7" w:rsidRPr="00F34AAD">
        <w:rPr>
          <w:rFonts w:ascii="Georgia" w:hAnsi="Georgia"/>
          <w:sz w:val="24"/>
        </w:rPr>
        <w:t xml:space="preserve">tegen het conservatief-katholieke, ultramontaanse kanton Luzern, </w:t>
      </w:r>
      <w:r w:rsidR="00621BFB" w:rsidRPr="00F34AAD">
        <w:rPr>
          <w:rFonts w:ascii="Georgia" w:hAnsi="Georgia"/>
          <w:sz w:val="24"/>
        </w:rPr>
        <w:t>steunde</w:t>
      </w:r>
      <w:r w:rsidR="00CE4DA8" w:rsidRPr="00F34AAD">
        <w:rPr>
          <w:rFonts w:ascii="Georgia" w:hAnsi="Georgia"/>
          <w:sz w:val="24"/>
        </w:rPr>
        <w:t xml:space="preserve"> de </w:t>
      </w:r>
      <w:r w:rsidR="00E8544D">
        <w:rPr>
          <w:rFonts w:ascii="Georgia" w:hAnsi="Georgia"/>
          <w:sz w:val="24"/>
        </w:rPr>
        <w:t>‘</w:t>
      </w:r>
      <w:r w:rsidR="00CE4DA8" w:rsidRPr="00F34AAD">
        <w:rPr>
          <w:rFonts w:ascii="Georgia" w:hAnsi="Georgia"/>
          <w:sz w:val="24"/>
        </w:rPr>
        <w:t>Sonderbündelei</w:t>
      </w:r>
      <w:r w:rsidR="00E8544D">
        <w:rPr>
          <w:rFonts w:ascii="Georgia" w:hAnsi="Georgia"/>
          <w:sz w:val="24"/>
        </w:rPr>
        <w:t>’</w:t>
      </w:r>
      <w:r w:rsidR="00CE4DA8" w:rsidRPr="00F34AAD">
        <w:rPr>
          <w:rFonts w:ascii="Georgia" w:hAnsi="Georgia"/>
          <w:sz w:val="24"/>
        </w:rPr>
        <w:t xml:space="preserve">, de </w:t>
      </w:r>
      <w:r w:rsidR="009B5193" w:rsidRPr="00F34AAD">
        <w:rPr>
          <w:rFonts w:ascii="Georgia" w:hAnsi="Georgia"/>
          <w:sz w:val="24"/>
        </w:rPr>
        <w:t xml:space="preserve">korte </w:t>
      </w:r>
      <w:r w:rsidR="00CE4DA8" w:rsidRPr="00F34AAD">
        <w:rPr>
          <w:rFonts w:ascii="Georgia" w:hAnsi="Georgia"/>
          <w:sz w:val="24"/>
        </w:rPr>
        <w:t>burgeroorlog</w:t>
      </w:r>
      <w:r w:rsidR="00882857" w:rsidRPr="00F34AAD">
        <w:rPr>
          <w:rFonts w:ascii="Georgia" w:hAnsi="Georgia"/>
          <w:sz w:val="24"/>
        </w:rPr>
        <w:t xml:space="preserve"> in 1847</w:t>
      </w:r>
      <w:r w:rsidR="009B5193" w:rsidRPr="00F34AAD">
        <w:rPr>
          <w:rFonts w:ascii="Georgia" w:hAnsi="Georgia"/>
          <w:sz w:val="24"/>
        </w:rPr>
        <w:t xml:space="preserve"> die uitmondde in een liberale machtsovername en de stichting van een federale staat. In </w:t>
      </w:r>
      <w:r w:rsidR="00572D5F" w:rsidRPr="00F34AAD">
        <w:rPr>
          <w:rFonts w:ascii="Georgia" w:hAnsi="Georgia"/>
          <w:sz w:val="24"/>
        </w:rPr>
        <w:t>1847/</w:t>
      </w:r>
      <w:r w:rsidR="009B5193" w:rsidRPr="00F34AAD">
        <w:rPr>
          <w:rFonts w:ascii="Georgia" w:hAnsi="Georgia"/>
          <w:sz w:val="24"/>
        </w:rPr>
        <w:t xml:space="preserve">1848 is Gottfried Keller </w:t>
      </w:r>
      <w:r w:rsidR="00572D5F" w:rsidRPr="00F34AAD">
        <w:rPr>
          <w:rFonts w:ascii="Georgia" w:hAnsi="Georgia"/>
          <w:sz w:val="24"/>
        </w:rPr>
        <w:t xml:space="preserve">een jaar lang </w:t>
      </w:r>
      <w:r w:rsidR="009B5193" w:rsidRPr="00F34AAD">
        <w:rPr>
          <w:rFonts w:ascii="Georgia" w:hAnsi="Georgia"/>
          <w:sz w:val="24"/>
        </w:rPr>
        <w:t xml:space="preserve">werkzaam </w:t>
      </w:r>
      <w:r w:rsidR="00950F2B" w:rsidRPr="00F34AAD">
        <w:rPr>
          <w:rFonts w:ascii="Georgia" w:hAnsi="Georgia"/>
          <w:sz w:val="24"/>
        </w:rPr>
        <w:t xml:space="preserve">als stagiair </w:t>
      </w:r>
      <w:r w:rsidR="00572D5F" w:rsidRPr="00F34AAD">
        <w:rPr>
          <w:rFonts w:ascii="Georgia" w:hAnsi="Georgia"/>
          <w:sz w:val="24"/>
        </w:rPr>
        <w:t>in dienst van de liberal</w:t>
      </w:r>
      <w:r w:rsidR="00621BFB" w:rsidRPr="00F34AAD">
        <w:rPr>
          <w:rFonts w:ascii="Georgia" w:hAnsi="Georgia"/>
          <w:sz w:val="24"/>
        </w:rPr>
        <w:t>e</w:t>
      </w:r>
      <w:r w:rsidR="00572D5F" w:rsidRPr="00F34AAD">
        <w:rPr>
          <w:rFonts w:ascii="Georgia" w:hAnsi="Georgia"/>
          <w:sz w:val="24"/>
        </w:rPr>
        <w:t xml:space="preserve"> Alfred Escher, secretar</w:t>
      </w:r>
      <w:r w:rsidR="0040551E" w:rsidRPr="00F34AAD">
        <w:rPr>
          <w:rFonts w:ascii="Georgia" w:hAnsi="Georgia"/>
          <w:sz w:val="24"/>
        </w:rPr>
        <w:t>is-generaal en hoogste beambte</w:t>
      </w:r>
      <w:r w:rsidR="00572D5F" w:rsidRPr="00F34AAD">
        <w:rPr>
          <w:rFonts w:ascii="Georgia" w:hAnsi="Georgia"/>
          <w:sz w:val="24"/>
        </w:rPr>
        <w:t xml:space="preserve"> van het kanton Zürich.</w:t>
      </w:r>
    </w:p>
    <w:p w:rsidR="00550C4F" w:rsidRPr="00F34AAD" w:rsidRDefault="00356557" w:rsidP="00150366">
      <w:pPr>
        <w:spacing w:line="276" w:lineRule="auto"/>
        <w:rPr>
          <w:rFonts w:ascii="Georgia" w:hAnsi="Georgia"/>
          <w:sz w:val="24"/>
        </w:rPr>
      </w:pPr>
      <w:r w:rsidRPr="00F34AAD">
        <w:rPr>
          <w:rFonts w:ascii="Georgia" w:hAnsi="Georgia"/>
          <w:sz w:val="24"/>
        </w:rPr>
        <w:tab/>
      </w:r>
      <w:r w:rsidR="006E4607" w:rsidRPr="00F34AAD">
        <w:rPr>
          <w:rFonts w:ascii="Georgia" w:hAnsi="Georgia"/>
          <w:sz w:val="24"/>
        </w:rPr>
        <w:t xml:space="preserve">In al die jaren </w:t>
      </w:r>
      <w:r w:rsidR="007622AA" w:rsidRPr="00F34AAD">
        <w:rPr>
          <w:rFonts w:ascii="Georgia" w:hAnsi="Georgia"/>
          <w:sz w:val="24"/>
        </w:rPr>
        <w:t>was</w:t>
      </w:r>
      <w:r w:rsidR="006E4607" w:rsidRPr="00F34AAD">
        <w:rPr>
          <w:rFonts w:ascii="Georgia" w:hAnsi="Georgia"/>
          <w:sz w:val="24"/>
        </w:rPr>
        <w:t xml:space="preserve"> Keller druk in de Zürcher wereld van </w:t>
      </w:r>
      <w:r w:rsidR="0040551E" w:rsidRPr="00F34AAD">
        <w:rPr>
          <w:rFonts w:ascii="Georgia" w:hAnsi="Georgia"/>
          <w:sz w:val="24"/>
        </w:rPr>
        <w:t xml:space="preserve">Duitse exilanten, </w:t>
      </w:r>
      <w:r w:rsidR="00E8544D">
        <w:rPr>
          <w:rFonts w:ascii="Georgia" w:hAnsi="Georgia"/>
          <w:sz w:val="24"/>
        </w:rPr>
        <w:t>‘</w:t>
      </w:r>
      <w:r w:rsidR="0040551E" w:rsidRPr="00F34AAD">
        <w:rPr>
          <w:rFonts w:ascii="Georgia" w:hAnsi="Georgia"/>
          <w:sz w:val="24"/>
        </w:rPr>
        <w:t>demagogen</w:t>
      </w:r>
      <w:r w:rsidR="00E8544D">
        <w:rPr>
          <w:rFonts w:ascii="Georgia" w:hAnsi="Georgia"/>
          <w:sz w:val="24"/>
        </w:rPr>
        <w:t>’</w:t>
      </w:r>
      <w:r w:rsidR="0040551E" w:rsidRPr="00F34AAD">
        <w:rPr>
          <w:rFonts w:ascii="Georgia" w:hAnsi="Georgia"/>
          <w:sz w:val="24"/>
        </w:rPr>
        <w:t xml:space="preserve">, uitgeweken kunstenaars en geleerden. In de kring rond August </w:t>
      </w:r>
      <w:r w:rsidR="00060134" w:rsidRPr="00F34AAD">
        <w:rPr>
          <w:rFonts w:ascii="Georgia" w:hAnsi="Georgia"/>
          <w:sz w:val="24"/>
        </w:rPr>
        <w:t>Adolf Ludwig Follen (1794-1855), leraar Duits</w:t>
      </w:r>
      <w:r w:rsidR="008664BA" w:rsidRPr="00F34AAD">
        <w:rPr>
          <w:rFonts w:ascii="Georgia" w:hAnsi="Georgia"/>
          <w:sz w:val="24"/>
        </w:rPr>
        <w:t>, boekhandelaar</w:t>
      </w:r>
      <w:r w:rsidR="00060134" w:rsidRPr="00F34AAD">
        <w:rPr>
          <w:rFonts w:ascii="Georgia" w:hAnsi="Georgia"/>
          <w:sz w:val="24"/>
        </w:rPr>
        <w:t xml:space="preserve"> en lid van de Grote Raad, ontmoet</w:t>
      </w:r>
      <w:r w:rsidR="007622AA" w:rsidRPr="00F34AAD">
        <w:rPr>
          <w:rFonts w:ascii="Georgia" w:hAnsi="Georgia"/>
          <w:sz w:val="24"/>
        </w:rPr>
        <w:t>te</w:t>
      </w:r>
      <w:r w:rsidR="00060134" w:rsidRPr="00F34AAD">
        <w:rPr>
          <w:rFonts w:ascii="Georgia" w:hAnsi="Georgia"/>
          <w:sz w:val="24"/>
        </w:rPr>
        <w:t xml:space="preserve"> hij onder andere Georg Herwegh, Ferdinand Freiligrath, Bakunin, </w:t>
      </w:r>
      <w:r w:rsidR="007622AA" w:rsidRPr="00F34AAD">
        <w:rPr>
          <w:rFonts w:ascii="Georgia" w:hAnsi="Georgia"/>
          <w:sz w:val="24"/>
        </w:rPr>
        <w:t xml:space="preserve">Hoffmann von Fallersleben, </w:t>
      </w:r>
      <w:r w:rsidR="00EF70C3" w:rsidRPr="00F34AAD">
        <w:rPr>
          <w:rFonts w:ascii="Georgia" w:hAnsi="Georgia"/>
          <w:sz w:val="24"/>
        </w:rPr>
        <w:t xml:space="preserve">Jacob Henle, </w:t>
      </w:r>
      <w:r w:rsidR="00060134" w:rsidRPr="00F34AAD">
        <w:rPr>
          <w:rFonts w:ascii="Georgia" w:hAnsi="Georgia"/>
          <w:sz w:val="24"/>
        </w:rPr>
        <w:t>fysioloog, en Wilhel</w:t>
      </w:r>
      <w:r w:rsidR="008967B4" w:rsidRPr="00F34AAD">
        <w:rPr>
          <w:rFonts w:ascii="Georgia" w:hAnsi="Georgia"/>
          <w:sz w:val="24"/>
        </w:rPr>
        <w:t>m Schulz</w:t>
      </w:r>
      <w:r w:rsidR="00060134" w:rsidRPr="00F34AAD">
        <w:rPr>
          <w:rFonts w:ascii="Georgia" w:hAnsi="Georgia"/>
          <w:sz w:val="24"/>
        </w:rPr>
        <w:t xml:space="preserve">, </w:t>
      </w:r>
      <w:r w:rsidR="00B20F7C" w:rsidRPr="00F34AAD">
        <w:rPr>
          <w:rFonts w:ascii="Georgia" w:hAnsi="Georgia"/>
          <w:sz w:val="24"/>
        </w:rPr>
        <w:t xml:space="preserve">verbannen </w:t>
      </w:r>
      <w:r w:rsidR="00060134" w:rsidRPr="00F34AAD">
        <w:rPr>
          <w:rFonts w:ascii="Georgia" w:hAnsi="Georgia"/>
          <w:sz w:val="24"/>
        </w:rPr>
        <w:t xml:space="preserve">Hessisch militair, politicus en publicist. </w:t>
      </w:r>
      <w:r w:rsidR="004021FC" w:rsidRPr="00F34AAD">
        <w:rPr>
          <w:rFonts w:ascii="Georgia" w:hAnsi="Georgia"/>
          <w:sz w:val="24"/>
        </w:rPr>
        <w:t xml:space="preserve">Hij </w:t>
      </w:r>
      <w:r w:rsidR="004F698E" w:rsidRPr="00F34AAD">
        <w:rPr>
          <w:rFonts w:ascii="Georgia" w:hAnsi="Georgia"/>
          <w:sz w:val="24"/>
        </w:rPr>
        <w:t>werd een goede vriend van</w:t>
      </w:r>
      <w:r w:rsidR="004021FC" w:rsidRPr="00F34AAD">
        <w:rPr>
          <w:rFonts w:ascii="Georgia" w:hAnsi="Georgia"/>
          <w:sz w:val="24"/>
        </w:rPr>
        <w:t xml:space="preserve"> Julius Fröbel (1805-1893), </w:t>
      </w:r>
      <w:r w:rsidR="00B20F7C" w:rsidRPr="00F34AAD">
        <w:rPr>
          <w:rFonts w:ascii="Georgia" w:hAnsi="Georgia"/>
          <w:sz w:val="24"/>
        </w:rPr>
        <w:t xml:space="preserve">fysisch geograaf, politicus en </w:t>
      </w:r>
      <w:r w:rsidR="0007492E" w:rsidRPr="00F34AAD">
        <w:rPr>
          <w:rFonts w:ascii="Georgia" w:hAnsi="Georgia"/>
          <w:sz w:val="24"/>
        </w:rPr>
        <w:t>drijvende kracht</w:t>
      </w:r>
      <w:r w:rsidR="00B20F7C" w:rsidRPr="00F34AAD">
        <w:rPr>
          <w:rFonts w:ascii="Georgia" w:hAnsi="Georgia"/>
          <w:sz w:val="24"/>
        </w:rPr>
        <w:t xml:space="preserve"> van een </w:t>
      </w:r>
      <w:r w:rsidR="0007492E" w:rsidRPr="00F34AAD">
        <w:rPr>
          <w:rFonts w:ascii="Georgia" w:hAnsi="Georgia"/>
          <w:sz w:val="24"/>
        </w:rPr>
        <w:t>exil-</w:t>
      </w:r>
      <w:r w:rsidR="00B20F7C" w:rsidRPr="00F34AAD">
        <w:rPr>
          <w:rFonts w:ascii="Georgia" w:hAnsi="Georgia"/>
          <w:sz w:val="24"/>
        </w:rPr>
        <w:t>uitgeverij, waarin onder andere Herwegh</w:t>
      </w:r>
      <w:r w:rsidR="008967B4" w:rsidRPr="00F34AAD">
        <w:rPr>
          <w:rFonts w:ascii="Georgia" w:hAnsi="Georgia"/>
          <w:sz w:val="24"/>
        </w:rPr>
        <w:t xml:space="preserve"> </w:t>
      </w:r>
      <w:r w:rsidR="00B20F7C" w:rsidRPr="00F34AAD">
        <w:rPr>
          <w:rFonts w:ascii="Georgia" w:hAnsi="Georgia"/>
          <w:sz w:val="24"/>
        </w:rPr>
        <w:t>, Bruno B</w:t>
      </w:r>
      <w:r w:rsidR="008967B4" w:rsidRPr="00F34AAD">
        <w:rPr>
          <w:rFonts w:ascii="Georgia" w:hAnsi="Georgia"/>
          <w:sz w:val="24"/>
        </w:rPr>
        <w:t xml:space="preserve">auer, Arnold Ruge, Feuerbach, D.F. Strauß en </w:t>
      </w:r>
      <w:r w:rsidR="00B20F7C" w:rsidRPr="00F34AAD">
        <w:rPr>
          <w:rFonts w:ascii="Georgia" w:hAnsi="Georgia"/>
          <w:sz w:val="24"/>
        </w:rPr>
        <w:t xml:space="preserve">Friedrich Engels verschenen. Fröbel publiceerde Kellers lyrische debuut, de </w:t>
      </w:r>
      <w:r w:rsidR="00B20F7C" w:rsidRPr="00F34AAD">
        <w:rPr>
          <w:rFonts w:ascii="Georgia" w:hAnsi="Georgia"/>
          <w:i/>
          <w:sz w:val="24"/>
        </w:rPr>
        <w:t>Lieder eines Autodidakten</w:t>
      </w:r>
      <w:r w:rsidR="008967B4" w:rsidRPr="00F34AAD">
        <w:rPr>
          <w:rFonts w:ascii="Georgia" w:hAnsi="Georgia"/>
          <w:sz w:val="24"/>
        </w:rPr>
        <w:t xml:space="preserve"> (1845</w:t>
      </w:r>
      <w:r w:rsidR="00950F2B" w:rsidRPr="00F34AAD">
        <w:rPr>
          <w:rFonts w:ascii="Georgia" w:hAnsi="Georgia"/>
          <w:sz w:val="24"/>
        </w:rPr>
        <w:t>).</w:t>
      </w:r>
    </w:p>
    <w:p w:rsidR="0009374A" w:rsidRPr="00F34AAD" w:rsidRDefault="0009374A" w:rsidP="00150366">
      <w:pPr>
        <w:spacing w:line="276" w:lineRule="auto"/>
        <w:rPr>
          <w:rFonts w:ascii="Georgia" w:hAnsi="Georgia"/>
          <w:sz w:val="24"/>
        </w:rPr>
      </w:pPr>
    </w:p>
    <w:p w:rsidR="0010339A" w:rsidRPr="00F34AAD" w:rsidRDefault="0009374A" w:rsidP="00150366">
      <w:pPr>
        <w:spacing w:line="276" w:lineRule="auto"/>
        <w:rPr>
          <w:rFonts w:ascii="Georgia" w:hAnsi="Georgia"/>
          <w:sz w:val="24"/>
        </w:rPr>
      </w:pPr>
      <w:r w:rsidRPr="00F34AAD">
        <w:rPr>
          <w:rFonts w:ascii="Georgia" w:hAnsi="Georgia"/>
          <w:sz w:val="24"/>
        </w:rPr>
        <w:t xml:space="preserve">De autodidact krijgt van </w:t>
      </w:r>
      <w:r w:rsidR="001951E4" w:rsidRPr="00F34AAD">
        <w:rPr>
          <w:rFonts w:ascii="Georgia" w:hAnsi="Georgia"/>
          <w:sz w:val="24"/>
        </w:rPr>
        <w:t>een aantal hooggeplaatste,</w:t>
      </w:r>
      <w:r w:rsidRPr="00F34AAD">
        <w:rPr>
          <w:rFonts w:ascii="Georgia" w:hAnsi="Georgia"/>
          <w:sz w:val="24"/>
        </w:rPr>
        <w:t xml:space="preserve"> liberale vrienden de kans zijn kennis bij te spi</w:t>
      </w:r>
      <w:r w:rsidR="005618F8" w:rsidRPr="00F34AAD">
        <w:rPr>
          <w:rFonts w:ascii="Georgia" w:hAnsi="Georgia"/>
          <w:sz w:val="24"/>
        </w:rPr>
        <w:t>j</w:t>
      </w:r>
      <w:r w:rsidRPr="00F34AAD">
        <w:rPr>
          <w:rFonts w:ascii="Georgia" w:hAnsi="Georgia"/>
          <w:sz w:val="24"/>
        </w:rPr>
        <w:t>ke</w:t>
      </w:r>
      <w:r w:rsidR="005618F8" w:rsidRPr="00F34AAD">
        <w:rPr>
          <w:rFonts w:ascii="Georgia" w:hAnsi="Georgia"/>
          <w:sz w:val="24"/>
        </w:rPr>
        <w:t>r</w:t>
      </w:r>
      <w:r w:rsidR="0079755C" w:rsidRPr="00F34AAD">
        <w:rPr>
          <w:rFonts w:ascii="Georgia" w:hAnsi="Georgia"/>
          <w:sz w:val="24"/>
        </w:rPr>
        <w:t>en en vertrekt eind 1848</w:t>
      </w:r>
      <w:r w:rsidR="0039154D" w:rsidRPr="00F34AAD">
        <w:rPr>
          <w:rFonts w:ascii="Georgia" w:hAnsi="Georgia"/>
          <w:sz w:val="24"/>
        </w:rPr>
        <w:t xml:space="preserve"> met een staatsstipendi</w:t>
      </w:r>
      <w:r w:rsidR="005618F8" w:rsidRPr="00F34AAD">
        <w:rPr>
          <w:rFonts w:ascii="Georgia" w:hAnsi="Georgia"/>
          <w:sz w:val="24"/>
        </w:rPr>
        <w:t>um naar</w:t>
      </w:r>
      <w:r w:rsidR="00767F99" w:rsidRPr="00F34AAD">
        <w:rPr>
          <w:rFonts w:ascii="Georgia" w:hAnsi="Georgia"/>
          <w:sz w:val="24"/>
        </w:rPr>
        <w:t xml:space="preserve"> de universiteit van Heidelb</w:t>
      </w:r>
      <w:r w:rsidR="00E44FC4" w:rsidRPr="00F34AAD">
        <w:rPr>
          <w:rFonts w:ascii="Georgia" w:hAnsi="Georgia"/>
          <w:sz w:val="24"/>
        </w:rPr>
        <w:t xml:space="preserve">erg, een stad die met haar </w:t>
      </w:r>
      <w:r w:rsidR="00E8544D">
        <w:rPr>
          <w:rFonts w:ascii="Georgia" w:hAnsi="Georgia"/>
          <w:sz w:val="24"/>
        </w:rPr>
        <w:t>‘</w:t>
      </w:r>
      <w:r w:rsidR="00E44FC4" w:rsidRPr="00F34AAD">
        <w:rPr>
          <w:rFonts w:ascii="Georgia" w:hAnsi="Georgia"/>
          <w:sz w:val="24"/>
        </w:rPr>
        <w:t>Heidelberger Vorversammlung</w:t>
      </w:r>
      <w:r w:rsidR="00E8544D">
        <w:rPr>
          <w:rFonts w:ascii="Georgia" w:hAnsi="Georgia"/>
          <w:sz w:val="24"/>
        </w:rPr>
        <w:t>’</w:t>
      </w:r>
      <w:r w:rsidR="00E44FC4" w:rsidRPr="00F34AAD">
        <w:rPr>
          <w:rFonts w:ascii="Georgia" w:hAnsi="Georgia"/>
          <w:sz w:val="24"/>
        </w:rPr>
        <w:t xml:space="preserve"> </w:t>
      </w:r>
      <w:r w:rsidR="004F698E" w:rsidRPr="00F34AAD">
        <w:rPr>
          <w:rFonts w:ascii="Georgia" w:hAnsi="Georgia"/>
          <w:sz w:val="24"/>
        </w:rPr>
        <w:t>(5 maart 1848)</w:t>
      </w:r>
      <w:r w:rsidR="00767F99" w:rsidRPr="00F34AAD">
        <w:rPr>
          <w:rFonts w:ascii="Georgia" w:hAnsi="Georgia"/>
          <w:sz w:val="24"/>
        </w:rPr>
        <w:t xml:space="preserve"> </w:t>
      </w:r>
      <w:r w:rsidR="00E44FC4" w:rsidRPr="00F34AAD">
        <w:rPr>
          <w:rFonts w:ascii="Georgia" w:hAnsi="Georgia"/>
          <w:sz w:val="24"/>
        </w:rPr>
        <w:t>belangrijk was in</w:t>
      </w:r>
      <w:r w:rsidR="00767F99" w:rsidRPr="00F34AAD">
        <w:rPr>
          <w:rFonts w:ascii="Georgia" w:hAnsi="Georgia"/>
          <w:sz w:val="24"/>
        </w:rPr>
        <w:t xml:space="preserve"> de </w:t>
      </w:r>
      <w:r w:rsidR="004F698E" w:rsidRPr="00F34AAD">
        <w:rPr>
          <w:rFonts w:ascii="Georgia" w:hAnsi="Georgia"/>
          <w:sz w:val="24"/>
        </w:rPr>
        <w:t>aanloop naar</w:t>
      </w:r>
      <w:r w:rsidR="00E44FC4" w:rsidRPr="00F34AAD">
        <w:rPr>
          <w:rFonts w:ascii="Georgia" w:hAnsi="Georgia"/>
          <w:sz w:val="24"/>
        </w:rPr>
        <w:t xml:space="preserve"> het </w:t>
      </w:r>
      <w:r w:rsidR="004C2606" w:rsidRPr="00F34AAD">
        <w:rPr>
          <w:rFonts w:ascii="Georgia" w:hAnsi="Georgia"/>
          <w:sz w:val="24"/>
        </w:rPr>
        <w:t xml:space="preserve">nationaal-liberale </w:t>
      </w:r>
      <w:r w:rsidR="00E44FC4" w:rsidRPr="00F34AAD">
        <w:rPr>
          <w:rFonts w:ascii="Georgia" w:hAnsi="Georgia"/>
          <w:sz w:val="24"/>
        </w:rPr>
        <w:t xml:space="preserve">Frankfurter </w:t>
      </w:r>
      <w:r w:rsidR="00E8544D">
        <w:rPr>
          <w:rFonts w:ascii="Georgia" w:hAnsi="Georgia"/>
          <w:sz w:val="24"/>
        </w:rPr>
        <w:t>‘</w:t>
      </w:r>
      <w:r w:rsidR="00767F99" w:rsidRPr="00F34AAD">
        <w:rPr>
          <w:rFonts w:ascii="Georgia" w:hAnsi="Georgia"/>
          <w:sz w:val="24"/>
        </w:rPr>
        <w:t>Reichsparlament</w:t>
      </w:r>
      <w:r w:rsidR="00E8544D">
        <w:rPr>
          <w:rFonts w:ascii="Georgia" w:hAnsi="Georgia"/>
          <w:sz w:val="24"/>
        </w:rPr>
        <w:t>’</w:t>
      </w:r>
      <w:r w:rsidR="004F698E" w:rsidRPr="00F34AAD">
        <w:rPr>
          <w:rFonts w:ascii="Georgia" w:hAnsi="Georgia"/>
          <w:sz w:val="24"/>
        </w:rPr>
        <w:t xml:space="preserve"> (mei 1848 tot mei 1849)</w:t>
      </w:r>
      <w:r w:rsidR="00767F99" w:rsidRPr="00F34AAD">
        <w:rPr>
          <w:rFonts w:ascii="Georgia" w:hAnsi="Georgia"/>
          <w:sz w:val="24"/>
        </w:rPr>
        <w:t xml:space="preserve">. </w:t>
      </w:r>
      <w:r w:rsidR="004F698E" w:rsidRPr="00F34AAD">
        <w:rPr>
          <w:rFonts w:ascii="Georgia" w:hAnsi="Georgia"/>
          <w:sz w:val="24"/>
        </w:rPr>
        <w:t>Keller</w:t>
      </w:r>
      <w:r w:rsidR="009B22EA" w:rsidRPr="00F34AAD">
        <w:rPr>
          <w:rFonts w:ascii="Georgia" w:hAnsi="Georgia"/>
          <w:sz w:val="24"/>
        </w:rPr>
        <w:t xml:space="preserve"> hoort</w:t>
      </w:r>
      <w:r w:rsidR="0007492E" w:rsidRPr="00F34AAD">
        <w:rPr>
          <w:rFonts w:ascii="Georgia" w:hAnsi="Georgia"/>
          <w:sz w:val="24"/>
        </w:rPr>
        <w:t xml:space="preserve"> colleges recht, g</w:t>
      </w:r>
      <w:r w:rsidR="009B22EA" w:rsidRPr="00F34AAD">
        <w:rPr>
          <w:rFonts w:ascii="Georgia" w:hAnsi="Georgia"/>
          <w:sz w:val="24"/>
        </w:rPr>
        <w:t>eschiedenis</w:t>
      </w:r>
      <w:r w:rsidR="0007492E" w:rsidRPr="00F34AAD">
        <w:rPr>
          <w:rFonts w:ascii="Georgia" w:hAnsi="Georgia"/>
          <w:sz w:val="24"/>
        </w:rPr>
        <w:t xml:space="preserve">, literatuur, </w:t>
      </w:r>
      <w:r w:rsidR="009B22EA" w:rsidRPr="00F34AAD">
        <w:rPr>
          <w:rFonts w:ascii="Georgia" w:hAnsi="Georgia"/>
          <w:sz w:val="24"/>
        </w:rPr>
        <w:t xml:space="preserve">esthetica, </w:t>
      </w:r>
      <w:r w:rsidR="008C4C3E" w:rsidRPr="00F34AAD">
        <w:rPr>
          <w:rFonts w:ascii="Georgia" w:hAnsi="Georgia"/>
          <w:sz w:val="24"/>
        </w:rPr>
        <w:t>anatomie</w:t>
      </w:r>
      <w:r w:rsidR="00A858ED" w:rsidRPr="00F34AAD">
        <w:rPr>
          <w:rFonts w:ascii="Georgia" w:hAnsi="Georgia"/>
          <w:sz w:val="24"/>
        </w:rPr>
        <w:t xml:space="preserve"> en ant</w:t>
      </w:r>
      <w:r w:rsidR="009B22EA" w:rsidRPr="00F34AAD">
        <w:rPr>
          <w:rFonts w:ascii="Georgia" w:hAnsi="Georgia"/>
          <w:sz w:val="24"/>
        </w:rPr>
        <w:t xml:space="preserve">ropologie. </w:t>
      </w:r>
      <w:r w:rsidR="004F698E" w:rsidRPr="00F34AAD">
        <w:rPr>
          <w:rFonts w:ascii="Georgia" w:hAnsi="Georgia"/>
          <w:sz w:val="24"/>
        </w:rPr>
        <w:t>Hij</w:t>
      </w:r>
      <w:r w:rsidR="00A817FA" w:rsidRPr="00F34AAD">
        <w:rPr>
          <w:rFonts w:ascii="Georgia" w:hAnsi="Georgia"/>
          <w:sz w:val="24"/>
        </w:rPr>
        <w:t xml:space="preserve"> </w:t>
      </w:r>
      <w:r w:rsidR="004F698E" w:rsidRPr="00F34AAD">
        <w:rPr>
          <w:rFonts w:ascii="Georgia" w:hAnsi="Georgia"/>
          <w:sz w:val="24"/>
        </w:rPr>
        <w:t>raakt bevriend</w:t>
      </w:r>
      <w:r w:rsidR="00A817FA" w:rsidRPr="00F34AAD">
        <w:rPr>
          <w:rFonts w:ascii="Georgia" w:hAnsi="Georgia"/>
          <w:sz w:val="24"/>
        </w:rPr>
        <w:t xml:space="preserve"> met </w:t>
      </w:r>
      <w:r w:rsidR="009B22EA" w:rsidRPr="00F34AAD">
        <w:rPr>
          <w:rFonts w:ascii="Georgia" w:hAnsi="Georgia"/>
          <w:sz w:val="24"/>
        </w:rPr>
        <w:t>Herma</w:t>
      </w:r>
      <w:r w:rsidR="00A817FA" w:rsidRPr="00F34AAD">
        <w:rPr>
          <w:rFonts w:ascii="Georgia" w:hAnsi="Georgia"/>
          <w:sz w:val="24"/>
        </w:rPr>
        <w:t xml:space="preserve">nn Julius Theodor Hettner (1821-1882), kunst- en literatuurdocent, en ontmoet in diens huis </w:t>
      </w:r>
      <w:r w:rsidR="0042100E" w:rsidRPr="00F34AAD">
        <w:rPr>
          <w:rFonts w:ascii="Georgia" w:hAnsi="Georgia"/>
          <w:sz w:val="24"/>
        </w:rPr>
        <w:t>de</w:t>
      </w:r>
      <w:r w:rsidR="00A817FA" w:rsidRPr="00F34AAD">
        <w:rPr>
          <w:rFonts w:ascii="Georgia" w:hAnsi="Georgia"/>
          <w:sz w:val="24"/>
        </w:rPr>
        <w:t xml:space="preserve"> </w:t>
      </w:r>
      <w:r w:rsidR="001951E4" w:rsidRPr="00F34AAD">
        <w:rPr>
          <w:rFonts w:ascii="Georgia" w:hAnsi="Georgia"/>
          <w:sz w:val="24"/>
        </w:rPr>
        <w:t xml:space="preserve">van oorsprong Nederlandse </w:t>
      </w:r>
      <w:r w:rsidR="00A817FA" w:rsidRPr="00F34AAD">
        <w:rPr>
          <w:rFonts w:ascii="Georgia" w:hAnsi="Georgia"/>
          <w:sz w:val="24"/>
        </w:rPr>
        <w:t>fysioloog Ja</w:t>
      </w:r>
      <w:r w:rsidR="00F87ED4">
        <w:rPr>
          <w:rFonts w:ascii="Georgia" w:hAnsi="Georgia"/>
          <w:sz w:val="24"/>
        </w:rPr>
        <w:t>k</w:t>
      </w:r>
      <w:r w:rsidR="00A817FA" w:rsidRPr="00F34AAD">
        <w:rPr>
          <w:rFonts w:ascii="Georgia" w:hAnsi="Georgia"/>
          <w:sz w:val="24"/>
        </w:rPr>
        <w:t>ob Moleschott, van wie hij colleges</w:t>
      </w:r>
      <w:r w:rsidR="00794707" w:rsidRPr="00F34AAD">
        <w:rPr>
          <w:rFonts w:ascii="Georgia" w:hAnsi="Georgia"/>
          <w:sz w:val="24"/>
        </w:rPr>
        <w:t xml:space="preserve"> volgt en met wie hij zijn </w:t>
      </w:r>
      <w:r w:rsidR="00A817FA" w:rsidRPr="00F34AAD">
        <w:rPr>
          <w:rFonts w:ascii="Georgia" w:hAnsi="Georgia"/>
          <w:sz w:val="24"/>
        </w:rPr>
        <w:t xml:space="preserve">leven </w:t>
      </w:r>
      <w:r w:rsidR="00794707" w:rsidRPr="00F34AAD">
        <w:rPr>
          <w:rFonts w:ascii="Georgia" w:hAnsi="Georgia"/>
          <w:sz w:val="24"/>
        </w:rPr>
        <w:t xml:space="preserve">lang </w:t>
      </w:r>
      <w:r w:rsidR="00A817FA" w:rsidRPr="00F34AAD">
        <w:rPr>
          <w:rFonts w:ascii="Georgia" w:hAnsi="Georgia"/>
          <w:sz w:val="24"/>
        </w:rPr>
        <w:t xml:space="preserve">contact blijft houden. </w:t>
      </w:r>
      <w:r w:rsidR="003E28EF" w:rsidRPr="00F34AAD">
        <w:rPr>
          <w:rFonts w:ascii="Georgia" w:hAnsi="Georgia"/>
          <w:sz w:val="24"/>
        </w:rPr>
        <w:t>Grote indruk maken Jacob Henle</w:t>
      </w:r>
      <w:r w:rsidR="00794707" w:rsidRPr="00F34AAD">
        <w:rPr>
          <w:rFonts w:ascii="Georgia" w:hAnsi="Georgia"/>
          <w:sz w:val="24"/>
        </w:rPr>
        <w:t>,</w:t>
      </w:r>
      <w:r w:rsidR="003E28EF" w:rsidRPr="00F34AAD">
        <w:rPr>
          <w:rFonts w:ascii="Georgia" w:hAnsi="Georgia"/>
          <w:sz w:val="24"/>
        </w:rPr>
        <w:t xml:space="preserve"> </w:t>
      </w:r>
      <w:r w:rsidR="004C2606" w:rsidRPr="00F34AAD">
        <w:rPr>
          <w:rFonts w:ascii="Georgia" w:hAnsi="Georgia"/>
          <w:sz w:val="24"/>
        </w:rPr>
        <w:t>docent ant</w:t>
      </w:r>
      <w:r w:rsidR="00601C54" w:rsidRPr="00F34AAD">
        <w:rPr>
          <w:rFonts w:ascii="Georgia" w:hAnsi="Georgia"/>
          <w:sz w:val="24"/>
        </w:rPr>
        <w:t xml:space="preserve">ropologie en </w:t>
      </w:r>
      <w:r w:rsidR="00794707" w:rsidRPr="00F34AAD">
        <w:rPr>
          <w:rFonts w:ascii="Georgia" w:hAnsi="Georgia"/>
          <w:sz w:val="24"/>
        </w:rPr>
        <w:t xml:space="preserve">oude vriend uit Zürich, en meer dan ieder ander Ludwig Feuerbach (1804-1880), de </w:t>
      </w:r>
      <w:r w:rsidR="00933724" w:rsidRPr="00F34AAD">
        <w:rPr>
          <w:rFonts w:ascii="Georgia" w:hAnsi="Georgia"/>
          <w:sz w:val="24"/>
        </w:rPr>
        <w:t>jong</w:t>
      </w:r>
      <w:r w:rsidR="00F87ED4">
        <w:rPr>
          <w:rFonts w:ascii="Georgia" w:hAnsi="Georgia"/>
          <w:sz w:val="24"/>
        </w:rPr>
        <w:t>-</w:t>
      </w:r>
      <w:r w:rsidR="00794707" w:rsidRPr="00F34AAD">
        <w:rPr>
          <w:rFonts w:ascii="Georgia" w:hAnsi="Georgia"/>
          <w:sz w:val="24"/>
        </w:rPr>
        <w:t xml:space="preserve">hegeliaanse filosoof en godsdienstwetenschapper, die in </w:t>
      </w:r>
      <w:r w:rsidR="00EF70C3" w:rsidRPr="00F34AAD">
        <w:rPr>
          <w:rFonts w:ascii="Georgia" w:hAnsi="Georgia"/>
          <w:sz w:val="24"/>
        </w:rPr>
        <w:t xml:space="preserve">het wintersemester </w:t>
      </w:r>
      <w:r w:rsidR="00794707" w:rsidRPr="00F34AAD">
        <w:rPr>
          <w:rFonts w:ascii="Georgia" w:hAnsi="Georgia"/>
          <w:sz w:val="24"/>
        </w:rPr>
        <w:t>1848</w:t>
      </w:r>
      <w:r w:rsidR="008C4C3E" w:rsidRPr="00F34AAD">
        <w:rPr>
          <w:rFonts w:ascii="Georgia" w:hAnsi="Georgia"/>
          <w:sz w:val="24"/>
        </w:rPr>
        <w:t>/1849</w:t>
      </w:r>
      <w:r w:rsidR="00794707" w:rsidRPr="00F34AAD">
        <w:rPr>
          <w:rFonts w:ascii="Georgia" w:hAnsi="Georgia"/>
          <w:sz w:val="24"/>
        </w:rPr>
        <w:t xml:space="preserve"> tijdelijk in Heidelberg doceert</w:t>
      </w:r>
      <w:r w:rsidR="00EF70C3" w:rsidRPr="00F34AAD">
        <w:rPr>
          <w:rFonts w:ascii="Georgia" w:hAnsi="Georgia"/>
          <w:sz w:val="24"/>
        </w:rPr>
        <w:t xml:space="preserve"> (n</w:t>
      </w:r>
      <w:r w:rsidR="00C95CA7" w:rsidRPr="00F34AAD">
        <w:rPr>
          <w:rFonts w:ascii="Georgia" w:hAnsi="Georgia"/>
          <w:sz w:val="24"/>
        </w:rPr>
        <w:t xml:space="preserve">iet in de universitaire aula, </w:t>
      </w:r>
      <w:r w:rsidR="001161AB" w:rsidRPr="00F34AAD">
        <w:rPr>
          <w:rFonts w:ascii="Georgia" w:hAnsi="Georgia"/>
          <w:sz w:val="24"/>
        </w:rPr>
        <w:t>dáá</w:t>
      </w:r>
      <w:r w:rsidR="0099194E" w:rsidRPr="00F34AAD">
        <w:rPr>
          <w:rFonts w:ascii="Georgia" w:hAnsi="Georgia"/>
          <w:sz w:val="24"/>
        </w:rPr>
        <w:t>rvoor was hij te omstreden</w:t>
      </w:r>
      <w:r w:rsidR="00EF70C3" w:rsidRPr="00F34AAD">
        <w:rPr>
          <w:rFonts w:ascii="Georgia" w:hAnsi="Georgia"/>
          <w:sz w:val="24"/>
        </w:rPr>
        <w:t>, maar in het raadhuis)</w:t>
      </w:r>
      <w:r w:rsidR="00794707" w:rsidRPr="00F34AAD">
        <w:rPr>
          <w:rFonts w:ascii="Georgia" w:hAnsi="Georgia"/>
          <w:sz w:val="24"/>
        </w:rPr>
        <w:t>.</w:t>
      </w:r>
      <w:r w:rsidR="00601C54" w:rsidRPr="00F34AAD">
        <w:rPr>
          <w:rFonts w:ascii="Georgia" w:hAnsi="Georgia"/>
          <w:sz w:val="24"/>
        </w:rPr>
        <w:t xml:space="preserve"> Zij spreken elkaar regelmatig en Feuerbach laat in Keller een blijvende indruk na.</w:t>
      </w:r>
      <w:r w:rsidR="00D012C7" w:rsidRPr="00F34AAD">
        <w:rPr>
          <w:rFonts w:ascii="Georgia" w:hAnsi="Georgia"/>
          <w:sz w:val="24"/>
        </w:rPr>
        <w:t xml:space="preserve"> </w:t>
      </w:r>
      <w:r w:rsidR="00366372" w:rsidRPr="00F34AAD">
        <w:rPr>
          <w:rFonts w:ascii="Georgia" w:hAnsi="Georgia"/>
          <w:sz w:val="24"/>
        </w:rPr>
        <w:t>De Badense Re</w:t>
      </w:r>
      <w:r w:rsidR="00C95CA7" w:rsidRPr="00F34AAD">
        <w:rPr>
          <w:rFonts w:ascii="Georgia" w:hAnsi="Georgia"/>
          <w:sz w:val="24"/>
        </w:rPr>
        <w:t xml:space="preserve">volutie gaat in mei </w:t>
      </w:r>
      <w:r w:rsidR="00366372" w:rsidRPr="00F34AAD">
        <w:rPr>
          <w:rFonts w:ascii="Georgia" w:hAnsi="Georgia"/>
          <w:sz w:val="24"/>
        </w:rPr>
        <w:t xml:space="preserve">1849 </w:t>
      </w:r>
      <w:r w:rsidR="001161AB" w:rsidRPr="00F34AAD">
        <w:rPr>
          <w:rFonts w:ascii="Georgia" w:hAnsi="Georgia"/>
          <w:sz w:val="24"/>
        </w:rPr>
        <w:lastRenderedPageBreak/>
        <w:t>amper</w:t>
      </w:r>
      <w:r w:rsidR="00366372" w:rsidRPr="00F34AAD">
        <w:rPr>
          <w:rFonts w:ascii="Georgia" w:hAnsi="Georgia"/>
          <w:sz w:val="24"/>
        </w:rPr>
        <w:t xml:space="preserve"> aan Heidelberg en Keller voorbij. </w:t>
      </w:r>
      <w:r w:rsidR="00D012C7" w:rsidRPr="00F34AAD">
        <w:rPr>
          <w:rFonts w:ascii="Georgia" w:hAnsi="Georgia"/>
          <w:sz w:val="24"/>
        </w:rPr>
        <w:t>Begin 1850 vertrekt Gottfried Keller</w:t>
      </w:r>
      <w:r w:rsidR="00366372" w:rsidRPr="00F34AAD">
        <w:rPr>
          <w:rFonts w:ascii="Georgia" w:hAnsi="Georgia"/>
          <w:sz w:val="24"/>
        </w:rPr>
        <w:t xml:space="preserve"> met een vervolgstipendium </w:t>
      </w:r>
      <w:r w:rsidR="00D012C7" w:rsidRPr="00F34AAD">
        <w:rPr>
          <w:rFonts w:ascii="Georgia" w:hAnsi="Georgia"/>
          <w:sz w:val="24"/>
        </w:rPr>
        <w:t>naar Berlijn.</w:t>
      </w:r>
      <w:r w:rsidR="00366372" w:rsidRPr="00F34AAD">
        <w:rPr>
          <w:rFonts w:ascii="Georgia" w:hAnsi="Georgia"/>
          <w:sz w:val="24"/>
        </w:rPr>
        <w:t xml:space="preserve"> Hij maakt een omweg via Keulen, waar hij Fre</w:t>
      </w:r>
      <w:r w:rsidR="00933724" w:rsidRPr="00F34AAD">
        <w:rPr>
          <w:rFonts w:ascii="Georgia" w:hAnsi="Georgia"/>
          <w:sz w:val="24"/>
        </w:rPr>
        <w:t xml:space="preserve">iligrath bezoekt, die sinds </w:t>
      </w:r>
      <w:r w:rsidR="002B783B" w:rsidRPr="00F34AAD">
        <w:rPr>
          <w:rFonts w:ascii="Georgia" w:hAnsi="Georgia"/>
          <w:sz w:val="24"/>
        </w:rPr>
        <w:t xml:space="preserve">eind </w:t>
      </w:r>
      <w:r w:rsidR="00933724" w:rsidRPr="00F34AAD">
        <w:rPr>
          <w:rFonts w:ascii="Georgia" w:hAnsi="Georgia"/>
          <w:sz w:val="24"/>
        </w:rPr>
        <w:t xml:space="preserve">1848 mederedacteur </w:t>
      </w:r>
      <w:r w:rsidR="00366372" w:rsidRPr="00F34AAD">
        <w:rPr>
          <w:rFonts w:ascii="Georgia" w:hAnsi="Georgia"/>
          <w:sz w:val="24"/>
        </w:rPr>
        <w:t xml:space="preserve">is van de </w:t>
      </w:r>
      <w:r w:rsidR="00366372" w:rsidRPr="00F34AAD">
        <w:rPr>
          <w:rFonts w:ascii="Georgia" w:hAnsi="Georgia"/>
          <w:i/>
          <w:sz w:val="24"/>
        </w:rPr>
        <w:t>Neue Rheinische Zeitung</w:t>
      </w:r>
      <w:r w:rsidR="00933724" w:rsidRPr="00F34AAD">
        <w:rPr>
          <w:rFonts w:ascii="Georgia" w:hAnsi="Georgia"/>
          <w:sz w:val="24"/>
        </w:rPr>
        <w:t xml:space="preserve">, </w:t>
      </w:r>
      <w:r w:rsidR="002B783B" w:rsidRPr="00F34AAD">
        <w:rPr>
          <w:rFonts w:ascii="Georgia" w:hAnsi="Georgia"/>
          <w:sz w:val="24"/>
        </w:rPr>
        <w:t xml:space="preserve">vervolgd wordt door de Pruisen, </w:t>
      </w:r>
      <w:r w:rsidR="00933724" w:rsidRPr="00F34AAD">
        <w:rPr>
          <w:rFonts w:ascii="Georgia" w:hAnsi="Georgia"/>
          <w:sz w:val="24"/>
        </w:rPr>
        <w:t>tijdelijk onderdak gevonden heeft in Düsseldorf en spoedig daarna moet vluchten naar Londen.</w:t>
      </w:r>
    </w:p>
    <w:p w:rsidR="00A858ED" w:rsidRPr="00F34AAD" w:rsidRDefault="00A858ED" w:rsidP="00150366">
      <w:pPr>
        <w:spacing w:line="276" w:lineRule="auto"/>
        <w:rPr>
          <w:rFonts w:ascii="Georgia" w:hAnsi="Georgia"/>
          <w:sz w:val="24"/>
        </w:rPr>
      </w:pPr>
    </w:p>
    <w:p w:rsidR="00674D94" w:rsidRPr="00F34AAD" w:rsidRDefault="0099194E" w:rsidP="00150366">
      <w:pPr>
        <w:spacing w:line="276" w:lineRule="auto"/>
        <w:rPr>
          <w:rFonts w:ascii="Georgia" w:hAnsi="Georgia"/>
          <w:sz w:val="24"/>
        </w:rPr>
      </w:pPr>
      <w:r w:rsidRPr="00F34AAD">
        <w:rPr>
          <w:rFonts w:ascii="Georgia" w:hAnsi="Georgia"/>
          <w:sz w:val="24"/>
        </w:rPr>
        <w:t xml:space="preserve">Gottfried Keller </w:t>
      </w:r>
      <w:r w:rsidR="001161AB" w:rsidRPr="00F34AAD">
        <w:rPr>
          <w:rFonts w:ascii="Georgia" w:hAnsi="Georgia"/>
          <w:sz w:val="24"/>
        </w:rPr>
        <w:t>gaat weliswaar</w:t>
      </w:r>
      <w:r w:rsidRPr="00F34AAD">
        <w:rPr>
          <w:rFonts w:ascii="Georgia" w:hAnsi="Georgia"/>
          <w:sz w:val="24"/>
        </w:rPr>
        <w:t xml:space="preserve"> </w:t>
      </w:r>
      <w:r w:rsidR="0041737D" w:rsidRPr="00F34AAD">
        <w:rPr>
          <w:rFonts w:ascii="Georgia" w:hAnsi="Georgia"/>
          <w:sz w:val="24"/>
        </w:rPr>
        <w:t xml:space="preserve">in 1850 </w:t>
      </w:r>
      <w:r w:rsidRPr="00F34AAD">
        <w:rPr>
          <w:rFonts w:ascii="Georgia" w:hAnsi="Georgia"/>
          <w:sz w:val="24"/>
        </w:rPr>
        <w:t>voor een jaar naar Berlijn, maar zal er vijf jaar blijven</w:t>
      </w:r>
      <w:r w:rsidR="008E21DC" w:rsidRPr="00F34AAD">
        <w:rPr>
          <w:rFonts w:ascii="Georgia" w:hAnsi="Georgia"/>
          <w:sz w:val="24"/>
        </w:rPr>
        <w:t>. Al die jaren schrij</w:t>
      </w:r>
      <w:r w:rsidR="001161AB" w:rsidRPr="00F34AAD">
        <w:rPr>
          <w:rFonts w:ascii="Georgia" w:hAnsi="Georgia"/>
          <w:sz w:val="24"/>
        </w:rPr>
        <w:t>f</w:t>
      </w:r>
      <w:r w:rsidR="008E21DC" w:rsidRPr="00F34AAD">
        <w:rPr>
          <w:rFonts w:ascii="Georgia" w:hAnsi="Georgia"/>
          <w:sz w:val="24"/>
        </w:rPr>
        <w:t>t</w:t>
      </w:r>
      <w:r w:rsidR="001161AB" w:rsidRPr="00F34AAD">
        <w:rPr>
          <w:rFonts w:ascii="Georgia" w:hAnsi="Georgia"/>
          <w:sz w:val="24"/>
        </w:rPr>
        <w:t xml:space="preserve"> hij onder veelal moeilijke omstandigheden aan </w:t>
      </w:r>
      <w:r w:rsidR="001161AB" w:rsidRPr="00F34AAD">
        <w:rPr>
          <w:rFonts w:ascii="Georgia" w:hAnsi="Georgia"/>
          <w:i/>
          <w:sz w:val="24"/>
        </w:rPr>
        <w:t>Der grüne Heinrich</w:t>
      </w:r>
      <w:r w:rsidR="0041737D" w:rsidRPr="00F34AAD">
        <w:rPr>
          <w:rFonts w:ascii="Georgia" w:hAnsi="Georgia"/>
          <w:sz w:val="24"/>
        </w:rPr>
        <w:t xml:space="preserve">, </w:t>
      </w:r>
      <w:r w:rsidR="008E21DC" w:rsidRPr="00F34AAD">
        <w:rPr>
          <w:rFonts w:ascii="Georgia" w:hAnsi="Georgia"/>
          <w:sz w:val="24"/>
        </w:rPr>
        <w:t>soms</w:t>
      </w:r>
      <w:r w:rsidR="00AB404E" w:rsidRPr="00F34AAD">
        <w:rPr>
          <w:rFonts w:ascii="Georgia" w:hAnsi="Georgia"/>
          <w:sz w:val="24"/>
        </w:rPr>
        <w:t xml:space="preserve"> een uitweg zoekend in gedichten</w:t>
      </w:r>
      <w:r w:rsidR="001544DB" w:rsidRPr="00F34AAD">
        <w:rPr>
          <w:rFonts w:ascii="Georgia" w:hAnsi="Georgia"/>
          <w:sz w:val="24"/>
        </w:rPr>
        <w:t xml:space="preserve">, </w:t>
      </w:r>
      <w:r w:rsidR="00B02F77" w:rsidRPr="00F34AAD">
        <w:rPr>
          <w:rFonts w:ascii="Georgia" w:hAnsi="Georgia"/>
          <w:sz w:val="24"/>
        </w:rPr>
        <w:t xml:space="preserve">utopische </w:t>
      </w:r>
      <w:r w:rsidR="001544DB" w:rsidRPr="00F34AAD">
        <w:rPr>
          <w:rFonts w:ascii="Georgia" w:hAnsi="Georgia"/>
          <w:sz w:val="24"/>
        </w:rPr>
        <w:t>dramaprojecten</w:t>
      </w:r>
      <w:r w:rsidR="00AB404E" w:rsidRPr="00F34AAD">
        <w:rPr>
          <w:rFonts w:ascii="Georgia" w:hAnsi="Georgia"/>
          <w:sz w:val="24"/>
        </w:rPr>
        <w:t xml:space="preserve"> en </w:t>
      </w:r>
      <w:r w:rsidR="000B3E31" w:rsidRPr="00F34AAD">
        <w:rPr>
          <w:rFonts w:ascii="Georgia" w:hAnsi="Georgia"/>
          <w:sz w:val="24"/>
        </w:rPr>
        <w:t>novellen</w:t>
      </w:r>
      <w:r w:rsidR="001544DB" w:rsidRPr="00F34AAD">
        <w:rPr>
          <w:rFonts w:ascii="Georgia" w:hAnsi="Georgia"/>
          <w:sz w:val="24"/>
        </w:rPr>
        <w:t>.</w:t>
      </w:r>
      <w:r w:rsidR="00AB404E" w:rsidRPr="00F34AAD">
        <w:rPr>
          <w:rFonts w:ascii="Georgia" w:hAnsi="Georgia"/>
          <w:sz w:val="24"/>
        </w:rPr>
        <w:t xml:space="preserve"> </w:t>
      </w:r>
      <w:r w:rsidR="001161AB" w:rsidRPr="00F34AAD">
        <w:rPr>
          <w:rFonts w:ascii="Georgia" w:hAnsi="Georgia"/>
          <w:sz w:val="24"/>
        </w:rPr>
        <w:t xml:space="preserve">Geplaagd door </w:t>
      </w:r>
      <w:r w:rsidR="00103294" w:rsidRPr="00F34AAD">
        <w:rPr>
          <w:rFonts w:ascii="Georgia" w:hAnsi="Georgia"/>
          <w:sz w:val="24"/>
        </w:rPr>
        <w:t>geldgebrek, door melancholisch depressieve buien, writer</w:t>
      </w:r>
      <w:r w:rsidR="00E8544D">
        <w:rPr>
          <w:rFonts w:ascii="Georgia" w:hAnsi="Georgia"/>
          <w:sz w:val="24"/>
        </w:rPr>
        <w:t>’</w:t>
      </w:r>
      <w:r w:rsidR="00103294" w:rsidRPr="00F34AAD">
        <w:rPr>
          <w:rFonts w:ascii="Georgia" w:hAnsi="Georgia"/>
          <w:sz w:val="24"/>
        </w:rPr>
        <w:t xml:space="preserve">s block, door ziekte, kou en </w:t>
      </w:r>
      <w:r w:rsidR="008E21DC" w:rsidRPr="00F34AAD">
        <w:rPr>
          <w:rFonts w:ascii="Georgia" w:hAnsi="Georgia"/>
          <w:sz w:val="24"/>
        </w:rPr>
        <w:t>miserabele onderkomens worstelt</w:t>
      </w:r>
      <w:r w:rsidR="00103294" w:rsidRPr="00F34AAD">
        <w:rPr>
          <w:rFonts w:ascii="Georgia" w:hAnsi="Georgia"/>
          <w:sz w:val="24"/>
        </w:rPr>
        <w:t xml:space="preserve"> hij onder grote druk aan de roman die hem een plaatsje in de wereldliteratuur zou bezorgen, ee</w:t>
      </w:r>
      <w:r w:rsidR="008E21DC" w:rsidRPr="00F34AAD">
        <w:rPr>
          <w:rFonts w:ascii="Georgia" w:hAnsi="Georgia"/>
          <w:sz w:val="24"/>
        </w:rPr>
        <w:t>n roman die hij zelf nooit af vi</w:t>
      </w:r>
      <w:r w:rsidR="00103294" w:rsidRPr="00F34AAD">
        <w:rPr>
          <w:rFonts w:ascii="Georgia" w:hAnsi="Georgia"/>
          <w:sz w:val="24"/>
        </w:rPr>
        <w:t>nd</w:t>
      </w:r>
      <w:r w:rsidR="008E21DC" w:rsidRPr="00F34AAD">
        <w:rPr>
          <w:rFonts w:ascii="Georgia" w:hAnsi="Georgia"/>
          <w:sz w:val="24"/>
        </w:rPr>
        <w:t>t</w:t>
      </w:r>
      <w:r w:rsidR="00103294" w:rsidRPr="00F34AAD">
        <w:rPr>
          <w:rFonts w:ascii="Georgia" w:hAnsi="Georgia"/>
          <w:sz w:val="24"/>
        </w:rPr>
        <w:t xml:space="preserve">, die hij </w:t>
      </w:r>
      <w:r w:rsidR="008E21DC" w:rsidRPr="00F34AAD">
        <w:rPr>
          <w:rFonts w:ascii="Georgia" w:hAnsi="Georgia"/>
          <w:sz w:val="24"/>
        </w:rPr>
        <w:t>tot in de laatste drukproef blij</w:t>
      </w:r>
      <w:r w:rsidR="00103294" w:rsidRPr="00F34AAD">
        <w:rPr>
          <w:rFonts w:ascii="Georgia" w:hAnsi="Georgia"/>
          <w:sz w:val="24"/>
        </w:rPr>
        <w:t>f</w:t>
      </w:r>
      <w:r w:rsidR="008E21DC" w:rsidRPr="00F34AAD">
        <w:rPr>
          <w:rFonts w:ascii="Georgia" w:hAnsi="Georgia"/>
          <w:sz w:val="24"/>
        </w:rPr>
        <w:t>t</w:t>
      </w:r>
      <w:r w:rsidR="00103294" w:rsidRPr="00F34AAD">
        <w:rPr>
          <w:rFonts w:ascii="Georgia" w:hAnsi="Georgia"/>
          <w:sz w:val="24"/>
        </w:rPr>
        <w:t xml:space="preserve"> corrigeren, liefst eigenlijk </w:t>
      </w:r>
      <w:r w:rsidR="007E6C03" w:rsidRPr="00F34AAD">
        <w:rPr>
          <w:rFonts w:ascii="Georgia" w:hAnsi="Georgia"/>
          <w:sz w:val="24"/>
        </w:rPr>
        <w:t>nooit uit handen had gegeven, ja, waarschijnlijk nooit had kunnen voltooien als niet de har</w:t>
      </w:r>
      <w:r w:rsidR="00540FE0" w:rsidRPr="00F34AAD">
        <w:rPr>
          <w:rFonts w:ascii="Georgia" w:hAnsi="Georgia"/>
          <w:sz w:val="24"/>
        </w:rPr>
        <w:t>dnekkige, nu eens vriendelijk i</w:t>
      </w:r>
      <w:r w:rsidR="007E6C03" w:rsidRPr="00F34AAD">
        <w:rPr>
          <w:rFonts w:ascii="Georgia" w:hAnsi="Georgia"/>
          <w:sz w:val="24"/>
        </w:rPr>
        <w:t xml:space="preserve">nsisterende, dan weer boos en bitter klagende, soms zich bedrogen voelende </w:t>
      </w:r>
      <w:r w:rsidR="00540FE0" w:rsidRPr="00F34AAD">
        <w:rPr>
          <w:rFonts w:ascii="Georgia" w:hAnsi="Georgia"/>
          <w:sz w:val="24"/>
        </w:rPr>
        <w:t>uitgever v</w:t>
      </w:r>
      <w:r w:rsidR="007E6C03" w:rsidRPr="00F34AAD">
        <w:rPr>
          <w:rFonts w:ascii="Georgia" w:hAnsi="Georgia"/>
          <w:sz w:val="24"/>
        </w:rPr>
        <w:t>ol was blijven houden.</w:t>
      </w:r>
    </w:p>
    <w:p w:rsidR="006A665D" w:rsidRPr="00F34AAD" w:rsidRDefault="006A665D" w:rsidP="00150366">
      <w:pPr>
        <w:spacing w:line="276" w:lineRule="auto"/>
        <w:rPr>
          <w:rFonts w:ascii="Georgia" w:hAnsi="Georgia"/>
          <w:sz w:val="24"/>
        </w:rPr>
      </w:pPr>
    </w:p>
    <w:p w:rsidR="0010339A" w:rsidRPr="00F34AAD" w:rsidRDefault="00AB404E" w:rsidP="00150366">
      <w:pPr>
        <w:spacing w:line="276" w:lineRule="auto"/>
        <w:rPr>
          <w:rFonts w:ascii="Georgia" w:hAnsi="Georgia"/>
          <w:sz w:val="24"/>
        </w:rPr>
      </w:pPr>
      <w:r w:rsidRPr="00F34AAD">
        <w:rPr>
          <w:rFonts w:ascii="Georgia" w:hAnsi="Georgia"/>
          <w:sz w:val="24"/>
        </w:rPr>
        <w:t xml:space="preserve">De </w:t>
      </w:r>
      <w:r w:rsidR="008E21DC" w:rsidRPr="00F34AAD">
        <w:rPr>
          <w:rFonts w:ascii="Georgia" w:hAnsi="Georgia"/>
          <w:sz w:val="24"/>
        </w:rPr>
        <w:t xml:space="preserve">moeizame </w:t>
      </w:r>
      <w:r w:rsidRPr="00F34AAD">
        <w:rPr>
          <w:rFonts w:ascii="Georgia" w:hAnsi="Georgia"/>
          <w:sz w:val="24"/>
        </w:rPr>
        <w:t xml:space="preserve">correspondentie met uitgever Hans Heinrich Eduard Vieweg (1796-1869) </w:t>
      </w:r>
      <w:r w:rsidR="008E21DC" w:rsidRPr="00F34AAD">
        <w:rPr>
          <w:rFonts w:ascii="Georgia" w:hAnsi="Georgia"/>
          <w:sz w:val="24"/>
        </w:rPr>
        <w:t>begint in febr</w:t>
      </w:r>
      <w:r w:rsidR="00F87ED4">
        <w:rPr>
          <w:rFonts w:ascii="Georgia" w:hAnsi="Georgia"/>
          <w:sz w:val="24"/>
        </w:rPr>
        <w:t>u</w:t>
      </w:r>
      <w:r w:rsidR="008E21DC" w:rsidRPr="00F34AAD">
        <w:rPr>
          <w:rFonts w:ascii="Georgia" w:hAnsi="Georgia"/>
          <w:sz w:val="24"/>
        </w:rPr>
        <w:t xml:space="preserve">ari 1850 en geeft een benauwend, </w:t>
      </w:r>
      <w:r w:rsidR="0041737D" w:rsidRPr="00F34AAD">
        <w:rPr>
          <w:rFonts w:ascii="Georgia" w:hAnsi="Georgia"/>
          <w:sz w:val="24"/>
        </w:rPr>
        <w:t xml:space="preserve">hilarisch dan wel tragikomisch beeld </w:t>
      </w:r>
      <w:r w:rsidR="009A6982" w:rsidRPr="00F34AAD">
        <w:rPr>
          <w:rFonts w:ascii="Georgia" w:hAnsi="Georgia"/>
          <w:sz w:val="24"/>
        </w:rPr>
        <w:t xml:space="preserve">van mensen die de indruk wekken ieder in een eigen wereldje te leven. Enerzijds Eduard Vieweg, die weinig ervaring heeft met het publiceren van literaire </w:t>
      </w:r>
      <w:r w:rsidR="00541BD1" w:rsidRPr="00F34AAD">
        <w:rPr>
          <w:rFonts w:ascii="Georgia" w:hAnsi="Georgia"/>
          <w:sz w:val="24"/>
        </w:rPr>
        <w:t xml:space="preserve">(of zoals hij zelf schrijft </w:t>
      </w:r>
      <w:r w:rsidR="00E8544D">
        <w:rPr>
          <w:rFonts w:ascii="Georgia" w:hAnsi="Georgia"/>
          <w:sz w:val="24"/>
        </w:rPr>
        <w:t>‘</w:t>
      </w:r>
      <w:r w:rsidR="00541BD1" w:rsidRPr="00F34AAD">
        <w:rPr>
          <w:rFonts w:ascii="Georgia" w:hAnsi="Georgia"/>
          <w:sz w:val="24"/>
        </w:rPr>
        <w:t>schönwissenschaftliche</w:t>
      </w:r>
      <w:r w:rsidR="00E8544D">
        <w:rPr>
          <w:rFonts w:ascii="Georgia" w:hAnsi="Georgia"/>
          <w:sz w:val="24"/>
        </w:rPr>
        <w:t>’</w:t>
      </w:r>
      <w:r w:rsidR="00541BD1" w:rsidRPr="00F34AAD">
        <w:rPr>
          <w:rFonts w:ascii="Georgia" w:hAnsi="Georgia"/>
          <w:sz w:val="24"/>
        </w:rPr>
        <w:t xml:space="preserve">) </w:t>
      </w:r>
      <w:r w:rsidR="009A6982" w:rsidRPr="00F34AAD">
        <w:rPr>
          <w:rFonts w:ascii="Georgia" w:hAnsi="Georgia"/>
          <w:sz w:val="24"/>
        </w:rPr>
        <w:t xml:space="preserve">teksten, geen redactie aanbiedt, niet persklaar maakt, </w:t>
      </w:r>
      <w:r w:rsidR="003458F3" w:rsidRPr="00F34AAD">
        <w:rPr>
          <w:rFonts w:ascii="Georgia" w:hAnsi="Georgia"/>
          <w:sz w:val="24"/>
        </w:rPr>
        <w:t xml:space="preserve">praktisch daarvoor ook de kans niet krijgt, </w:t>
      </w:r>
      <w:r w:rsidR="00541BD1" w:rsidRPr="00F34AAD">
        <w:rPr>
          <w:rFonts w:ascii="Georgia" w:hAnsi="Georgia"/>
          <w:sz w:val="24"/>
        </w:rPr>
        <w:t xml:space="preserve">op den duur </w:t>
      </w:r>
      <w:r w:rsidR="009A6982" w:rsidRPr="00F34AAD">
        <w:rPr>
          <w:rFonts w:ascii="Georgia" w:hAnsi="Georgia"/>
          <w:sz w:val="24"/>
        </w:rPr>
        <w:t xml:space="preserve">niet </w:t>
      </w:r>
      <w:r w:rsidR="00921329" w:rsidRPr="00F34AAD">
        <w:rPr>
          <w:rFonts w:ascii="Georgia" w:hAnsi="Georgia"/>
          <w:sz w:val="24"/>
        </w:rPr>
        <w:t>meer in zijn auteur gelooft en tegen heug en meug moet afzien van zijn plan te wachten tot het boek compleet is</w:t>
      </w:r>
      <w:r w:rsidR="003726AC" w:rsidRPr="00F34AAD">
        <w:rPr>
          <w:rFonts w:ascii="Georgia" w:hAnsi="Georgia"/>
          <w:sz w:val="24"/>
        </w:rPr>
        <w:t>. A</w:t>
      </w:r>
      <w:r w:rsidR="00E82280" w:rsidRPr="00F34AAD">
        <w:rPr>
          <w:rFonts w:ascii="Georgia" w:hAnsi="Georgia"/>
          <w:sz w:val="24"/>
        </w:rPr>
        <w:t xml:space="preserve">nderzijds een schrijver die </w:t>
      </w:r>
      <w:r w:rsidR="006B30EA" w:rsidRPr="00F34AAD">
        <w:rPr>
          <w:rFonts w:ascii="Georgia" w:hAnsi="Georgia"/>
          <w:sz w:val="24"/>
        </w:rPr>
        <w:t xml:space="preserve">in vage, grote lijnen denkt, </w:t>
      </w:r>
      <w:r w:rsidR="005213F0" w:rsidRPr="00F34AAD">
        <w:rPr>
          <w:rFonts w:ascii="Georgia" w:hAnsi="Georgia"/>
          <w:sz w:val="24"/>
        </w:rPr>
        <w:t>heel veel belooft maar suggestief</w:t>
      </w:r>
      <w:r w:rsidR="00B64DD7" w:rsidRPr="00F34AAD">
        <w:rPr>
          <w:rFonts w:ascii="Georgia" w:hAnsi="Georgia"/>
          <w:sz w:val="24"/>
        </w:rPr>
        <w:t xml:space="preserve"> </w:t>
      </w:r>
      <w:r w:rsidR="005213F0" w:rsidRPr="00F34AAD">
        <w:rPr>
          <w:rFonts w:ascii="Georgia" w:hAnsi="Georgia"/>
          <w:sz w:val="24"/>
        </w:rPr>
        <w:t>méé</w:t>
      </w:r>
      <w:r w:rsidR="006B30EA" w:rsidRPr="00F34AAD">
        <w:rPr>
          <w:rFonts w:ascii="Georgia" w:hAnsi="Georgia"/>
          <w:sz w:val="24"/>
        </w:rPr>
        <w:t xml:space="preserve">r </w:t>
      </w:r>
      <w:r w:rsidR="005213F0" w:rsidRPr="00F34AAD">
        <w:rPr>
          <w:rFonts w:ascii="Georgia" w:hAnsi="Georgia"/>
          <w:sz w:val="24"/>
        </w:rPr>
        <w:t>aan</w:t>
      </w:r>
      <w:r w:rsidR="003726AC" w:rsidRPr="00F34AAD">
        <w:rPr>
          <w:rFonts w:ascii="Georgia" w:hAnsi="Georgia"/>
          <w:sz w:val="24"/>
        </w:rPr>
        <w:t xml:space="preserve">biedt dan hij </w:t>
      </w:r>
      <w:r w:rsidR="006B30EA" w:rsidRPr="00F34AAD">
        <w:rPr>
          <w:rFonts w:ascii="Georgia" w:hAnsi="Georgia"/>
          <w:sz w:val="24"/>
        </w:rPr>
        <w:t>feite</w:t>
      </w:r>
      <w:r w:rsidR="003726AC" w:rsidRPr="00F34AAD">
        <w:rPr>
          <w:rFonts w:ascii="Georgia" w:hAnsi="Georgia"/>
          <w:sz w:val="24"/>
        </w:rPr>
        <w:t>lijk</w:t>
      </w:r>
      <w:r w:rsidR="006B30EA" w:rsidRPr="00F34AAD">
        <w:rPr>
          <w:rFonts w:ascii="Georgia" w:hAnsi="Georgia"/>
          <w:sz w:val="24"/>
        </w:rPr>
        <w:t xml:space="preserve"> </w:t>
      </w:r>
      <w:r w:rsidR="0031758B" w:rsidRPr="00F34AAD">
        <w:rPr>
          <w:rFonts w:ascii="Georgia" w:hAnsi="Georgia"/>
          <w:sz w:val="24"/>
        </w:rPr>
        <w:t xml:space="preserve">op papier </w:t>
      </w:r>
      <w:r w:rsidR="006B30EA" w:rsidRPr="00F34AAD">
        <w:rPr>
          <w:rFonts w:ascii="Georgia" w:hAnsi="Georgia"/>
          <w:sz w:val="24"/>
        </w:rPr>
        <w:t xml:space="preserve">heeft en </w:t>
      </w:r>
      <w:r w:rsidR="0031758B" w:rsidRPr="00F34AAD">
        <w:rPr>
          <w:rFonts w:ascii="Georgia" w:hAnsi="Georgia"/>
          <w:sz w:val="24"/>
        </w:rPr>
        <w:t>alleen maar</w:t>
      </w:r>
      <w:r w:rsidR="006B30EA" w:rsidRPr="00F34AAD">
        <w:rPr>
          <w:rFonts w:ascii="Georgia" w:hAnsi="Georgia"/>
          <w:sz w:val="24"/>
        </w:rPr>
        <w:t xml:space="preserve"> produceert wanneer hi</w:t>
      </w:r>
      <w:r w:rsidR="00E82280" w:rsidRPr="00F34AAD">
        <w:rPr>
          <w:rFonts w:ascii="Georgia" w:hAnsi="Georgia"/>
          <w:sz w:val="24"/>
        </w:rPr>
        <w:t>j on</w:t>
      </w:r>
      <w:r w:rsidR="006B30EA" w:rsidRPr="00F34AAD">
        <w:rPr>
          <w:rFonts w:ascii="Georgia" w:hAnsi="Georgia"/>
          <w:sz w:val="24"/>
        </w:rPr>
        <w:t>d</w:t>
      </w:r>
      <w:r w:rsidR="00E82280" w:rsidRPr="00F34AAD">
        <w:rPr>
          <w:rFonts w:ascii="Georgia" w:hAnsi="Georgia"/>
          <w:sz w:val="24"/>
        </w:rPr>
        <w:t>er druk gezet wordt</w:t>
      </w:r>
      <w:r w:rsidR="006B30EA" w:rsidRPr="00F34AAD">
        <w:rPr>
          <w:rFonts w:ascii="Georgia" w:hAnsi="Georgia"/>
          <w:sz w:val="24"/>
        </w:rPr>
        <w:t xml:space="preserve">. </w:t>
      </w:r>
      <w:r w:rsidR="00E8544D">
        <w:rPr>
          <w:rFonts w:ascii="Georgia" w:hAnsi="Georgia"/>
          <w:sz w:val="24"/>
        </w:rPr>
        <w:t>‘</w:t>
      </w:r>
      <w:r w:rsidR="00C83EC2" w:rsidRPr="00F34AAD">
        <w:rPr>
          <w:rFonts w:ascii="Georgia" w:hAnsi="Georgia"/>
          <w:sz w:val="24"/>
        </w:rPr>
        <w:t>Hochkomisch</w:t>
      </w:r>
      <w:r w:rsidR="00E8544D">
        <w:rPr>
          <w:rFonts w:ascii="Georgia" w:hAnsi="Georgia"/>
          <w:sz w:val="24"/>
        </w:rPr>
        <w:t>’</w:t>
      </w:r>
      <w:r w:rsidR="00C83EC2" w:rsidRPr="00F34AAD">
        <w:rPr>
          <w:rFonts w:ascii="Georgia" w:hAnsi="Georgia"/>
          <w:sz w:val="24"/>
        </w:rPr>
        <w:t xml:space="preserve"> is </w:t>
      </w:r>
      <w:r w:rsidR="00070D23" w:rsidRPr="00F34AAD">
        <w:rPr>
          <w:rFonts w:ascii="Georgia" w:hAnsi="Georgia"/>
          <w:sz w:val="24"/>
        </w:rPr>
        <w:t>het contact</w:t>
      </w:r>
      <w:r w:rsidR="00C83EC2" w:rsidRPr="00F34AAD">
        <w:rPr>
          <w:rFonts w:ascii="Georgia" w:hAnsi="Georgia"/>
          <w:sz w:val="24"/>
        </w:rPr>
        <w:t xml:space="preserve"> tussen Vieweg en Keller, schrij</w:t>
      </w:r>
      <w:r w:rsidR="00760505" w:rsidRPr="00F34AAD">
        <w:rPr>
          <w:rFonts w:ascii="Georgia" w:hAnsi="Georgia"/>
          <w:sz w:val="24"/>
        </w:rPr>
        <w:t>ft ergens Thomas Mann</w:t>
      </w:r>
      <w:r w:rsidR="00C83EC2" w:rsidRPr="00F34AAD">
        <w:rPr>
          <w:rFonts w:ascii="Georgia" w:hAnsi="Georgia"/>
          <w:sz w:val="24"/>
        </w:rPr>
        <w:t xml:space="preserve"> en </w:t>
      </w:r>
      <w:r w:rsidR="00891158" w:rsidRPr="00F34AAD">
        <w:rPr>
          <w:rFonts w:ascii="Georgia" w:hAnsi="Georgia"/>
          <w:sz w:val="24"/>
        </w:rPr>
        <w:t>romantiseert</w:t>
      </w:r>
      <w:r w:rsidR="00C83EC2" w:rsidRPr="00F34AAD">
        <w:rPr>
          <w:rFonts w:ascii="Georgia" w:hAnsi="Georgia"/>
          <w:sz w:val="24"/>
        </w:rPr>
        <w:t xml:space="preserve"> </w:t>
      </w:r>
      <w:r w:rsidR="00070D23" w:rsidRPr="00F34AAD">
        <w:rPr>
          <w:rFonts w:ascii="Georgia" w:hAnsi="Georgia"/>
          <w:sz w:val="24"/>
        </w:rPr>
        <w:t>die</w:t>
      </w:r>
      <w:r w:rsidR="00C83EC2" w:rsidRPr="00F34AAD">
        <w:rPr>
          <w:rFonts w:ascii="Georgia" w:hAnsi="Georgia"/>
          <w:sz w:val="24"/>
        </w:rPr>
        <w:t xml:space="preserve"> incompatibele</w:t>
      </w:r>
      <w:r w:rsidR="003726AC" w:rsidRPr="00F34AAD">
        <w:rPr>
          <w:rFonts w:ascii="Georgia" w:hAnsi="Georgia"/>
          <w:sz w:val="24"/>
        </w:rPr>
        <w:t xml:space="preserve"> </w:t>
      </w:r>
      <w:r w:rsidR="00F87ED4">
        <w:rPr>
          <w:rFonts w:ascii="Georgia" w:hAnsi="Georgia"/>
          <w:sz w:val="24"/>
        </w:rPr>
        <w:t>–</w:t>
      </w:r>
      <w:r w:rsidR="00291EE8" w:rsidRPr="00F34AAD">
        <w:rPr>
          <w:rFonts w:ascii="Georgia" w:hAnsi="Georgia"/>
          <w:sz w:val="24"/>
        </w:rPr>
        <w:t xml:space="preserve"> en</w:t>
      </w:r>
      <w:r w:rsidR="00F87ED4">
        <w:rPr>
          <w:rFonts w:ascii="Georgia" w:hAnsi="Georgia"/>
          <w:sz w:val="24"/>
        </w:rPr>
        <w:t xml:space="preserve"> </w:t>
      </w:r>
      <w:r w:rsidR="00291EE8" w:rsidRPr="00F34AAD">
        <w:rPr>
          <w:rFonts w:ascii="Georgia" w:hAnsi="Georgia"/>
          <w:sz w:val="24"/>
        </w:rPr>
        <w:t>wat Keller betreft</w:t>
      </w:r>
      <w:r w:rsidR="003726AC" w:rsidRPr="00F34AAD">
        <w:rPr>
          <w:rFonts w:ascii="Georgia" w:hAnsi="Georgia"/>
          <w:sz w:val="24"/>
        </w:rPr>
        <w:t xml:space="preserve"> vaak onoprechte </w:t>
      </w:r>
      <w:r w:rsidR="00F87ED4">
        <w:rPr>
          <w:rFonts w:ascii="Georgia" w:hAnsi="Georgia"/>
          <w:sz w:val="24"/>
        </w:rPr>
        <w:t>–</w:t>
      </w:r>
      <w:r w:rsidR="005213F0" w:rsidRPr="00F34AAD">
        <w:rPr>
          <w:rFonts w:ascii="Georgia" w:hAnsi="Georgia"/>
          <w:sz w:val="24"/>
        </w:rPr>
        <w:t xml:space="preserve"> </w:t>
      </w:r>
      <w:r w:rsidR="0010477C" w:rsidRPr="00F34AAD">
        <w:rPr>
          <w:rFonts w:ascii="Georgia" w:hAnsi="Georgia"/>
          <w:sz w:val="24"/>
        </w:rPr>
        <w:t>droevig</w:t>
      </w:r>
      <w:r w:rsidR="00F87ED4">
        <w:rPr>
          <w:rFonts w:ascii="Georgia" w:hAnsi="Georgia"/>
          <w:sz w:val="24"/>
        </w:rPr>
        <w:t xml:space="preserve"> </w:t>
      </w:r>
      <w:r w:rsidR="0010477C" w:rsidRPr="00F34AAD">
        <w:rPr>
          <w:rFonts w:ascii="Georgia" w:hAnsi="Georgia"/>
          <w:sz w:val="24"/>
        </w:rPr>
        <w:t>stemmende</w:t>
      </w:r>
      <w:r w:rsidR="00C83EC2" w:rsidRPr="00F34AAD">
        <w:rPr>
          <w:rFonts w:ascii="Georgia" w:hAnsi="Georgia"/>
          <w:sz w:val="24"/>
        </w:rPr>
        <w:t xml:space="preserve"> relatie tot een archetypisch conflict tussen creativiteit en commercie, wat meer zegt over Mann dan </w:t>
      </w:r>
      <w:r w:rsidR="00B02F77" w:rsidRPr="00F34AAD">
        <w:rPr>
          <w:rFonts w:ascii="Georgia" w:hAnsi="Georgia"/>
          <w:sz w:val="24"/>
        </w:rPr>
        <w:t>over Keller</w:t>
      </w:r>
      <w:r w:rsidR="003458F3" w:rsidRPr="00F34AAD">
        <w:rPr>
          <w:rFonts w:ascii="Georgia" w:hAnsi="Georgia"/>
          <w:sz w:val="24"/>
        </w:rPr>
        <w:t>, die zonder Vieweg misschien óó</w:t>
      </w:r>
      <w:r w:rsidR="00B02F77" w:rsidRPr="00F34AAD">
        <w:rPr>
          <w:rFonts w:ascii="Georgia" w:hAnsi="Georgia"/>
          <w:sz w:val="24"/>
        </w:rPr>
        <w:t>k was mislukt</w:t>
      </w:r>
      <w:r w:rsidR="001951E4" w:rsidRPr="00F34AAD">
        <w:rPr>
          <w:rFonts w:ascii="Georgia" w:hAnsi="Georgia"/>
          <w:sz w:val="24"/>
        </w:rPr>
        <w:t xml:space="preserve"> als </w:t>
      </w:r>
      <w:r w:rsidR="005213F0" w:rsidRPr="00F34AAD">
        <w:rPr>
          <w:rFonts w:ascii="Georgia" w:hAnsi="Georgia"/>
          <w:sz w:val="24"/>
        </w:rPr>
        <w:t>romancier</w:t>
      </w:r>
      <w:r w:rsidR="00B02F77" w:rsidRPr="00F34AAD">
        <w:rPr>
          <w:rFonts w:ascii="Georgia" w:hAnsi="Georgia"/>
          <w:sz w:val="24"/>
        </w:rPr>
        <w:t>.</w:t>
      </w:r>
    </w:p>
    <w:p w:rsidR="00DE4643" w:rsidRPr="00F34AAD" w:rsidRDefault="00097F81" w:rsidP="00150366">
      <w:pPr>
        <w:spacing w:line="276" w:lineRule="auto"/>
        <w:rPr>
          <w:rFonts w:ascii="Georgia" w:hAnsi="Georgia"/>
          <w:sz w:val="24"/>
        </w:rPr>
      </w:pPr>
      <w:r w:rsidRPr="00F34AAD">
        <w:rPr>
          <w:rFonts w:ascii="Georgia" w:hAnsi="Georgia"/>
          <w:sz w:val="24"/>
        </w:rPr>
        <w:tab/>
        <w:t xml:space="preserve">Al in 1843, net </w:t>
      </w:r>
      <w:r w:rsidR="001951E4" w:rsidRPr="00F34AAD">
        <w:rPr>
          <w:rFonts w:ascii="Georgia" w:hAnsi="Georgia"/>
          <w:sz w:val="24"/>
        </w:rPr>
        <w:t xml:space="preserve">gedesillusioneerd </w:t>
      </w:r>
      <w:r w:rsidRPr="00F34AAD">
        <w:rPr>
          <w:rFonts w:ascii="Georgia" w:hAnsi="Georgia"/>
          <w:sz w:val="24"/>
        </w:rPr>
        <w:t>terug uit München</w:t>
      </w:r>
      <w:r w:rsidR="001951E4" w:rsidRPr="00F34AAD">
        <w:rPr>
          <w:rFonts w:ascii="Georgia" w:hAnsi="Georgia"/>
          <w:sz w:val="24"/>
        </w:rPr>
        <w:t>, concipie</w:t>
      </w:r>
      <w:r w:rsidR="00A124AE" w:rsidRPr="00F34AAD">
        <w:rPr>
          <w:rFonts w:ascii="Georgia" w:hAnsi="Georgia"/>
          <w:sz w:val="24"/>
        </w:rPr>
        <w:t>erde Keller zijn roman, schrij</w:t>
      </w:r>
      <w:r w:rsidR="00E178FE" w:rsidRPr="00F34AAD">
        <w:rPr>
          <w:rFonts w:ascii="Georgia" w:hAnsi="Georgia"/>
          <w:sz w:val="24"/>
        </w:rPr>
        <w:t>f</w:t>
      </w:r>
      <w:r w:rsidR="00A124AE" w:rsidRPr="00F34AAD">
        <w:rPr>
          <w:rFonts w:ascii="Georgia" w:hAnsi="Georgia"/>
          <w:sz w:val="24"/>
        </w:rPr>
        <w:t>t</w:t>
      </w:r>
      <w:r w:rsidR="001951E4" w:rsidRPr="00F34AAD">
        <w:rPr>
          <w:rFonts w:ascii="Georgia" w:hAnsi="Georgia"/>
          <w:sz w:val="24"/>
        </w:rPr>
        <w:t xml:space="preserve"> links rechts regelmatig dat hij eraan werkt, maar overgeleverd is pas </w:t>
      </w:r>
      <w:r w:rsidR="00541BD1" w:rsidRPr="00F34AAD">
        <w:rPr>
          <w:rFonts w:ascii="Georgia" w:hAnsi="Georgia"/>
          <w:sz w:val="24"/>
        </w:rPr>
        <w:t xml:space="preserve">samenhangende </w:t>
      </w:r>
      <w:r w:rsidR="001951E4" w:rsidRPr="00F34AAD">
        <w:rPr>
          <w:rFonts w:ascii="Georgia" w:hAnsi="Georgia"/>
          <w:sz w:val="24"/>
        </w:rPr>
        <w:t xml:space="preserve">tekst (los van een klein fragment in 1846) </w:t>
      </w:r>
      <w:r w:rsidR="00A124AE" w:rsidRPr="00F34AAD">
        <w:rPr>
          <w:rFonts w:ascii="Georgia" w:hAnsi="Georgia"/>
          <w:sz w:val="24"/>
        </w:rPr>
        <w:t>wanneer</w:t>
      </w:r>
      <w:r w:rsidR="001951E4" w:rsidRPr="00F34AAD">
        <w:rPr>
          <w:rFonts w:ascii="Georgia" w:hAnsi="Georgia"/>
          <w:sz w:val="24"/>
        </w:rPr>
        <w:t xml:space="preserve"> hij </w:t>
      </w:r>
      <w:r w:rsidR="005213F0" w:rsidRPr="00F34AAD">
        <w:rPr>
          <w:rFonts w:ascii="Georgia" w:hAnsi="Georgia"/>
          <w:sz w:val="24"/>
        </w:rPr>
        <w:t xml:space="preserve">tijdens zijn laatste dagen in Heidelberg </w:t>
      </w:r>
      <w:r w:rsidR="001951E4" w:rsidRPr="00F34AAD">
        <w:rPr>
          <w:rFonts w:ascii="Georgia" w:hAnsi="Georgia"/>
          <w:sz w:val="24"/>
        </w:rPr>
        <w:t>Vieweg zijn eerste manuscr</w:t>
      </w:r>
      <w:r w:rsidR="00A124AE" w:rsidRPr="00F34AAD">
        <w:rPr>
          <w:rFonts w:ascii="Georgia" w:hAnsi="Georgia"/>
          <w:sz w:val="24"/>
        </w:rPr>
        <w:t>ipt toestuurt</w:t>
      </w:r>
      <w:r w:rsidR="005213F0" w:rsidRPr="00F34AAD">
        <w:rPr>
          <w:rFonts w:ascii="Georgia" w:hAnsi="Georgia"/>
          <w:sz w:val="24"/>
        </w:rPr>
        <w:t>, in februari 1850</w:t>
      </w:r>
      <w:r w:rsidR="00465928" w:rsidRPr="00F34AAD">
        <w:rPr>
          <w:rFonts w:ascii="Georgia" w:hAnsi="Georgia"/>
          <w:sz w:val="24"/>
        </w:rPr>
        <w:t>.</w:t>
      </w:r>
      <w:r w:rsidR="001951E4" w:rsidRPr="00F34AAD">
        <w:rPr>
          <w:rFonts w:ascii="Georgia" w:hAnsi="Georgia"/>
          <w:sz w:val="24"/>
        </w:rPr>
        <w:t xml:space="preserve"> </w:t>
      </w:r>
      <w:r w:rsidR="0088610C" w:rsidRPr="00F34AAD">
        <w:rPr>
          <w:rFonts w:ascii="Georgia" w:hAnsi="Georgia"/>
          <w:sz w:val="24"/>
        </w:rPr>
        <w:t>Blijkens</w:t>
      </w:r>
      <w:r w:rsidR="00AA4E73" w:rsidRPr="00F34AAD">
        <w:rPr>
          <w:rFonts w:ascii="Georgia" w:hAnsi="Georgia"/>
          <w:sz w:val="24"/>
        </w:rPr>
        <w:t xml:space="preserve"> de correspondentie gebeurt </w:t>
      </w:r>
      <w:r w:rsidR="0088610C" w:rsidRPr="00F34AAD">
        <w:rPr>
          <w:rFonts w:ascii="Georgia" w:hAnsi="Georgia"/>
          <w:sz w:val="24"/>
        </w:rPr>
        <w:t>het volgende</w:t>
      </w:r>
      <w:r w:rsidR="00A124AE" w:rsidRPr="00F34AAD">
        <w:rPr>
          <w:rFonts w:ascii="Georgia" w:hAnsi="Georgia"/>
          <w:sz w:val="24"/>
        </w:rPr>
        <w:t>: Keller deelde</w:t>
      </w:r>
      <w:r w:rsidR="005213F0" w:rsidRPr="00F34AAD">
        <w:rPr>
          <w:rFonts w:ascii="Georgia" w:hAnsi="Georgia"/>
          <w:sz w:val="24"/>
        </w:rPr>
        <w:t xml:space="preserve"> Vieweg </w:t>
      </w:r>
      <w:r w:rsidR="001776ED" w:rsidRPr="00F34AAD">
        <w:rPr>
          <w:rFonts w:ascii="Georgia" w:hAnsi="Georgia"/>
          <w:sz w:val="24"/>
        </w:rPr>
        <w:t xml:space="preserve">eerder </w:t>
      </w:r>
      <w:r w:rsidR="005213F0" w:rsidRPr="00F34AAD">
        <w:rPr>
          <w:rFonts w:ascii="Georgia" w:hAnsi="Georgia"/>
          <w:sz w:val="24"/>
        </w:rPr>
        <w:t xml:space="preserve">mee </w:t>
      </w:r>
      <w:r w:rsidR="001776ED" w:rsidRPr="00F34AAD">
        <w:rPr>
          <w:rFonts w:ascii="Georgia" w:hAnsi="Georgia"/>
          <w:sz w:val="24"/>
        </w:rPr>
        <w:t xml:space="preserve">(10-12-1849) </w:t>
      </w:r>
      <w:r w:rsidR="005213F0" w:rsidRPr="00F34AAD">
        <w:rPr>
          <w:rFonts w:ascii="Georgia" w:hAnsi="Georgia"/>
          <w:sz w:val="24"/>
        </w:rPr>
        <w:t>dat hij hem de r</w:t>
      </w:r>
      <w:r w:rsidR="001776ED" w:rsidRPr="00F34AAD">
        <w:rPr>
          <w:rFonts w:ascii="Georgia" w:hAnsi="Georgia"/>
          <w:sz w:val="24"/>
        </w:rPr>
        <w:t xml:space="preserve">oman </w:t>
      </w:r>
      <w:r w:rsidR="00E8544D">
        <w:rPr>
          <w:rFonts w:ascii="Georgia" w:hAnsi="Georgia"/>
          <w:sz w:val="24"/>
        </w:rPr>
        <w:t>‘</w:t>
      </w:r>
      <w:r w:rsidR="001776ED" w:rsidRPr="00F34AAD">
        <w:rPr>
          <w:rFonts w:ascii="Georgia" w:hAnsi="Georgia"/>
          <w:sz w:val="24"/>
        </w:rPr>
        <w:t>geheel of gedeeltelijk</w:t>
      </w:r>
      <w:r w:rsidR="00E8544D">
        <w:rPr>
          <w:rFonts w:ascii="Georgia" w:hAnsi="Georgia"/>
          <w:sz w:val="24"/>
        </w:rPr>
        <w:t>’</w:t>
      </w:r>
      <w:r w:rsidR="001776ED" w:rsidRPr="00F34AAD">
        <w:rPr>
          <w:rFonts w:ascii="Georgia" w:hAnsi="Georgia"/>
          <w:sz w:val="24"/>
        </w:rPr>
        <w:t xml:space="preserve"> zou </w:t>
      </w:r>
      <w:r w:rsidR="005213F0" w:rsidRPr="00F34AAD">
        <w:rPr>
          <w:rFonts w:ascii="Georgia" w:hAnsi="Georgia"/>
          <w:sz w:val="24"/>
        </w:rPr>
        <w:t>toesturen</w:t>
      </w:r>
      <w:r w:rsidR="001776ED" w:rsidRPr="00F34AAD">
        <w:rPr>
          <w:rFonts w:ascii="Georgia" w:hAnsi="Georgia"/>
          <w:sz w:val="24"/>
        </w:rPr>
        <w:t xml:space="preserve">, maar stuurt uiteindelijk slechts een begin, waarschijnlijk de eerste 30 </w:t>
      </w:r>
      <w:r w:rsidR="000264FB" w:rsidRPr="00F34AAD">
        <w:rPr>
          <w:rFonts w:ascii="Georgia" w:hAnsi="Georgia"/>
          <w:sz w:val="24"/>
        </w:rPr>
        <w:t>pagina</w:t>
      </w:r>
      <w:r w:rsidR="00E8544D">
        <w:rPr>
          <w:rFonts w:ascii="Georgia" w:hAnsi="Georgia"/>
          <w:sz w:val="24"/>
        </w:rPr>
        <w:t>’</w:t>
      </w:r>
      <w:r w:rsidR="000264FB" w:rsidRPr="00F34AAD">
        <w:rPr>
          <w:rFonts w:ascii="Georgia" w:hAnsi="Georgia"/>
          <w:sz w:val="24"/>
        </w:rPr>
        <w:t xml:space="preserve">s </w:t>
      </w:r>
      <w:r w:rsidR="0039034C" w:rsidRPr="00F34AAD">
        <w:rPr>
          <w:rFonts w:ascii="Georgia" w:hAnsi="Georgia"/>
          <w:sz w:val="24"/>
        </w:rPr>
        <w:t xml:space="preserve">van de door hem op </w:t>
      </w:r>
      <w:r w:rsidR="004A5591" w:rsidRPr="00F34AAD">
        <w:rPr>
          <w:rFonts w:ascii="Georgia" w:hAnsi="Georgia"/>
          <w:sz w:val="24"/>
        </w:rPr>
        <w:t xml:space="preserve">ongeveer </w:t>
      </w:r>
      <w:r w:rsidR="0039034C" w:rsidRPr="00F34AAD">
        <w:rPr>
          <w:rFonts w:ascii="Georgia" w:hAnsi="Georgia"/>
          <w:sz w:val="24"/>
        </w:rPr>
        <w:t>400</w:t>
      </w:r>
      <w:r w:rsidR="00AC736E" w:rsidRPr="00F34AAD">
        <w:rPr>
          <w:rFonts w:ascii="Georgia" w:hAnsi="Georgia"/>
          <w:sz w:val="24"/>
        </w:rPr>
        <w:t xml:space="preserve"> pp.</w:t>
      </w:r>
      <w:r w:rsidR="000C06A7" w:rsidRPr="00F34AAD">
        <w:rPr>
          <w:rFonts w:ascii="Georgia" w:hAnsi="Georgia"/>
          <w:sz w:val="24"/>
        </w:rPr>
        <w:t>,</w:t>
      </w:r>
      <w:r w:rsidR="0039034C" w:rsidRPr="00F34AAD">
        <w:rPr>
          <w:rFonts w:ascii="Georgia" w:hAnsi="Georgia"/>
          <w:sz w:val="24"/>
        </w:rPr>
        <w:t xml:space="preserve"> </w:t>
      </w:r>
      <w:r w:rsidR="00E8544D">
        <w:rPr>
          <w:rFonts w:ascii="Georgia" w:hAnsi="Georgia"/>
          <w:sz w:val="24"/>
        </w:rPr>
        <w:t>‘</w:t>
      </w:r>
      <w:r w:rsidR="000C06A7" w:rsidRPr="00F34AAD">
        <w:rPr>
          <w:rFonts w:ascii="Georgia" w:hAnsi="Georgia"/>
          <w:sz w:val="24"/>
        </w:rPr>
        <w:t>einen mäßigen Band</w:t>
      </w:r>
      <w:r w:rsidR="00E8544D">
        <w:rPr>
          <w:rFonts w:ascii="Georgia" w:hAnsi="Georgia"/>
          <w:sz w:val="24"/>
        </w:rPr>
        <w:t>’</w:t>
      </w:r>
      <w:r w:rsidR="000264FB" w:rsidRPr="00F34AAD">
        <w:rPr>
          <w:rFonts w:ascii="Georgia" w:hAnsi="Georgia"/>
          <w:sz w:val="24"/>
        </w:rPr>
        <w:t xml:space="preserve"> (</w:t>
      </w:r>
      <w:r w:rsidR="000C06A7" w:rsidRPr="00F34AAD">
        <w:rPr>
          <w:rFonts w:ascii="Georgia" w:hAnsi="Georgia"/>
          <w:sz w:val="24"/>
        </w:rPr>
        <w:t xml:space="preserve">16-08-1850) </w:t>
      </w:r>
      <w:r w:rsidR="000264FB" w:rsidRPr="00F34AAD">
        <w:rPr>
          <w:rFonts w:ascii="Georgia" w:hAnsi="Georgia"/>
          <w:sz w:val="24"/>
        </w:rPr>
        <w:t xml:space="preserve">begrote </w:t>
      </w:r>
      <w:r w:rsidR="0039034C" w:rsidRPr="00F34AAD">
        <w:rPr>
          <w:rFonts w:ascii="Georgia" w:hAnsi="Georgia"/>
          <w:sz w:val="24"/>
        </w:rPr>
        <w:t>r</w:t>
      </w:r>
      <w:r w:rsidR="000264FB" w:rsidRPr="00F34AAD">
        <w:rPr>
          <w:rFonts w:ascii="Georgia" w:hAnsi="Georgia"/>
          <w:sz w:val="24"/>
        </w:rPr>
        <w:t>oman</w:t>
      </w:r>
      <w:r w:rsidR="001776ED" w:rsidRPr="00F34AAD">
        <w:rPr>
          <w:rFonts w:ascii="Georgia" w:hAnsi="Georgia"/>
          <w:sz w:val="24"/>
        </w:rPr>
        <w:t>,</w:t>
      </w:r>
      <w:r w:rsidR="000264FB" w:rsidRPr="00F34AAD">
        <w:rPr>
          <w:rFonts w:ascii="Georgia" w:hAnsi="Georgia"/>
          <w:sz w:val="24"/>
        </w:rPr>
        <w:t xml:space="preserve"> </w:t>
      </w:r>
      <w:r w:rsidR="00AC736E" w:rsidRPr="00F34AAD">
        <w:rPr>
          <w:rFonts w:ascii="Georgia" w:hAnsi="Georgia"/>
          <w:sz w:val="24"/>
        </w:rPr>
        <w:t>omdat hij naar zijn zeggen in zó korte tijd niet méé</w:t>
      </w:r>
      <w:r w:rsidR="001776ED" w:rsidRPr="00F34AAD">
        <w:rPr>
          <w:rFonts w:ascii="Georgia" w:hAnsi="Georgia"/>
          <w:sz w:val="24"/>
        </w:rPr>
        <w:t>r in het net had kunnen schrijven</w:t>
      </w:r>
      <w:r w:rsidR="006C6735" w:rsidRPr="00F34AAD">
        <w:rPr>
          <w:rFonts w:ascii="Georgia" w:hAnsi="Georgia"/>
          <w:sz w:val="24"/>
        </w:rPr>
        <w:t xml:space="preserve">. Hij </w:t>
      </w:r>
      <w:r w:rsidR="006C6735" w:rsidRPr="00F34AAD">
        <w:rPr>
          <w:rFonts w:ascii="Georgia" w:hAnsi="Georgia"/>
          <w:sz w:val="24"/>
        </w:rPr>
        <w:lastRenderedPageBreak/>
        <w:t xml:space="preserve">vraagt Vieweg </w:t>
      </w:r>
      <w:r w:rsidR="00AA4E73" w:rsidRPr="00F34AAD">
        <w:rPr>
          <w:rFonts w:ascii="Georgia" w:hAnsi="Georgia"/>
          <w:sz w:val="24"/>
        </w:rPr>
        <w:t xml:space="preserve">met klem </w:t>
      </w:r>
      <w:r w:rsidR="006C6735" w:rsidRPr="00F34AAD">
        <w:rPr>
          <w:rFonts w:ascii="Georgia" w:hAnsi="Georgia"/>
          <w:sz w:val="24"/>
        </w:rPr>
        <w:t>om meteen te gaan drukken</w:t>
      </w:r>
      <w:r w:rsidR="001776ED" w:rsidRPr="00F34AAD">
        <w:rPr>
          <w:rFonts w:ascii="Georgia" w:hAnsi="Georgia"/>
          <w:sz w:val="24"/>
        </w:rPr>
        <w:t xml:space="preserve"> </w:t>
      </w:r>
      <w:r w:rsidR="00A01A32" w:rsidRPr="00F34AAD">
        <w:rPr>
          <w:rFonts w:ascii="Georgia" w:hAnsi="Georgia"/>
          <w:sz w:val="24"/>
        </w:rPr>
        <w:t xml:space="preserve">en belooft de rest van zijn roman in </w:t>
      </w:r>
      <w:r w:rsidR="00891158" w:rsidRPr="00F34AAD">
        <w:rPr>
          <w:rFonts w:ascii="Georgia" w:hAnsi="Georgia"/>
          <w:sz w:val="24"/>
        </w:rPr>
        <w:t xml:space="preserve">vergelijkbare, </w:t>
      </w:r>
      <w:r w:rsidR="00A01A32" w:rsidRPr="00F34AAD">
        <w:rPr>
          <w:rFonts w:ascii="Georgia" w:hAnsi="Georgia"/>
          <w:sz w:val="24"/>
        </w:rPr>
        <w:t>wekelijkse porties na te sturen</w:t>
      </w:r>
      <w:r w:rsidR="00F87ED4">
        <w:rPr>
          <w:rFonts w:ascii="Georgia" w:hAnsi="Georgia"/>
          <w:sz w:val="24"/>
        </w:rPr>
        <w:t xml:space="preserve"> </w:t>
      </w:r>
      <w:r w:rsidR="001776ED" w:rsidRPr="00F34AAD">
        <w:rPr>
          <w:rFonts w:ascii="Georgia" w:hAnsi="Georgia"/>
          <w:sz w:val="24"/>
        </w:rPr>
        <w:t xml:space="preserve">(28-02-1850). </w:t>
      </w:r>
      <w:r w:rsidR="00860EEF" w:rsidRPr="00F34AAD">
        <w:rPr>
          <w:rFonts w:ascii="Georgia" w:hAnsi="Georgia"/>
          <w:sz w:val="24"/>
        </w:rPr>
        <w:t>Vieweg herhaalt dat hij liefst het manuscript in zijn geheel ontvangt en verzoekt om een exposé (06-03-1850). Keller stuurt dat twee maanden later. Het is een schets van wat ten slotte de buitenste raamvertelling wordt</w:t>
      </w:r>
      <w:r w:rsidR="00556F31" w:rsidRPr="00F34AAD">
        <w:rPr>
          <w:rFonts w:ascii="Georgia" w:hAnsi="Georgia"/>
          <w:sz w:val="24"/>
        </w:rPr>
        <w:t xml:space="preserve"> (03-05-1850)</w:t>
      </w:r>
      <w:r w:rsidR="00860EEF" w:rsidRPr="00F34AAD">
        <w:rPr>
          <w:rFonts w:ascii="Georgia" w:hAnsi="Georgia"/>
          <w:sz w:val="24"/>
        </w:rPr>
        <w:t xml:space="preserve">. </w:t>
      </w:r>
      <w:r w:rsidR="00AA4E73" w:rsidRPr="00F34AAD">
        <w:rPr>
          <w:rFonts w:ascii="Georgia" w:hAnsi="Georgia"/>
          <w:sz w:val="24"/>
        </w:rPr>
        <w:t>Vieweg gaat akk</w:t>
      </w:r>
      <w:r w:rsidR="00541BD1" w:rsidRPr="00F34AAD">
        <w:rPr>
          <w:rFonts w:ascii="Georgia" w:hAnsi="Georgia"/>
          <w:sz w:val="24"/>
        </w:rPr>
        <w:t xml:space="preserve">oord, wil in september 1850 </w:t>
      </w:r>
      <w:r w:rsidR="00DE4643" w:rsidRPr="00F34AAD">
        <w:rPr>
          <w:rFonts w:ascii="Georgia" w:hAnsi="Georgia"/>
          <w:sz w:val="24"/>
        </w:rPr>
        <w:t>Kellers roman publiceren en hem</w:t>
      </w:r>
      <w:r w:rsidR="00541BD1" w:rsidRPr="00F34AAD">
        <w:rPr>
          <w:rFonts w:ascii="Georgia" w:hAnsi="Georgia"/>
          <w:sz w:val="24"/>
        </w:rPr>
        <w:t xml:space="preserve"> bij voorkeur vanwege de </w:t>
      </w:r>
      <w:r w:rsidR="009648E5" w:rsidRPr="00F34AAD">
        <w:rPr>
          <w:rFonts w:ascii="Georgia" w:hAnsi="Georgia"/>
          <w:sz w:val="24"/>
        </w:rPr>
        <w:t xml:space="preserve">inkooppolitiek van de </w:t>
      </w:r>
      <w:r w:rsidR="00541BD1" w:rsidRPr="00F34AAD">
        <w:rPr>
          <w:rFonts w:ascii="Georgia" w:hAnsi="Georgia"/>
          <w:sz w:val="24"/>
        </w:rPr>
        <w:t xml:space="preserve">uitleenbibliotheken splitsen in drie </w:t>
      </w:r>
      <w:r w:rsidR="00E8544D">
        <w:rPr>
          <w:rFonts w:ascii="Georgia" w:hAnsi="Georgia"/>
          <w:sz w:val="24"/>
        </w:rPr>
        <w:t>‘</w:t>
      </w:r>
      <w:r w:rsidR="000C06A7" w:rsidRPr="00F34AAD">
        <w:rPr>
          <w:rFonts w:ascii="Georgia" w:hAnsi="Georgia"/>
          <w:sz w:val="24"/>
        </w:rPr>
        <w:t>Bändchen</w:t>
      </w:r>
      <w:r w:rsidR="00E8544D">
        <w:rPr>
          <w:rFonts w:ascii="Georgia" w:hAnsi="Georgia"/>
          <w:sz w:val="24"/>
        </w:rPr>
        <w:t>’</w:t>
      </w:r>
      <w:r w:rsidR="00541BD1" w:rsidRPr="00F34AAD">
        <w:rPr>
          <w:rFonts w:ascii="Georgia" w:hAnsi="Georgia"/>
          <w:sz w:val="24"/>
        </w:rPr>
        <w:t xml:space="preserve"> </w:t>
      </w:r>
      <w:r w:rsidR="000264FB" w:rsidRPr="00F34AAD">
        <w:rPr>
          <w:rFonts w:ascii="Georgia" w:hAnsi="Georgia"/>
          <w:sz w:val="24"/>
        </w:rPr>
        <w:t xml:space="preserve">ofwel dunne boekjes </w:t>
      </w:r>
      <w:r w:rsidR="00541BD1" w:rsidRPr="00F34AAD">
        <w:rPr>
          <w:rFonts w:ascii="Georgia" w:hAnsi="Georgia"/>
          <w:sz w:val="24"/>
        </w:rPr>
        <w:t>(21-05-1850</w:t>
      </w:r>
      <w:r w:rsidR="000264FB" w:rsidRPr="00F34AAD">
        <w:rPr>
          <w:rFonts w:ascii="Georgia" w:hAnsi="Georgia"/>
          <w:sz w:val="24"/>
        </w:rPr>
        <w:t xml:space="preserve"> en 23-08-1850</w:t>
      </w:r>
      <w:r w:rsidR="00541BD1" w:rsidRPr="00F34AAD">
        <w:rPr>
          <w:rFonts w:ascii="Georgia" w:hAnsi="Georgia"/>
          <w:sz w:val="24"/>
        </w:rPr>
        <w:t xml:space="preserve">). </w:t>
      </w:r>
      <w:r w:rsidR="00760505" w:rsidRPr="00F34AAD">
        <w:rPr>
          <w:rFonts w:ascii="Georgia" w:hAnsi="Georgia"/>
          <w:sz w:val="24"/>
        </w:rPr>
        <w:t>Er gaat bijna een jaar over</w:t>
      </w:r>
      <w:r w:rsidR="000C06A7" w:rsidRPr="00F34AAD">
        <w:rPr>
          <w:rFonts w:ascii="Georgia" w:hAnsi="Georgia"/>
          <w:sz w:val="24"/>
        </w:rPr>
        <w:t>heen</w:t>
      </w:r>
      <w:r w:rsidR="006C6735" w:rsidRPr="00F34AAD">
        <w:rPr>
          <w:rFonts w:ascii="Georgia" w:hAnsi="Georgia"/>
          <w:sz w:val="24"/>
        </w:rPr>
        <w:t xml:space="preserve"> voordat na talloze deelzendingen</w:t>
      </w:r>
      <w:r w:rsidR="00C738E5" w:rsidRPr="00F34AAD">
        <w:rPr>
          <w:rFonts w:ascii="Georgia" w:hAnsi="Georgia"/>
          <w:sz w:val="24"/>
        </w:rPr>
        <w:t>, gebroken beloftes</w:t>
      </w:r>
      <w:r w:rsidR="006C6735" w:rsidRPr="00F34AAD">
        <w:rPr>
          <w:rFonts w:ascii="Georgia" w:hAnsi="Georgia"/>
          <w:sz w:val="24"/>
        </w:rPr>
        <w:t xml:space="preserve"> en </w:t>
      </w:r>
      <w:r w:rsidR="00C738E5" w:rsidRPr="00F34AAD">
        <w:rPr>
          <w:rFonts w:ascii="Georgia" w:hAnsi="Georgia"/>
          <w:sz w:val="24"/>
        </w:rPr>
        <w:t xml:space="preserve">de meest diverse </w:t>
      </w:r>
      <w:r w:rsidR="006C6735" w:rsidRPr="00F34AAD">
        <w:rPr>
          <w:rFonts w:ascii="Georgia" w:hAnsi="Georgia"/>
          <w:sz w:val="24"/>
        </w:rPr>
        <w:t>excuses (</w:t>
      </w:r>
      <w:r w:rsidR="00C738E5" w:rsidRPr="00F34AAD">
        <w:rPr>
          <w:rFonts w:ascii="Georgia" w:hAnsi="Georgia"/>
          <w:sz w:val="24"/>
        </w:rPr>
        <w:t>met als meest rationele</w:t>
      </w:r>
      <w:r w:rsidR="006C6735" w:rsidRPr="00F34AAD">
        <w:rPr>
          <w:rFonts w:ascii="Georgia" w:hAnsi="Georgia"/>
          <w:sz w:val="24"/>
        </w:rPr>
        <w:t xml:space="preserve"> dat de </w:t>
      </w:r>
      <w:r w:rsidR="006C6735" w:rsidRPr="00F34AAD">
        <w:rPr>
          <w:rFonts w:ascii="Georgia" w:hAnsi="Georgia"/>
          <w:i/>
          <w:sz w:val="24"/>
        </w:rPr>
        <w:t>Jeugdgeschiedenis</w:t>
      </w:r>
      <w:r w:rsidR="009648E5" w:rsidRPr="00F34AAD">
        <w:rPr>
          <w:rFonts w:ascii="Georgia" w:hAnsi="Georgia"/>
          <w:sz w:val="24"/>
        </w:rPr>
        <w:t xml:space="preserve"> ontstaan is en steeds langer wo</w:t>
      </w:r>
      <w:r w:rsidR="006C6735" w:rsidRPr="00F34AAD">
        <w:rPr>
          <w:rFonts w:ascii="Georgia" w:hAnsi="Georgia"/>
          <w:sz w:val="24"/>
        </w:rPr>
        <w:t>rd</w:t>
      </w:r>
      <w:r w:rsidR="009648E5" w:rsidRPr="00F34AAD">
        <w:rPr>
          <w:rFonts w:ascii="Georgia" w:hAnsi="Georgia"/>
          <w:sz w:val="24"/>
        </w:rPr>
        <w:t>t</w:t>
      </w:r>
      <w:r w:rsidR="006C6735" w:rsidRPr="00F34AAD">
        <w:rPr>
          <w:rFonts w:ascii="Georgia" w:hAnsi="Georgia"/>
          <w:sz w:val="24"/>
        </w:rPr>
        <w:t>)</w:t>
      </w:r>
      <w:r w:rsidR="00C738E5" w:rsidRPr="00F34AAD">
        <w:rPr>
          <w:rFonts w:ascii="Georgia" w:hAnsi="Georgia"/>
          <w:sz w:val="24"/>
        </w:rPr>
        <w:t xml:space="preserve"> het manuscript voor boek één compleet is </w:t>
      </w:r>
      <w:r w:rsidR="00E4456A" w:rsidRPr="00F34AAD">
        <w:rPr>
          <w:rFonts w:ascii="Georgia" w:hAnsi="Georgia"/>
          <w:sz w:val="24"/>
        </w:rPr>
        <w:t xml:space="preserve">en gedrukt wordt </w:t>
      </w:r>
      <w:r w:rsidR="00C738E5" w:rsidRPr="00F34AAD">
        <w:rPr>
          <w:rFonts w:ascii="Georgia" w:hAnsi="Georgia"/>
          <w:sz w:val="24"/>
        </w:rPr>
        <w:t xml:space="preserve">(04-07-1851). </w:t>
      </w:r>
      <w:r w:rsidR="00BF51EC" w:rsidRPr="00F34AAD">
        <w:rPr>
          <w:rFonts w:ascii="Georgia" w:hAnsi="Georgia"/>
          <w:sz w:val="24"/>
        </w:rPr>
        <w:t>Keller verklaart in een helder moment al</w:t>
      </w:r>
      <w:r w:rsidR="00B57264" w:rsidRPr="00F34AAD">
        <w:rPr>
          <w:rFonts w:ascii="Georgia" w:hAnsi="Georgia"/>
          <w:sz w:val="24"/>
        </w:rPr>
        <w:t xml:space="preserve"> een halfjaar eerder dat hij nóó</w:t>
      </w:r>
      <w:r w:rsidR="00BF51EC" w:rsidRPr="00F34AAD">
        <w:rPr>
          <w:rFonts w:ascii="Georgia" w:hAnsi="Georgia"/>
          <w:sz w:val="24"/>
        </w:rPr>
        <w:t>it meer zal vragen een boek te</w:t>
      </w:r>
      <w:r w:rsidR="00195D51" w:rsidRPr="00F34AAD">
        <w:rPr>
          <w:rFonts w:ascii="Georgia" w:hAnsi="Georgia"/>
          <w:sz w:val="24"/>
        </w:rPr>
        <w:t xml:space="preserve"> drukken </w:t>
      </w:r>
      <w:r w:rsidR="00E8544D">
        <w:rPr>
          <w:rFonts w:ascii="Georgia" w:hAnsi="Georgia"/>
          <w:sz w:val="24"/>
        </w:rPr>
        <w:t>‘</w:t>
      </w:r>
      <w:r w:rsidR="00195D51" w:rsidRPr="00F34AAD">
        <w:rPr>
          <w:rFonts w:ascii="Georgia" w:hAnsi="Georgia"/>
          <w:sz w:val="24"/>
        </w:rPr>
        <w:t>voordat ik de laatste hand gelegd heb aan het manuscript</w:t>
      </w:r>
      <w:r w:rsidR="00BF51EC" w:rsidRPr="00F34AAD">
        <w:rPr>
          <w:rFonts w:ascii="Georgia" w:hAnsi="Georgia"/>
          <w:sz w:val="24"/>
        </w:rPr>
        <w:t>.</w:t>
      </w:r>
      <w:r w:rsidR="00E8544D">
        <w:rPr>
          <w:rFonts w:ascii="Georgia" w:hAnsi="Georgia"/>
          <w:sz w:val="24"/>
        </w:rPr>
        <w:t>’</w:t>
      </w:r>
      <w:r w:rsidR="00BF51EC" w:rsidRPr="00F34AAD">
        <w:rPr>
          <w:rFonts w:ascii="Georgia" w:hAnsi="Georgia"/>
          <w:sz w:val="24"/>
        </w:rPr>
        <w:t xml:space="preserve"> (26-12-1850).</w:t>
      </w:r>
    </w:p>
    <w:p w:rsidR="00760505" w:rsidRPr="00F34AAD" w:rsidRDefault="00DE4643" w:rsidP="00150366">
      <w:pPr>
        <w:spacing w:line="276" w:lineRule="auto"/>
        <w:rPr>
          <w:rFonts w:ascii="Georgia" w:hAnsi="Georgia"/>
          <w:sz w:val="24"/>
        </w:rPr>
      </w:pPr>
      <w:r w:rsidRPr="00F34AAD">
        <w:rPr>
          <w:rFonts w:ascii="Georgia" w:hAnsi="Georgia"/>
          <w:sz w:val="24"/>
        </w:rPr>
        <w:tab/>
        <w:t xml:space="preserve">Het productieproces van boek twee loopt niet veel anders. </w:t>
      </w:r>
      <w:r w:rsidR="00604836" w:rsidRPr="00F34AAD">
        <w:rPr>
          <w:rFonts w:ascii="Georgia" w:hAnsi="Georgia"/>
          <w:sz w:val="24"/>
        </w:rPr>
        <w:t xml:space="preserve">Keller blijft weer in gebreke, suggereert dat alles in principe al geschreven is en dat hij het manuscript voor de boeken twee én drie in oktober 1851 </w:t>
      </w:r>
      <w:r w:rsidR="00951E57" w:rsidRPr="00F34AAD">
        <w:rPr>
          <w:rFonts w:ascii="Georgia" w:hAnsi="Georgia"/>
          <w:sz w:val="24"/>
        </w:rPr>
        <w:t>af zal hebben (09-10-1851)</w:t>
      </w:r>
      <w:r w:rsidR="00604836" w:rsidRPr="00F34AAD">
        <w:rPr>
          <w:rFonts w:ascii="Georgia" w:hAnsi="Georgia"/>
          <w:sz w:val="24"/>
        </w:rPr>
        <w:t xml:space="preserve">. </w:t>
      </w:r>
      <w:r w:rsidR="00781433" w:rsidRPr="00F34AAD">
        <w:rPr>
          <w:rFonts w:ascii="Georgia" w:hAnsi="Georgia"/>
          <w:sz w:val="24"/>
        </w:rPr>
        <w:t>Vieweg ontvangt niets en kri</w:t>
      </w:r>
      <w:r w:rsidR="00731707" w:rsidRPr="00F34AAD">
        <w:rPr>
          <w:rFonts w:ascii="Georgia" w:hAnsi="Georgia"/>
          <w:sz w:val="24"/>
        </w:rPr>
        <w:t>jgt pas vier maanden later</w:t>
      </w:r>
      <w:r w:rsidR="00781433" w:rsidRPr="00F34AAD">
        <w:rPr>
          <w:rFonts w:ascii="Georgia" w:hAnsi="Georgia"/>
          <w:sz w:val="24"/>
        </w:rPr>
        <w:t xml:space="preserve"> antwoord op zijn brieven</w:t>
      </w:r>
      <w:r w:rsidR="00731707" w:rsidRPr="00F34AAD">
        <w:rPr>
          <w:rFonts w:ascii="Georgia" w:hAnsi="Georgia"/>
          <w:sz w:val="24"/>
        </w:rPr>
        <w:t xml:space="preserve"> (14-02-1852)</w:t>
      </w:r>
      <w:r w:rsidR="00781433" w:rsidRPr="00F34AAD">
        <w:rPr>
          <w:rFonts w:ascii="Georgia" w:hAnsi="Georgia"/>
          <w:sz w:val="24"/>
        </w:rPr>
        <w:t xml:space="preserve">. </w:t>
      </w:r>
      <w:r w:rsidR="00B23081" w:rsidRPr="00F34AAD">
        <w:rPr>
          <w:rFonts w:ascii="Georgia" w:hAnsi="Georgia"/>
          <w:sz w:val="24"/>
        </w:rPr>
        <w:t xml:space="preserve">In de zomer biedt Vieweg Keller een woning in Braunschweig aan, dreigt met juridische stappen (12-06-1852) </w:t>
      </w:r>
      <w:r w:rsidR="005B207D" w:rsidRPr="00F34AAD">
        <w:rPr>
          <w:rFonts w:ascii="Georgia" w:hAnsi="Georgia"/>
          <w:sz w:val="24"/>
        </w:rPr>
        <w:t xml:space="preserve">en </w:t>
      </w:r>
      <w:r w:rsidR="00B23081" w:rsidRPr="00F34AAD">
        <w:rPr>
          <w:rFonts w:ascii="Georgia" w:hAnsi="Georgia"/>
          <w:sz w:val="24"/>
        </w:rPr>
        <w:t xml:space="preserve">beklaagt zich over Kellers </w:t>
      </w:r>
      <w:r w:rsidR="00F725BA" w:rsidRPr="00F34AAD">
        <w:rPr>
          <w:rFonts w:ascii="Georgia" w:hAnsi="Georgia"/>
          <w:sz w:val="24"/>
        </w:rPr>
        <w:t>g</w:t>
      </w:r>
      <w:r w:rsidR="009648E5" w:rsidRPr="00F34AAD">
        <w:rPr>
          <w:rFonts w:ascii="Georgia" w:hAnsi="Georgia"/>
          <w:sz w:val="24"/>
        </w:rPr>
        <w:t>e</w:t>
      </w:r>
      <w:r w:rsidR="00F725BA" w:rsidRPr="00F34AAD">
        <w:rPr>
          <w:rFonts w:ascii="Georgia" w:hAnsi="Georgia"/>
          <w:sz w:val="24"/>
        </w:rPr>
        <w:t>woonte</w:t>
      </w:r>
      <w:r w:rsidR="00B23081" w:rsidRPr="00F34AAD">
        <w:rPr>
          <w:rFonts w:ascii="Georgia" w:hAnsi="Georgia"/>
          <w:sz w:val="24"/>
        </w:rPr>
        <w:t xml:space="preserve"> in </w:t>
      </w:r>
      <w:r w:rsidR="00E8544D">
        <w:rPr>
          <w:rFonts w:ascii="Georgia" w:hAnsi="Georgia"/>
          <w:sz w:val="24"/>
        </w:rPr>
        <w:t>‘</w:t>
      </w:r>
      <w:r w:rsidR="00B23081" w:rsidRPr="00F34AAD">
        <w:rPr>
          <w:rFonts w:ascii="Georgia" w:hAnsi="Georgia"/>
          <w:sz w:val="24"/>
        </w:rPr>
        <w:t>hiërogliefen</w:t>
      </w:r>
      <w:r w:rsidR="00E8544D">
        <w:rPr>
          <w:rFonts w:ascii="Georgia" w:hAnsi="Georgia"/>
          <w:sz w:val="24"/>
        </w:rPr>
        <w:t>’</w:t>
      </w:r>
      <w:r w:rsidR="00B23081" w:rsidRPr="00F34AAD">
        <w:rPr>
          <w:rFonts w:ascii="Georgia" w:hAnsi="Georgia"/>
          <w:sz w:val="24"/>
        </w:rPr>
        <w:t xml:space="preserve"> te spreken (19-07-1852). </w:t>
      </w:r>
      <w:r w:rsidR="005B207D" w:rsidRPr="00F34AAD">
        <w:rPr>
          <w:rFonts w:ascii="Georgia" w:hAnsi="Georgia"/>
          <w:sz w:val="24"/>
        </w:rPr>
        <w:t>Half december</w:t>
      </w:r>
      <w:r w:rsidR="00760505" w:rsidRPr="00F34AAD">
        <w:rPr>
          <w:rFonts w:ascii="Georgia" w:hAnsi="Georgia"/>
          <w:sz w:val="24"/>
        </w:rPr>
        <w:t>, dus met een vertraging van meer dan een jaar,</w:t>
      </w:r>
      <w:r w:rsidR="005B207D" w:rsidRPr="00F34AAD">
        <w:rPr>
          <w:rFonts w:ascii="Georgia" w:hAnsi="Georgia"/>
          <w:sz w:val="24"/>
        </w:rPr>
        <w:t xml:space="preserve"> is het manuscript voor boek twee</w:t>
      </w:r>
      <w:r w:rsidR="00760505" w:rsidRPr="00F34AAD">
        <w:rPr>
          <w:rFonts w:ascii="Georgia" w:hAnsi="Georgia"/>
          <w:sz w:val="24"/>
        </w:rPr>
        <w:t xml:space="preserve"> compleet </w:t>
      </w:r>
      <w:r w:rsidR="00E4456A" w:rsidRPr="00F34AAD">
        <w:rPr>
          <w:rFonts w:ascii="Georgia" w:hAnsi="Georgia"/>
          <w:sz w:val="24"/>
        </w:rPr>
        <w:t xml:space="preserve">en wordt </w:t>
      </w:r>
      <w:r w:rsidR="00396306" w:rsidRPr="00F34AAD">
        <w:rPr>
          <w:rFonts w:ascii="Georgia" w:hAnsi="Georgia"/>
          <w:sz w:val="24"/>
        </w:rPr>
        <w:t xml:space="preserve">het </w:t>
      </w:r>
      <w:r w:rsidR="00E4456A" w:rsidRPr="00F34AAD">
        <w:rPr>
          <w:rFonts w:ascii="Georgia" w:hAnsi="Georgia"/>
          <w:sz w:val="24"/>
        </w:rPr>
        <w:t xml:space="preserve">gedrukt </w:t>
      </w:r>
      <w:r w:rsidR="00760505" w:rsidRPr="00F34AAD">
        <w:rPr>
          <w:rFonts w:ascii="Georgia" w:hAnsi="Georgia"/>
          <w:sz w:val="24"/>
        </w:rPr>
        <w:t>(16-12-1852).</w:t>
      </w:r>
    </w:p>
    <w:p w:rsidR="005717BE" w:rsidRPr="00F34AAD" w:rsidRDefault="00760505" w:rsidP="00150366">
      <w:pPr>
        <w:spacing w:line="276" w:lineRule="auto"/>
        <w:rPr>
          <w:rFonts w:ascii="Georgia" w:hAnsi="Georgia"/>
          <w:sz w:val="24"/>
        </w:rPr>
      </w:pPr>
      <w:r w:rsidRPr="00F34AAD">
        <w:rPr>
          <w:rFonts w:ascii="Georgia" w:hAnsi="Georgia"/>
          <w:sz w:val="24"/>
        </w:rPr>
        <w:tab/>
      </w:r>
      <w:r w:rsidR="00C51A47" w:rsidRPr="00F34AAD">
        <w:rPr>
          <w:rFonts w:ascii="Georgia" w:hAnsi="Georgia"/>
          <w:sz w:val="24"/>
        </w:rPr>
        <w:t>Begin 1853 steekt Vieweg de loftrompet over wat hij tot dan toe gelezen heeft</w:t>
      </w:r>
      <w:r w:rsidR="00396306" w:rsidRPr="00F34AAD">
        <w:rPr>
          <w:rFonts w:ascii="Georgia" w:hAnsi="Georgia"/>
          <w:sz w:val="24"/>
        </w:rPr>
        <w:t xml:space="preserve"> (een </w:t>
      </w:r>
      <w:r w:rsidR="00E8544D">
        <w:rPr>
          <w:rFonts w:ascii="Georgia" w:hAnsi="Georgia"/>
          <w:sz w:val="24"/>
        </w:rPr>
        <w:t>‘</w:t>
      </w:r>
      <w:r w:rsidR="00396306" w:rsidRPr="00F34AAD">
        <w:rPr>
          <w:rFonts w:ascii="Georgia" w:hAnsi="Georgia"/>
          <w:sz w:val="24"/>
        </w:rPr>
        <w:t>meesterwerk</w:t>
      </w:r>
      <w:r w:rsidR="00E8544D">
        <w:rPr>
          <w:rFonts w:ascii="Georgia" w:hAnsi="Georgia"/>
          <w:sz w:val="24"/>
        </w:rPr>
        <w:t>’</w:t>
      </w:r>
      <w:r w:rsidR="00396306" w:rsidRPr="00F34AAD">
        <w:rPr>
          <w:rFonts w:ascii="Georgia" w:hAnsi="Georgia"/>
          <w:sz w:val="24"/>
        </w:rPr>
        <w:t>)</w:t>
      </w:r>
      <w:r w:rsidR="00C51A47" w:rsidRPr="00F34AAD">
        <w:rPr>
          <w:rFonts w:ascii="Georgia" w:hAnsi="Georgia"/>
          <w:sz w:val="24"/>
        </w:rPr>
        <w:t>, maar kan het niet rijmen met het exposé</w:t>
      </w:r>
      <w:r w:rsidR="00867916" w:rsidRPr="00F34AAD">
        <w:rPr>
          <w:rFonts w:ascii="Georgia" w:hAnsi="Georgia"/>
          <w:sz w:val="24"/>
        </w:rPr>
        <w:t xml:space="preserve"> en stelt </w:t>
      </w:r>
      <w:r w:rsidR="00731E6E" w:rsidRPr="00F34AAD">
        <w:rPr>
          <w:rFonts w:ascii="Georgia" w:hAnsi="Georgia"/>
          <w:sz w:val="24"/>
        </w:rPr>
        <w:t xml:space="preserve">Keller </w:t>
      </w:r>
      <w:r w:rsidR="00867916" w:rsidRPr="00F34AAD">
        <w:rPr>
          <w:rFonts w:ascii="Georgia" w:hAnsi="Georgia"/>
          <w:sz w:val="24"/>
        </w:rPr>
        <w:t xml:space="preserve">voor </w:t>
      </w:r>
      <w:r w:rsidR="00731E6E" w:rsidRPr="00F34AAD">
        <w:rPr>
          <w:rFonts w:ascii="Georgia" w:hAnsi="Georgia"/>
          <w:sz w:val="24"/>
        </w:rPr>
        <w:t xml:space="preserve">om </w:t>
      </w:r>
      <w:r w:rsidR="00867916" w:rsidRPr="00F34AAD">
        <w:rPr>
          <w:rFonts w:ascii="Georgia" w:hAnsi="Georgia"/>
          <w:sz w:val="24"/>
        </w:rPr>
        <w:t xml:space="preserve">het verhaal in </w:t>
      </w:r>
      <w:r w:rsidR="00C51A47" w:rsidRPr="00F34AAD">
        <w:rPr>
          <w:rFonts w:ascii="Georgia" w:hAnsi="Georgia"/>
          <w:sz w:val="24"/>
        </w:rPr>
        <w:t xml:space="preserve">rust te ontwikkelen </w:t>
      </w:r>
      <w:r w:rsidR="00867916" w:rsidRPr="00F34AAD">
        <w:rPr>
          <w:rFonts w:ascii="Georgia" w:hAnsi="Georgia"/>
          <w:sz w:val="24"/>
        </w:rPr>
        <w:t xml:space="preserve">en </w:t>
      </w:r>
      <w:r w:rsidR="00C51A47" w:rsidRPr="00F34AAD">
        <w:rPr>
          <w:rFonts w:ascii="Georgia" w:hAnsi="Georgia"/>
          <w:sz w:val="24"/>
        </w:rPr>
        <w:t>een vierde boek toe te voegen</w:t>
      </w:r>
      <w:r w:rsidR="00867916" w:rsidRPr="00F34AAD">
        <w:rPr>
          <w:rFonts w:ascii="Georgia" w:hAnsi="Georgia"/>
          <w:sz w:val="24"/>
        </w:rPr>
        <w:t xml:space="preserve"> (12-01-1853)</w:t>
      </w:r>
      <w:r w:rsidR="00C51A47" w:rsidRPr="00F34AAD">
        <w:rPr>
          <w:rFonts w:ascii="Georgia" w:hAnsi="Georgia"/>
          <w:sz w:val="24"/>
        </w:rPr>
        <w:t xml:space="preserve">. </w:t>
      </w:r>
      <w:r w:rsidR="00867916" w:rsidRPr="00F34AAD">
        <w:rPr>
          <w:rFonts w:ascii="Georgia" w:hAnsi="Georgia"/>
          <w:sz w:val="24"/>
        </w:rPr>
        <w:t xml:space="preserve">Weer komen </w:t>
      </w:r>
      <w:r w:rsidR="00436699" w:rsidRPr="00F34AAD">
        <w:rPr>
          <w:rFonts w:ascii="Georgia" w:hAnsi="Georgia"/>
          <w:sz w:val="24"/>
        </w:rPr>
        <w:t>de deelmanuscripten mondjesmaat, boek drie was al voor november 1852 toegezegd (03-11-1852) en he</w:t>
      </w:r>
      <w:r w:rsidR="005717BE" w:rsidRPr="00F34AAD">
        <w:rPr>
          <w:rFonts w:ascii="Georgia" w:hAnsi="Georgia"/>
          <w:sz w:val="24"/>
        </w:rPr>
        <w:t>t wil dus opnieuw niet vlotten.</w:t>
      </w:r>
    </w:p>
    <w:p w:rsidR="005717BE" w:rsidRPr="00F34AAD" w:rsidRDefault="005717BE" w:rsidP="00150366">
      <w:pPr>
        <w:spacing w:line="276" w:lineRule="auto"/>
        <w:rPr>
          <w:rFonts w:ascii="Georgia" w:hAnsi="Georgia"/>
          <w:sz w:val="24"/>
        </w:rPr>
      </w:pPr>
      <w:r w:rsidRPr="00F34AAD">
        <w:rPr>
          <w:rFonts w:ascii="Georgia" w:hAnsi="Georgia"/>
          <w:sz w:val="24"/>
        </w:rPr>
        <w:tab/>
      </w:r>
      <w:r w:rsidR="009648E5" w:rsidRPr="00F34AAD">
        <w:rPr>
          <w:rFonts w:ascii="Georgia" w:hAnsi="Georgia"/>
          <w:sz w:val="24"/>
        </w:rPr>
        <w:t xml:space="preserve">Vieweg </w:t>
      </w:r>
      <w:r w:rsidR="00291EE8" w:rsidRPr="00F34AAD">
        <w:rPr>
          <w:rFonts w:ascii="Georgia" w:hAnsi="Georgia"/>
          <w:sz w:val="24"/>
        </w:rPr>
        <w:t>besluit</w:t>
      </w:r>
      <w:r w:rsidR="00396306" w:rsidRPr="00F34AAD">
        <w:rPr>
          <w:rFonts w:ascii="Georgia" w:hAnsi="Georgia"/>
          <w:sz w:val="24"/>
        </w:rPr>
        <w:t xml:space="preserve"> </w:t>
      </w:r>
      <w:r w:rsidR="002128DC">
        <w:rPr>
          <w:rFonts w:ascii="Georgia" w:hAnsi="Georgia"/>
          <w:sz w:val="24"/>
        </w:rPr>
        <w:t>–</w:t>
      </w:r>
      <w:r w:rsidR="00291EE8" w:rsidRPr="00F34AAD">
        <w:rPr>
          <w:rFonts w:ascii="Georgia" w:hAnsi="Georgia"/>
          <w:sz w:val="24"/>
        </w:rPr>
        <w:t xml:space="preserve"> om</w:t>
      </w:r>
      <w:r w:rsidR="002128DC">
        <w:rPr>
          <w:rFonts w:ascii="Georgia" w:hAnsi="Georgia"/>
          <w:sz w:val="24"/>
        </w:rPr>
        <w:t xml:space="preserve"> </w:t>
      </w:r>
      <w:r w:rsidR="00291EE8" w:rsidRPr="00F34AAD">
        <w:rPr>
          <w:rFonts w:ascii="Georgia" w:hAnsi="Georgia"/>
          <w:sz w:val="24"/>
        </w:rPr>
        <w:t>commerciële redenen</w:t>
      </w:r>
      <w:r w:rsidR="00396306" w:rsidRPr="00F34AAD">
        <w:rPr>
          <w:rFonts w:ascii="Georgia" w:hAnsi="Georgia"/>
          <w:sz w:val="24"/>
        </w:rPr>
        <w:t xml:space="preserve"> </w:t>
      </w:r>
      <w:r w:rsidR="002128DC">
        <w:rPr>
          <w:rFonts w:ascii="Georgia" w:hAnsi="Georgia"/>
          <w:sz w:val="24"/>
        </w:rPr>
        <w:t>–</w:t>
      </w:r>
      <w:r w:rsidR="00291EE8" w:rsidRPr="00F34AAD">
        <w:rPr>
          <w:rFonts w:ascii="Georgia" w:hAnsi="Georgia"/>
          <w:sz w:val="24"/>
        </w:rPr>
        <w:t xml:space="preserve"> </w:t>
      </w:r>
      <w:r w:rsidR="00E8544D">
        <w:rPr>
          <w:rFonts w:ascii="Georgia" w:hAnsi="Georgia"/>
          <w:sz w:val="24"/>
        </w:rPr>
        <w:t>‘</w:t>
      </w:r>
      <w:r w:rsidR="00291EE8" w:rsidRPr="00F34AAD">
        <w:rPr>
          <w:rFonts w:ascii="Georgia" w:hAnsi="Georgia"/>
          <w:sz w:val="24"/>
        </w:rPr>
        <w:t>in de zure appel te bijten</w:t>
      </w:r>
      <w:r w:rsidR="00E8544D">
        <w:rPr>
          <w:rFonts w:ascii="Georgia" w:hAnsi="Georgia"/>
          <w:sz w:val="24"/>
        </w:rPr>
        <w:t>’</w:t>
      </w:r>
      <w:r w:rsidR="00291EE8" w:rsidRPr="00F34AAD">
        <w:rPr>
          <w:rFonts w:ascii="Georgia" w:hAnsi="Georgia"/>
          <w:sz w:val="24"/>
        </w:rPr>
        <w:t xml:space="preserve"> en nog vóór de zomer de boeken één en </w:t>
      </w:r>
      <w:r w:rsidR="00396306" w:rsidRPr="00F34AAD">
        <w:rPr>
          <w:rFonts w:ascii="Georgia" w:hAnsi="Georgia"/>
          <w:sz w:val="24"/>
        </w:rPr>
        <w:t>twee</w:t>
      </w:r>
      <w:r w:rsidR="00FE1BF6" w:rsidRPr="00F34AAD">
        <w:rPr>
          <w:rFonts w:ascii="Georgia" w:hAnsi="Georgia"/>
          <w:sz w:val="24"/>
        </w:rPr>
        <w:t xml:space="preserve"> </w:t>
      </w:r>
      <w:r w:rsidR="00396306" w:rsidRPr="00F34AAD">
        <w:rPr>
          <w:rFonts w:ascii="Georgia" w:hAnsi="Georgia"/>
          <w:sz w:val="24"/>
        </w:rPr>
        <w:t xml:space="preserve">op de markt te brengen. Hij </w:t>
      </w:r>
      <w:r w:rsidR="00291EE8" w:rsidRPr="00F34AAD">
        <w:rPr>
          <w:rFonts w:ascii="Georgia" w:hAnsi="Georgia"/>
          <w:sz w:val="24"/>
        </w:rPr>
        <w:t>vraagt Keller om de titel en het eerder ter sprake gekomen voorwoord</w:t>
      </w:r>
      <w:r w:rsidR="007F62FD" w:rsidRPr="00F34AAD">
        <w:rPr>
          <w:rFonts w:ascii="Georgia" w:hAnsi="Georgia"/>
          <w:sz w:val="24"/>
        </w:rPr>
        <w:t>,</w:t>
      </w:r>
      <w:r w:rsidR="00291EE8" w:rsidRPr="00F34AAD">
        <w:rPr>
          <w:rFonts w:ascii="Georgia" w:hAnsi="Georgia"/>
          <w:sz w:val="24"/>
        </w:rPr>
        <w:t xml:space="preserve"> </w:t>
      </w:r>
      <w:r w:rsidR="00E8544D">
        <w:rPr>
          <w:rFonts w:ascii="Georgia" w:hAnsi="Georgia"/>
          <w:sz w:val="24"/>
        </w:rPr>
        <w:t>‘</w:t>
      </w:r>
      <w:r w:rsidR="00291EE8" w:rsidRPr="00F34AAD">
        <w:rPr>
          <w:rFonts w:ascii="Georgia" w:hAnsi="Georgia"/>
          <w:sz w:val="24"/>
        </w:rPr>
        <w:t>waarin u zich over de strekking van uw roman wilt uitspreken</w:t>
      </w:r>
      <w:r w:rsidR="00E8544D">
        <w:rPr>
          <w:rFonts w:ascii="Georgia" w:hAnsi="Georgia"/>
          <w:sz w:val="24"/>
        </w:rPr>
        <w:t>’</w:t>
      </w:r>
      <w:r w:rsidR="00291EE8" w:rsidRPr="00F34AAD">
        <w:rPr>
          <w:rFonts w:ascii="Georgia" w:hAnsi="Georgia"/>
          <w:sz w:val="24"/>
        </w:rPr>
        <w:t xml:space="preserve"> (26-04-1853). Hij refereer</w:t>
      </w:r>
      <w:r w:rsidR="007F62FD" w:rsidRPr="00F34AAD">
        <w:rPr>
          <w:rFonts w:ascii="Georgia" w:hAnsi="Georgia"/>
          <w:sz w:val="24"/>
        </w:rPr>
        <w:t>t</w:t>
      </w:r>
      <w:r w:rsidR="00291EE8" w:rsidRPr="00F34AAD">
        <w:rPr>
          <w:rFonts w:ascii="Georgia" w:hAnsi="Georgia"/>
          <w:sz w:val="24"/>
        </w:rPr>
        <w:t xml:space="preserve"> bij het laatste aan wat </w:t>
      </w:r>
      <w:r w:rsidR="007F62FD" w:rsidRPr="00F34AAD">
        <w:rPr>
          <w:rFonts w:ascii="Georgia" w:hAnsi="Georgia"/>
          <w:sz w:val="24"/>
        </w:rPr>
        <w:t xml:space="preserve">Keller bijna een halfjaar eerder </w:t>
      </w:r>
      <w:r w:rsidR="00E4456A" w:rsidRPr="00F34AAD">
        <w:rPr>
          <w:rFonts w:ascii="Georgia" w:hAnsi="Georgia"/>
          <w:sz w:val="24"/>
        </w:rPr>
        <w:t>verlangde</w:t>
      </w:r>
      <w:r w:rsidR="00A1179E" w:rsidRPr="00F34AAD">
        <w:rPr>
          <w:rFonts w:ascii="Georgia" w:hAnsi="Georgia"/>
          <w:sz w:val="24"/>
        </w:rPr>
        <w:t xml:space="preserve"> toen die</w:t>
      </w:r>
      <w:r w:rsidR="007F62FD" w:rsidRPr="00F34AAD">
        <w:rPr>
          <w:rFonts w:ascii="Georgia" w:hAnsi="Georgia"/>
          <w:sz w:val="24"/>
        </w:rPr>
        <w:t xml:space="preserve"> net twee boeken afhad, waarbinnen de </w:t>
      </w:r>
      <w:r w:rsidR="007F62FD" w:rsidRPr="00F34AAD">
        <w:rPr>
          <w:rFonts w:ascii="Georgia" w:hAnsi="Georgia"/>
          <w:i/>
          <w:sz w:val="24"/>
        </w:rPr>
        <w:t>Jeugdgeschiedenis</w:t>
      </w:r>
      <w:r w:rsidR="007F62FD" w:rsidRPr="00F34AAD">
        <w:rPr>
          <w:rFonts w:ascii="Georgia" w:hAnsi="Georgia"/>
          <w:sz w:val="24"/>
        </w:rPr>
        <w:t xml:space="preserve"> de hoofdmoot</w:t>
      </w:r>
      <w:r w:rsidR="00A1179E" w:rsidRPr="00F34AAD">
        <w:rPr>
          <w:rFonts w:ascii="Georgia" w:hAnsi="Georgia"/>
          <w:sz w:val="24"/>
        </w:rPr>
        <w:t xml:space="preserve"> vormde, en vol</w:t>
      </w:r>
      <w:r w:rsidR="00AD4D6C" w:rsidRPr="00F34AAD">
        <w:rPr>
          <w:rFonts w:ascii="Georgia" w:hAnsi="Georgia"/>
          <w:sz w:val="24"/>
        </w:rPr>
        <w:t xml:space="preserve"> zelfoverschatting meende</w:t>
      </w:r>
      <w:r w:rsidR="00A1179E" w:rsidRPr="00F34AAD">
        <w:rPr>
          <w:rFonts w:ascii="Georgia" w:hAnsi="Georgia"/>
          <w:sz w:val="24"/>
        </w:rPr>
        <w:t xml:space="preserve"> dat die twee tezamen met boek drie</w:t>
      </w:r>
      <w:r w:rsidR="007F62FD" w:rsidRPr="00F34AAD">
        <w:rPr>
          <w:rFonts w:ascii="Georgia" w:hAnsi="Georgia"/>
          <w:sz w:val="24"/>
        </w:rPr>
        <w:t xml:space="preserve"> nog </w:t>
      </w:r>
      <w:r w:rsidR="00891158" w:rsidRPr="00F34AAD">
        <w:rPr>
          <w:rFonts w:ascii="Georgia" w:hAnsi="Georgia"/>
          <w:sz w:val="24"/>
        </w:rPr>
        <w:t>dá</w:t>
      </w:r>
      <w:r w:rsidR="007F62FD" w:rsidRPr="00F34AAD">
        <w:rPr>
          <w:rFonts w:ascii="Georgia" w:hAnsi="Georgia"/>
          <w:sz w:val="24"/>
        </w:rPr>
        <w:t xml:space="preserve">t jaar gepubliceerd zouden worden (03-11-1852). </w:t>
      </w:r>
      <w:r w:rsidR="00E4456A" w:rsidRPr="00F34AAD">
        <w:rPr>
          <w:rFonts w:ascii="Georgia" w:hAnsi="Georgia"/>
          <w:sz w:val="24"/>
        </w:rPr>
        <w:t>Omdat er in 1852 van meerdere</w:t>
      </w:r>
      <w:r w:rsidR="000C1669" w:rsidRPr="00F34AAD">
        <w:rPr>
          <w:rFonts w:ascii="Georgia" w:hAnsi="Georgia"/>
          <w:sz w:val="24"/>
        </w:rPr>
        <w:t>, populaire</w:t>
      </w:r>
      <w:r w:rsidR="00E4456A" w:rsidRPr="00F34AAD">
        <w:rPr>
          <w:rFonts w:ascii="Georgia" w:hAnsi="Georgia"/>
          <w:sz w:val="24"/>
        </w:rPr>
        <w:t xml:space="preserve"> auteurs (Gutzkow, Goltz, Koenig e.a.</w:t>
      </w:r>
      <w:r w:rsidR="00155D6C" w:rsidRPr="00F34AAD">
        <w:rPr>
          <w:rFonts w:ascii="Georgia" w:hAnsi="Georgia"/>
          <w:sz w:val="24"/>
        </w:rPr>
        <w:t>) jeugdmemoires</w:t>
      </w:r>
      <w:r w:rsidR="00E4456A" w:rsidRPr="00F34AAD">
        <w:rPr>
          <w:rFonts w:ascii="Georgia" w:hAnsi="Georgia"/>
          <w:sz w:val="24"/>
        </w:rPr>
        <w:t xml:space="preserve"> waren verschenen, </w:t>
      </w:r>
      <w:r w:rsidR="002510D6" w:rsidRPr="00F34AAD">
        <w:rPr>
          <w:rFonts w:ascii="Georgia" w:hAnsi="Georgia"/>
          <w:sz w:val="24"/>
        </w:rPr>
        <w:t>was Keller bang om van na</w:t>
      </w:r>
      <w:r w:rsidR="002128DC">
        <w:rPr>
          <w:rFonts w:ascii="Georgia" w:hAnsi="Georgia"/>
          <w:sz w:val="24"/>
        </w:rPr>
        <w:t>-a</w:t>
      </w:r>
      <w:r w:rsidR="002510D6" w:rsidRPr="00F34AAD">
        <w:rPr>
          <w:rFonts w:ascii="Georgia" w:hAnsi="Georgia"/>
          <w:sz w:val="24"/>
        </w:rPr>
        <w:t>perij of misschien</w:t>
      </w:r>
      <w:r w:rsidR="000C1669" w:rsidRPr="00F34AAD">
        <w:rPr>
          <w:rFonts w:ascii="Georgia" w:hAnsi="Georgia"/>
          <w:sz w:val="24"/>
        </w:rPr>
        <w:t xml:space="preserve"> zelfs plagiaat beschuldigd te </w:t>
      </w:r>
      <w:r w:rsidR="002510D6" w:rsidRPr="00F34AAD">
        <w:rPr>
          <w:rFonts w:ascii="Georgia" w:hAnsi="Georgia"/>
          <w:sz w:val="24"/>
        </w:rPr>
        <w:t>worden</w:t>
      </w:r>
      <w:r w:rsidR="000C1669" w:rsidRPr="00F34AAD">
        <w:rPr>
          <w:rFonts w:ascii="Georgia" w:hAnsi="Georgia"/>
          <w:sz w:val="24"/>
        </w:rPr>
        <w:t>. Hij wilde in een voorwoord erop wijzen dat zijn roman</w:t>
      </w:r>
      <w:r w:rsidR="00097218" w:rsidRPr="00F34AAD">
        <w:rPr>
          <w:rFonts w:ascii="Georgia" w:hAnsi="Georgia"/>
          <w:sz w:val="24"/>
        </w:rPr>
        <w:t xml:space="preserve"> </w:t>
      </w:r>
      <w:r w:rsidR="00E8544D">
        <w:rPr>
          <w:rFonts w:ascii="Georgia" w:hAnsi="Georgia"/>
          <w:sz w:val="24"/>
        </w:rPr>
        <w:t>‘</w:t>
      </w:r>
      <w:r w:rsidR="00097218" w:rsidRPr="00F34AAD">
        <w:rPr>
          <w:rFonts w:ascii="Georgia" w:hAnsi="Georgia"/>
          <w:sz w:val="24"/>
        </w:rPr>
        <w:t>voor een deel</w:t>
      </w:r>
      <w:r w:rsidR="000C1669" w:rsidRPr="00F34AAD">
        <w:rPr>
          <w:rFonts w:ascii="Georgia" w:hAnsi="Georgia"/>
          <w:sz w:val="24"/>
        </w:rPr>
        <w:t xml:space="preserve"> al </w:t>
      </w:r>
      <w:r w:rsidRPr="00F34AAD">
        <w:rPr>
          <w:rFonts w:ascii="Georgia" w:hAnsi="Georgia"/>
          <w:sz w:val="24"/>
        </w:rPr>
        <w:t>jaren</w:t>
      </w:r>
      <w:r w:rsidR="00E8544D">
        <w:rPr>
          <w:rFonts w:ascii="Georgia" w:hAnsi="Georgia"/>
          <w:sz w:val="24"/>
        </w:rPr>
        <w:t>’</w:t>
      </w:r>
      <w:r w:rsidRPr="00F34AAD">
        <w:rPr>
          <w:rFonts w:ascii="Georgia" w:hAnsi="Georgia"/>
          <w:sz w:val="24"/>
        </w:rPr>
        <w:t xml:space="preserve"> gedrukt op de plank lag.</w:t>
      </w:r>
    </w:p>
    <w:p w:rsidR="0010339A" w:rsidRPr="00F34AAD" w:rsidRDefault="005717BE" w:rsidP="00150366">
      <w:pPr>
        <w:spacing w:line="276" w:lineRule="auto"/>
        <w:rPr>
          <w:rFonts w:ascii="Georgia" w:hAnsi="Georgia"/>
          <w:sz w:val="24"/>
        </w:rPr>
      </w:pPr>
      <w:r w:rsidRPr="00F34AAD">
        <w:rPr>
          <w:rFonts w:ascii="Georgia" w:hAnsi="Georgia"/>
          <w:sz w:val="24"/>
        </w:rPr>
        <w:tab/>
      </w:r>
      <w:r w:rsidR="00731E6E" w:rsidRPr="00F34AAD">
        <w:rPr>
          <w:rFonts w:ascii="Georgia" w:hAnsi="Georgia"/>
          <w:sz w:val="24"/>
        </w:rPr>
        <w:t>In antw</w:t>
      </w:r>
      <w:r w:rsidR="003D01AA" w:rsidRPr="00F34AAD">
        <w:rPr>
          <w:rFonts w:ascii="Georgia" w:hAnsi="Georgia"/>
          <w:sz w:val="24"/>
        </w:rPr>
        <w:t>oord op Vieweg stuurt Keller een</w:t>
      </w:r>
      <w:r w:rsidR="00731E6E" w:rsidRPr="00F34AAD">
        <w:rPr>
          <w:rFonts w:ascii="Georgia" w:hAnsi="Georgia"/>
          <w:sz w:val="24"/>
        </w:rPr>
        <w:t xml:space="preserve"> voorwoord, </w:t>
      </w:r>
      <w:r w:rsidR="00F0397C" w:rsidRPr="00F34AAD">
        <w:rPr>
          <w:rFonts w:ascii="Georgia" w:hAnsi="Georgia"/>
          <w:sz w:val="24"/>
        </w:rPr>
        <w:t xml:space="preserve">motiveert nog eens het dubbeltragische, </w:t>
      </w:r>
      <w:r w:rsidR="0067699E" w:rsidRPr="00F34AAD">
        <w:rPr>
          <w:rFonts w:ascii="Georgia" w:hAnsi="Georgia"/>
          <w:sz w:val="24"/>
        </w:rPr>
        <w:t xml:space="preserve">volgens hem </w:t>
      </w:r>
      <w:r w:rsidR="00F0397C" w:rsidRPr="00F34AAD">
        <w:rPr>
          <w:rFonts w:ascii="Georgia" w:hAnsi="Georgia"/>
          <w:sz w:val="24"/>
        </w:rPr>
        <w:t>naar katharsis en verzoening strevende einde van de roman, en gaat a</w:t>
      </w:r>
      <w:r w:rsidR="003F40FD" w:rsidRPr="00F34AAD">
        <w:rPr>
          <w:rFonts w:ascii="Georgia" w:hAnsi="Georgia"/>
          <w:sz w:val="24"/>
        </w:rPr>
        <w:t>kk</w:t>
      </w:r>
      <w:r w:rsidR="00F0397C" w:rsidRPr="00F34AAD">
        <w:rPr>
          <w:rFonts w:ascii="Georgia" w:hAnsi="Georgia"/>
          <w:sz w:val="24"/>
        </w:rPr>
        <w:t xml:space="preserve">oord met een vierde boek. </w:t>
      </w:r>
      <w:r w:rsidR="0067699E" w:rsidRPr="00F34AAD">
        <w:rPr>
          <w:rFonts w:ascii="Georgia" w:hAnsi="Georgia"/>
          <w:sz w:val="24"/>
        </w:rPr>
        <w:t xml:space="preserve">Manisch-optimistisch als </w:t>
      </w:r>
      <w:r w:rsidR="0067699E" w:rsidRPr="00F34AAD">
        <w:rPr>
          <w:rFonts w:ascii="Georgia" w:hAnsi="Georgia"/>
          <w:sz w:val="24"/>
        </w:rPr>
        <w:lastRenderedPageBreak/>
        <w:t xml:space="preserve">vanouds denkt hij daar </w:t>
      </w:r>
      <w:r w:rsidR="00E8544D">
        <w:rPr>
          <w:rFonts w:ascii="Georgia" w:hAnsi="Georgia"/>
          <w:sz w:val="24"/>
        </w:rPr>
        <w:t>‘</w:t>
      </w:r>
      <w:r w:rsidR="0067699E" w:rsidRPr="00F34AAD">
        <w:rPr>
          <w:rFonts w:ascii="Georgia" w:hAnsi="Georgia"/>
          <w:sz w:val="24"/>
        </w:rPr>
        <w:t>spoedig</w:t>
      </w:r>
      <w:r w:rsidR="00E8544D">
        <w:rPr>
          <w:rFonts w:ascii="Georgia" w:hAnsi="Georgia"/>
          <w:sz w:val="24"/>
        </w:rPr>
        <w:t>’</w:t>
      </w:r>
      <w:r w:rsidR="0067699E" w:rsidRPr="00F34AAD">
        <w:rPr>
          <w:rFonts w:ascii="Georgia" w:hAnsi="Georgia"/>
          <w:sz w:val="24"/>
        </w:rPr>
        <w:t xml:space="preserve"> mee klaar te zijn</w:t>
      </w:r>
      <w:r w:rsidR="006869B8" w:rsidRPr="00F34AAD">
        <w:rPr>
          <w:rFonts w:ascii="Georgia" w:hAnsi="Georgia"/>
          <w:sz w:val="24"/>
        </w:rPr>
        <w:t xml:space="preserve"> (28-04-1853)</w:t>
      </w:r>
      <w:r w:rsidR="00A9480B" w:rsidRPr="00F34AAD">
        <w:rPr>
          <w:rFonts w:ascii="Georgia" w:hAnsi="Georgia"/>
          <w:sz w:val="24"/>
        </w:rPr>
        <w:t>. De laatste toezegging is vo</w:t>
      </w:r>
      <w:r w:rsidR="005D3368" w:rsidRPr="00F34AAD">
        <w:rPr>
          <w:rFonts w:ascii="Georgia" w:hAnsi="Georgia"/>
          <w:sz w:val="24"/>
        </w:rPr>
        <w:t>or Vieweg reden tó</w:t>
      </w:r>
      <w:r w:rsidR="00A1179E" w:rsidRPr="00F34AAD">
        <w:rPr>
          <w:rFonts w:ascii="Georgia" w:hAnsi="Georgia"/>
          <w:sz w:val="24"/>
        </w:rPr>
        <w:t xml:space="preserve">ch weer op </w:t>
      </w:r>
      <w:r w:rsidR="00A9480B" w:rsidRPr="00F34AAD">
        <w:rPr>
          <w:rFonts w:ascii="Georgia" w:hAnsi="Georgia"/>
          <w:sz w:val="24"/>
        </w:rPr>
        <w:t xml:space="preserve">voltooiing van het hele werk te wachten. </w:t>
      </w:r>
      <w:r w:rsidR="00A1179E" w:rsidRPr="00F34AAD">
        <w:rPr>
          <w:rFonts w:ascii="Georgia" w:hAnsi="Georgia"/>
          <w:sz w:val="24"/>
        </w:rPr>
        <w:t xml:space="preserve">Tijdens een bezoek van Vieweg in Berlijn (eind mei/begin juni) wordt afgesproken dat de boeken één tot </w:t>
      </w:r>
      <w:r w:rsidRPr="00F34AAD">
        <w:rPr>
          <w:rFonts w:ascii="Georgia" w:hAnsi="Georgia"/>
          <w:sz w:val="24"/>
        </w:rPr>
        <w:t>drie gezamenlijk verschijnen;</w:t>
      </w:r>
      <w:r w:rsidR="00A1179E" w:rsidRPr="00F34AAD">
        <w:rPr>
          <w:rFonts w:ascii="Georgia" w:hAnsi="Georgia"/>
          <w:sz w:val="24"/>
        </w:rPr>
        <w:t xml:space="preserve"> boek vier, met daarin ingebed </w:t>
      </w:r>
      <w:r w:rsidR="007D3936">
        <w:rPr>
          <w:rFonts w:ascii="Georgia" w:hAnsi="Georgia"/>
          <w:sz w:val="24"/>
        </w:rPr>
        <w:t>–</w:t>
      </w:r>
      <w:r w:rsidR="00D72A61" w:rsidRPr="00F34AAD">
        <w:rPr>
          <w:rFonts w:ascii="Georgia" w:hAnsi="Georgia"/>
          <w:sz w:val="24"/>
        </w:rPr>
        <w:t xml:space="preserve"> en</w:t>
      </w:r>
      <w:r w:rsidR="007D3936">
        <w:rPr>
          <w:rFonts w:ascii="Georgia" w:hAnsi="Georgia"/>
          <w:sz w:val="24"/>
        </w:rPr>
        <w:t xml:space="preserve"> </w:t>
      </w:r>
      <w:r w:rsidR="00D72A61" w:rsidRPr="00F34AAD">
        <w:rPr>
          <w:rFonts w:ascii="Georgia" w:hAnsi="Georgia"/>
          <w:sz w:val="24"/>
        </w:rPr>
        <w:t xml:space="preserve">dat is nieuw </w:t>
      </w:r>
      <w:r w:rsidR="007D3936">
        <w:rPr>
          <w:rFonts w:ascii="Georgia" w:hAnsi="Georgia"/>
          <w:sz w:val="24"/>
        </w:rPr>
        <w:t>–</w:t>
      </w:r>
      <w:r w:rsidR="00D72A61" w:rsidRPr="00F34AAD">
        <w:rPr>
          <w:rFonts w:ascii="Georgia" w:hAnsi="Georgia"/>
          <w:sz w:val="24"/>
        </w:rPr>
        <w:t xml:space="preserve"> </w:t>
      </w:r>
      <w:r w:rsidR="00A1179E" w:rsidRPr="00F34AAD">
        <w:rPr>
          <w:rFonts w:ascii="Georgia" w:hAnsi="Georgia"/>
          <w:sz w:val="24"/>
        </w:rPr>
        <w:t>een</w:t>
      </w:r>
      <w:r w:rsidR="007D3936">
        <w:rPr>
          <w:rFonts w:ascii="Georgia" w:hAnsi="Georgia"/>
          <w:sz w:val="24"/>
        </w:rPr>
        <w:t xml:space="preserve"> </w:t>
      </w:r>
      <w:r w:rsidR="00A1179E" w:rsidRPr="00F34AAD">
        <w:rPr>
          <w:rFonts w:ascii="Georgia" w:hAnsi="Georgia"/>
          <w:sz w:val="24"/>
        </w:rPr>
        <w:t xml:space="preserve">reeks </w:t>
      </w:r>
      <w:r w:rsidR="000B3E31" w:rsidRPr="00F34AAD">
        <w:rPr>
          <w:rFonts w:ascii="Georgia" w:hAnsi="Georgia"/>
          <w:sz w:val="24"/>
        </w:rPr>
        <w:t>novellen</w:t>
      </w:r>
      <w:r w:rsidR="00A1179E" w:rsidRPr="00F34AAD">
        <w:rPr>
          <w:rFonts w:ascii="Georgia" w:hAnsi="Georgia"/>
          <w:sz w:val="24"/>
        </w:rPr>
        <w:t xml:space="preserve">, </w:t>
      </w:r>
      <w:r w:rsidRPr="00F34AAD">
        <w:rPr>
          <w:rFonts w:ascii="Georgia" w:hAnsi="Georgia"/>
          <w:sz w:val="24"/>
        </w:rPr>
        <w:t xml:space="preserve">komt </w:t>
      </w:r>
      <w:r w:rsidR="00A1179E" w:rsidRPr="00F34AAD">
        <w:rPr>
          <w:rFonts w:ascii="Georgia" w:hAnsi="Georgia"/>
          <w:sz w:val="24"/>
        </w:rPr>
        <w:t>later</w:t>
      </w:r>
      <w:r w:rsidR="0095508C" w:rsidRPr="00F34AAD">
        <w:rPr>
          <w:rFonts w:ascii="Georgia" w:hAnsi="Georgia"/>
          <w:sz w:val="24"/>
        </w:rPr>
        <w:t xml:space="preserve"> </w:t>
      </w:r>
      <w:r w:rsidR="00A1179E" w:rsidRPr="00F34AAD">
        <w:rPr>
          <w:rFonts w:ascii="Georgia" w:hAnsi="Georgia"/>
          <w:sz w:val="24"/>
        </w:rPr>
        <w:t>(</w:t>
      </w:r>
      <w:r w:rsidR="005D3368" w:rsidRPr="00F34AAD">
        <w:rPr>
          <w:rFonts w:ascii="Georgia" w:hAnsi="Georgia"/>
          <w:sz w:val="24"/>
        </w:rPr>
        <w:t xml:space="preserve">zie </w:t>
      </w:r>
      <w:r w:rsidR="0095508C" w:rsidRPr="00F34AAD">
        <w:rPr>
          <w:rFonts w:ascii="Georgia" w:hAnsi="Georgia"/>
          <w:sz w:val="24"/>
        </w:rPr>
        <w:t>de brieven van</w:t>
      </w:r>
      <w:r w:rsidR="003726AC" w:rsidRPr="00F34AAD">
        <w:rPr>
          <w:rFonts w:ascii="Georgia" w:hAnsi="Georgia"/>
          <w:sz w:val="24"/>
        </w:rPr>
        <w:t xml:space="preserve"> 10-06</w:t>
      </w:r>
      <w:r w:rsidR="0095508C" w:rsidRPr="00F34AAD">
        <w:rPr>
          <w:rFonts w:ascii="Georgia" w:hAnsi="Georgia"/>
          <w:sz w:val="24"/>
        </w:rPr>
        <w:t>-1853</w:t>
      </w:r>
      <w:r w:rsidR="003726AC" w:rsidRPr="00F34AAD">
        <w:rPr>
          <w:rFonts w:ascii="Georgia" w:hAnsi="Georgia"/>
          <w:sz w:val="24"/>
        </w:rPr>
        <w:t>, 13-06</w:t>
      </w:r>
      <w:r w:rsidR="0095508C" w:rsidRPr="00F34AAD">
        <w:rPr>
          <w:rFonts w:ascii="Georgia" w:hAnsi="Georgia"/>
          <w:sz w:val="24"/>
        </w:rPr>
        <w:t>-1853</w:t>
      </w:r>
      <w:r w:rsidR="003726AC" w:rsidRPr="00F34AAD">
        <w:rPr>
          <w:rFonts w:ascii="Georgia" w:hAnsi="Georgia"/>
          <w:sz w:val="24"/>
        </w:rPr>
        <w:t xml:space="preserve"> en 22-0</w:t>
      </w:r>
      <w:r w:rsidR="0095508C" w:rsidRPr="00F34AAD">
        <w:rPr>
          <w:rFonts w:ascii="Georgia" w:hAnsi="Georgia"/>
          <w:sz w:val="24"/>
        </w:rPr>
        <w:t>6-</w:t>
      </w:r>
      <w:r w:rsidR="00A1179E" w:rsidRPr="00F34AAD">
        <w:rPr>
          <w:rFonts w:ascii="Georgia" w:hAnsi="Georgia"/>
          <w:sz w:val="24"/>
        </w:rPr>
        <w:t xml:space="preserve">1853). Maar </w:t>
      </w:r>
      <w:r w:rsidR="003726AC" w:rsidRPr="00F34AAD">
        <w:rPr>
          <w:rFonts w:ascii="Georgia" w:hAnsi="Georgia"/>
          <w:sz w:val="24"/>
        </w:rPr>
        <w:t xml:space="preserve">Keller </w:t>
      </w:r>
      <w:r w:rsidR="007D3936">
        <w:rPr>
          <w:rFonts w:ascii="Georgia" w:hAnsi="Georgia"/>
          <w:sz w:val="24"/>
        </w:rPr>
        <w:t>–</w:t>
      </w:r>
      <w:r w:rsidR="0095508C" w:rsidRPr="00F34AAD">
        <w:rPr>
          <w:rFonts w:ascii="Georgia" w:hAnsi="Georgia"/>
          <w:sz w:val="24"/>
        </w:rPr>
        <w:t xml:space="preserve"> je</w:t>
      </w:r>
      <w:r w:rsidR="007D3936">
        <w:rPr>
          <w:rFonts w:ascii="Georgia" w:hAnsi="Georgia"/>
          <w:sz w:val="24"/>
        </w:rPr>
        <w:t xml:space="preserve"> </w:t>
      </w:r>
      <w:r w:rsidR="0095508C" w:rsidRPr="00F34AAD">
        <w:rPr>
          <w:rFonts w:ascii="Georgia" w:hAnsi="Georgia"/>
          <w:sz w:val="24"/>
        </w:rPr>
        <w:t xml:space="preserve">verwacht het niet </w:t>
      </w:r>
      <w:r w:rsidR="007D3936">
        <w:rPr>
          <w:rFonts w:ascii="Georgia" w:hAnsi="Georgia"/>
          <w:sz w:val="24"/>
        </w:rPr>
        <w:t>–</w:t>
      </w:r>
      <w:r w:rsidR="0095508C" w:rsidRPr="00F34AAD">
        <w:rPr>
          <w:rFonts w:ascii="Georgia" w:hAnsi="Georgia"/>
          <w:sz w:val="24"/>
        </w:rPr>
        <w:t xml:space="preserve"> haalt</w:t>
      </w:r>
      <w:r w:rsidR="007D3936">
        <w:rPr>
          <w:rFonts w:ascii="Georgia" w:hAnsi="Georgia"/>
          <w:sz w:val="24"/>
        </w:rPr>
        <w:t xml:space="preserve"> </w:t>
      </w:r>
      <w:r w:rsidR="0095508C" w:rsidRPr="00F34AAD">
        <w:rPr>
          <w:rFonts w:ascii="Georgia" w:hAnsi="Georgia"/>
          <w:sz w:val="24"/>
        </w:rPr>
        <w:t>deze</w:t>
      </w:r>
      <w:r w:rsidR="003726AC" w:rsidRPr="00F34AAD">
        <w:rPr>
          <w:rFonts w:ascii="Georgia" w:hAnsi="Georgia"/>
          <w:sz w:val="24"/>
        </w:rPr>
        <w:t xml:space="preserve"> afspraak snel weer onderuit en blijft bij zijn mening dat de boeken </w:t>
      </w:r>
      <w:r w:rsidR="003D01AA" w:rsidRPr="00F34AAD">
        <w:rPr>
          <w:rFonts w:ascii="Georgia" w:hAnsi="Georgia"/>
          <w:sz w:val="24"/>
        </w:rPr>
        <w:t xml:space="preserve">samen moeten worden uitgebracht, zonder </w:t>
      </w:r>
      <w:r w:rsidR="000B3E31" w:rsidRPr="00F34AAD">
        <w:rPr>
          <w:rFonts w:ascii="Georgia" w:hAnsi="Georgia"/>
          <w:sz w:val="24"/>
        </w:rPr>
        <w:t>novellen</w:t>
      </w:r>
      <w:r w:rsidR="003D01AA" w:rsidRPr="00F34AAD">
        <w:rPr>
          <w:rFonts w:ascii="Georgia" w:hAnsi="Georgia"/>
          <w:sz w:val="24"/>
        </w:rPr>
        <w:t>.</w:t>
      </w:r>
      <w:r w:rsidR="003726AC" w:rsidRPr="00F34AAD">
        <w:rPr>
          <w:rFonts w:ascii="Georgia" w:hAnsi="Georgia"/>
          <w:sz w:val="24"/>
        </w:rPr>
        <w:t xml:space="preserve"> Hij belooft het vierde boek in juli af te leveren (16-06-1853). Nou ja, het </w:t>
      </w:r>
      <w:r w:rsidR="003D01AA" w:rsidRPr="00F34AAD">
        <w:rPr>
          <w:rFonts w:ascii="Georgia" w:hAnsi="Georgia"/>
          <w:sz w:val="24"/>
        </w:rPr>
        <w:t xml:space="preserve">afsluitende </w:t>
      </w:r>
      <w:r w:rsidR="003726AC" w:rsidRPr="00F34AAD">
        <w:rPr>
          <w:rFonts w:ascii="Georgia" w:hAnsi="Georgia"/>
          <w:sz w:val="24"/>
        </w:rPr>
        <w:t xml:space="preserve">manuscript voor </w:t>
      </w:r>
      <w:r w:rsidR="0095508C" w:rsidRPr="00F34AAD">
        <w:rPr>
          <w:rFonts w:ascii="Georgia" w:hAnsi="Georgia"/>
          <w:sz w:val="24"/>
        </w:rPr>
        <w:t xml:space="preserve">boek drie verzendt hij in oktober (21-10-1853) en </w:t>
      </w:r>
      <w:r w:rsidR="00D72A61" w:rsidRPr="00F34AAD">
        <w:rPr>
          <w:rFonts w:ascii="Georgia" w:hAnsi="Georgia"/>
          <w:sz w:val="24"/>
        </w:rPr>
        <w:t>boek vier is pas in het voorjaar van 1855</w:t>
      </w:r>
      <w:r w:rsidRPr="00F34AAD">
        <w:rPr>
          <w:rFonts w:ascii="Georgia" w:hAnsi="Georgia"/>
          <w:sz w:val="24"/>
        </w:rPr>
        <w:t xml:space="preserve"> </w:t>
      </w:r>
      <w:r w:rsidR="0095508C" w:rsidRPr="00F34AAD">
        <w:rPr>
          <w:rFonts w:ascii="Georgia" w:hAnsi="Georgia"/>
          <w:sz w:val="24"/>
        </w:rPr>
        <w:t xml:space="preserve">compleet bij de uitgever binnen (02-04-1855). </w:t>
      </w:r>
      <w:r w:rsidRPr="00F34AAD">
        <w:rPr>
          <w:rFonts w:ascii="Georgia" w:hAnsi="Georgia"/>
          <w:sz w:val="24"/>
        </w:rPr>
        <w:t xml:space="preserve">Vieweg brengt de boeken één tot drie in december 1853 op de markt, nadat de schrijver dat kort tevoren nog wel heeft proberen te verhinderen met de belofte dat </w:t>
      </w:r>
      <w:r w:rsidR="00791D33" w:rsidRPr="00F34AAD">
        <w:rPr>
          <w:rFonts w:ascii="Georgia" w:hAnsi="Georgia"/>
          <w:sz w:val="24"/>
        </w:rPr>
        <w:t xml:space="preserve">Vieweg </w:t>
      </w:r>
      <w:r w:rsidR="00E8544D">
        <w:rPr>
          <w:rFonts w:ascii="Georgia" w:hAnsi="Georgia"/>
          <w:sz w:val="24"/>
        </w:rPr>
        <w:t>‘</w:t>
      </w:r>
      <w:r w:rsidR="00791D33" w:rsidRPr="00F34AAD">
        <w:rPr>
          <w:rFonts w:ascii="Georgia" w:hAnsi="Georgia"/>
          <w:sz w:val="24"/>
        </w:rPr>
        <w:t>spoedig</w:t>
      </w:r>
      <w:r w:rsidR="00E8544D">
        <w:rPr>
          <w:rFonts w:ascii="Georgia" w:hAnsi="Georgia"/>
          <w:sz w:val="24"/>
        </w:rPr>
        <w:t>’</w:t>
      </w:r>
      <w:r w:rsidR="00791D33" w:rsidRPr="00F34AAD">
        <w:rPr>
          <w:rFonts w:ascii="Georgia" w:hAnsi="Georgia"/>
          <w:sz w:val="24"/>
        </w:rPr>
        <w:t xml:space="preserve"> boek vier zal ontvangen</w:t>
      </w:r>
      <w:r w:rsidRPr="00F34AAD">
        <w:rPr>
          <w:rFonts w:ascii="Georgia" w:hAnsi="Georgia"/>
          <w:sz w:val="24"/>
        </w:rPr>
        <w:t xml:space="preserve"> (23-12-1853). </w:t>
      </w:r>
      <w:r w:rsidR="00791D33" w:rsidRPr="00F34AAD">
        <w:rPr>
          <w:rFonts w:ascii="Georgia" w:hAnsi="Georgia"/>
          <w:sz w:val="24"/>
        </w:rPr>
        <w:t>Dat werd dus anderhalf jaar later.</w:t>
      </w:r>
    </w:p>
    <w:p w:rsidR="0010339A" w:rsidRPr="00F34AAD" w:rsidRDefault="0010339A" w:rsidP="00150366">
      <w:pPr>
        <w:spacing w:line="276" w:lineRule="auto"/>
        <w:rPr>
          <w:rFonts w:ascii="Georgia" w:hAnsi="Georgia"/>
          <w:sz w:val="24"/>
        </w:rPr>
      </w:pPr>
    </w:p>
    <w:p w:rsidR="0041481B" w:rsidRPr="00F34AAD" w:rsidRDefault="003369D8" w:rsidP="00150366">
      <w:pPr>
        <w:spacing w:line="276" w:lineRule="auto"/>
        <w:rPr>
          <w:rFonts w:ascii="Georgia" w:hAnsi="Georgia"/>
          <w:sz w:val="24"/>
        </w:rPr>
      </w:pPr>
      <w:r w:rsidRPr="00F34AAD">
        <w:rPr>
          <w:rFonts w:ascii="Georgia" w:hAnsi="Georgia"/>
          <w:sz w:val="24"/>
        </w:rPr>
        <w:t xml:space="preserve">Wie in het licht van de productiegeschiedenis </w:t>
      </w:r>
      <w:r w:rsidR="00152F90" w:rsidRPr="00F34AAD">
        <w:rPr>
          <w:rFonts w:ascii="Georgia" w:hAnsi="Georgia"/>
          <w:sz w:val="24"/>
        </w:rPr>
        <w:t xml:space="preserve">van </w:t>
      </w:r>
      <w:r w:rsidR="00152F90" w:rsidRPr="00F34AAD">
        <w:rPr>
          <w:rFonts w:ascii="Georgia" w:hAnsi="Georgia"/>
          <w:i/>
          <w:sz w:val="24"/>
        </w:rPr>
        <w:t xml:space="preserve">Der grüne Heinrich </w:t>
      </w:r>
      <w:r w:rsidRPr="00F34AAD">
        <w:rPr>
          <w:rFonts w:ascii="Georgia" w:hAnsi="Georgia"/>
          <w:sz w:val="24"/>
        </w:rPr>
        <w:t xml:space="preserve">kijkt naar het resultaat, kan niet anders dan met verbazing en bewondering </w:t>
      </w:r>
      <w:r w:rsidR="005912C2" w:rsidRPr="00F34AAD">
        <w:rPr>
          <w:rFonts w:ascii="Georgia" w:hAnsi="Georgia"/>
          <w:sz w:val="24"/>
        </w:rPr>
        <w:t xml:space="preserve">constateren hoe evenwichtig en coherent de roman </w:t>
      </w:r>
      <w:r w:rsidR="0069175F" w:rsidRPr="00F34AAD">
        <w:rPr>
          <w:rFonts w:ascii="Georgia" w:hAnsi="Georgia"/>
          <w:sz w:val="24"/>
        </w:rPr>
        <w:t xml:space="preserve">bij alle complexiteit </w:t>
      </w:r>
      <w:r w:rsidR="005912C2" w:rsidRPr="00F34AAD">
        <w:rPr>
          <w:rFonts w:ascii="Georgia" w:hAnsi="Georgia"/>
          <w:sz w:val="24"/>
        </w:rPr>
        <w:t xml:space="preserve">is uitgevallen. Ik heb daar eerder </w:t>
      </w:r>
      <w:r w:rsidR="002573F5" w:rsidRPr="00F34AAD">
        <w:rPr>
          <w:rFonts w:ascii="Georgia" w:hAnsi="Georgia"/>
          <w:sz w:val="24"/>
        </w:rPr>
        <w:t xml:space="preserve">met een binnen het bestek van dit essay niet te </w:t>
      </w:r>
      <w:r w:rsidR="005113FD" w:rsidRPr="00F34AAD">
        <w:rPr>
          <w:rFonts w:ascii="Georgia" w:hAnsi="Georgia"/>
          <w:sz w:val="24"/>
        </w:rPr>
        <w:t>vermijden</w:t>
      </w:r>
      <w:r w:rsidR="003458F3" w:rsidRPr="00F34AAD">
        <w:rPr>
          <w:rFonts w:ascii="Georgia" w:hAnsi="Georgia"/>
          <w:sz w:val="24"/>
        </w:rPr>
        <w:t xml:space="preserve"> verkorte </w:t>
      </w:r>
      <w:r w:rsidR="002D3431" w:rsidRPr="00F34AAD">
        <w:rPr>
          <w:rFonts w:ascii="Georgia" w:hAnsi="Georgia"/>
          <w:sz w:val="24"/>
        </w:rPr>
        <w:t>stilistische analyse</w:t>
      </w:r>
      <w:r w:rsidR="005912C2" w:rsidRPr="00F34AAD">
        <w:rPr>
          <w:rFonts w:ascii="Georgia" w:hAnsi="Georgia"/>
          <w:sz w:val="24"/>
        </w:rPr>
        <w:t xml:space="preserve"> en met de blik en het kennisbelang van een vertaler een schets van proberen te geven</w:t>
      </w:r>
      <w:r w:rsidR="0041481B" w:rsidRPr="00F34AAD">
        <w:rPr>
          <w:rFonts w:ascii="Georgia" w:hAnsi="Georgia"/>
          <w:sz w:val="24"/>
        </w:rPr>
        <w:t>.</w:t>
      </w:r>
    </w:p>
    <w:p w:rsidR="007D3936" w:rsidRDefault="0041481B" w:rsidP="00150366">
      <w:pPr>
        <w:spacing w:line="276" w:lineRule="auto"/>
        <w:rPr>
          <w:rFonts w:ascii="Georgia" w:hAnsi="Georgia"/>
          <w:sz w:val="24"/>
        </w:rPr>
      </w:pPr>
      <w:r w:rsidRPr="00F34AAD">
        <w:rPr>
          <w:rFonts w:ascii="Georgia" w:hAnsi="Georgia"/>
          <w:sz w:val="24"/>
        </w:rPr>
        <w:tab/>
      </w:r>
      <w:r w:rsidR="00F71F58" w:rsidRPr="00F34AAD">
        <w:rPr>
          <w:rFonts w:ascii="Georgia" w:hAnsi="Georgia"/>
          <w:sz w:val="24"/>
        </w:rPr>
        <w:t>Di</w:t>
      </w:r>
      <w:r w:rsidR="002064C0" w:rsidRPr="00F34AAD">
        <w:rPr>
          <w:rFonts w:ascii="Georgia" w:hAnsi="Georgia"/>
          <w:sz w:val="24"/>
        </w:rPr>
        <w:t xml:space="preserve">e </w:t>
      </w:r>
      <w:r w:rsidR="00E8544D">
        <w:rPr>
          <w:rFonts w:ascii="Georgia" w:hAnsi="Georgia"/>
          <w:sz w:val="24"/>
        </w:rPr>
        <w:t>‘</w:t>
      </w:r>
      <w:r w:rsidR="002064C0" w:rsidRPr="00F34AAD">
        <w:rPr>
          <w:rFonts w:ascii="Georgia" w:hAnsi="Georgia"/>
          <w:sz w:val="24"/>
        </w:rPr>
        <w:t>blik</w:t>
      </w:r>
      <w:r w:rsidR="00E8544D">
        <w:rPr>
          <w:rFonts w:ascii="Georgia" w:hAnsi="Georgia"/>
          <w:sz w:val="24"/>
        </w:rPr>
        <w:t>’</w:t>
      </w:r>
      <w:r w:rsidR="002064C0" w:rsidRPr="00F34AAD">
        <w:rPr>
          <w:rFonts w:ascii="Georgia" w:hAnsi="Georgia"/>
          <w:sz w:val="24"/>
        </w:rPr>
        <w:t xml:space="preserve"> van de vertaler, dat mag uit het voorgaande zijn gebleken, is een</w:t>
      </w:r>
      <w:r w:rsidR="00FD3C26" w:rsidRPr="00F34AAD">
        <w:rPr>
          <w:rFonts w:ascii="Georgia" w:hAnsi="Georgia"/>
          <w:sz w:val="24"/>
        </w:rPr>
        <w:t xml:space="preserve"> </w:t>
      </w:r>
      <w:r w:rsidR="00144930" w:rsidRPr="00F34AAD">
        <w:rPr>
          <w:rFonts w:ascii="Georgia" w:hAnsi="Georgia"/>
          <w:sz w:val="24"/>
        </w:rPr>
        <w:t xml:space="preserve">talige en </w:t>
      </w:r>
      <w:r w:rsidR="00E8544D">
        <w:rPr>
          <w:rFonts w:ascii="Georgia" w:hAnsi="Georgia"/>
          <w:sz w:val="24"/>
        </w:rPr>
        <w:t>‘</w:t>
      </w:r>
      <w:r w:rsidR="00FD3C26" w:rsidRPr="00F34AAD">
        <w:rPr>
          <w:rFonts w:ascii="Georgia" w:hAnsi="Georgia"/>
          <w:sz w:val="24"/>
        </w:rPr>
        <w:t>s</w:t>
      </w:r>
      <w:r w:rsidR="00F927E4" w:rsidRPr="00F34AAD">
        <w:rPr>
          <w:rFonts w:ascii="Georgia" w:hAnsi="Georgia"/>
          <w:sz w:val="24"/>
        </w:rPr>
        <w:t>ynthetisch</w:t>
      </w:r>
      <w:r w:rsidR="00E8544D">
        <w:rPr>
          <w:rFonts w:ascii="Georgia" w:hAnsi="Georgia"/>
          <w:sz w:val="24"/>
        </w:rPr>
        <w:t>’</w:t>
      </w:r>
      <w:r w:rsidR="00F927E4" w:rsidRPr="00F34AAD">
        <w:rPr>
          <w:rFonts w:ascii="Georgia" w:hAnsi="Georgia"/>
          <w:sz w:val="24"/>
        </w:rPr>
        <w:t xml:space="preserve"> interpreterende. Wie met vertalersogen kijkt,</w:t>
      </w:r>
      <w:r w:rsidR="00FD3C26" w:rsidRPr="00F34AAD">
        <w:rPr>
          <w:rFonts w:ascii="Georgia" w:hAnsi="Georgia"/>
          <w:sz w:val="24"/>
        </w:rPr>
        <w:t xml:space="preserve"> kiest niet voor de ene óf de andere interpretatie, voor het ene óf het andere aspect, </w:t>
      </w:r>
      <w:r w:rsidR="00C215C8" w:rsidRPr="00F34AAD">
        <w:rPr>
          <w:rFonts w:ascii="Georgia" w:hAnsi="Georgia"/>
          <w:sz w:val="24"/>
        </w:rPr>
        <w:t xml:space="preserve">niet voor het biografische óf werkimmanente, niet </w:t>
      </w:r>
      <w:r w:rsidR="005D3368" w:rsidRPr="00F34AAD">
        <w:rPr>
          <w:rFonts w:ascii="Georgia" w:hAnsi="Georgia"/>
          <w:sz w:val="24"/>
        </w:rPr>
        <w:t xml:space="preserve">voor het </w:t>
      </w:r>
      <w:r w:rsidR="00C215C8" w:rsidRPr="00F34AAD">
        <w:rPr>
          <w:rFonts w:ascii="Georgia" w:hAnsi="Georgia"/>
          <w:sz w:val="24"/>
        </w:rPr>
        <w:t>psycholo</w:t>
      </w:r>
      <w:r w:rsidR="00F927E4" w:rsidRPr="00F34AAD">
        <w:rPr>
          <w:rFonts w:ascii="Georgia" w:hAnsi="Georgia"/>
          <w:sz w:val="24"/>
        </w:rPr>
        <w:t>gische óf contextuele etc.</w:t>
      </w:r>
      <w:r w:rsidR="00C215C8" w:rsidRPr="00F34AAD">
        <w:rPr>
          <w:rFonts w:ascii="Georgia" w:hAnsi="Georgia"/>
          <w:sz w:val="24"/>
        </w:rPr>
        <w:t xml:space="preserve">, </w:t>
      </w:r>
      <w:r w:rsidR="00FD3C26" w:rsidRPr="00F34AAD">
        <w:rPr>
          <w:rFonts w:ascii="Georgia" w:hAnsi="Georgia"/>
          <w:sz w:val="24"/>
        </w:rPr>
        <w:t xml:space="preserve">maar </w:t>
      </w:r>
      <w:r w:rsidR="00F927E4" w:rsidRPr="00F34AAD">
        <w:rPr>
          <w:rFonts w:ascii="Georgia" w:hAnsi="Georgia"/>
          <w:sz w:val="24"/>
        </w:rPr>
        <w:t>tracht</w:t>
      </w:r>
      <w:r w:rsidR="00FD3C26" w:rsidRPr="00F34AAD">
        <w:rPr>
          <w:rFonts w:ascii="Georgia" w:hAnsi="Georgia"/>
          <w:sz w:val="24"/>
        </w:rPr>
        <w:t xml:space="preserve"> als een </w:t>
      </w:r>
      <w:r w:rsidR="00E8544D">
        <w:rPr>
          <w:rFonts w:ascii="Georgia" w:hAnsi="Georgia"/>
          <w:sz w:val="24"/>
        </w:rPr>
        <w:t>‘</w:t>
      </w:r>
      <w:r w:rsidR="00FD3C26" w:rsidRPr="00F34AAD">
        <w:rPr>
          <w:rFonts w:ascii="Georgia" w:hAnsi="Georgia"/>
          <w:sz w:val="24"/>
        </w:rPr>
        <w:t>ideale</w:t>
      </w:r>
      <w:r w:rsidR="00E8544D">
        <w:rPr>
          <w:rFonts w:ascii="Georgia" w:hAnsi="Georgia"/>
          <w:sz w:val="24"/>
        </w:rPr>
        <w:t>’</w:t>
      </w:r>
      <w:r w:rsidR="00FD3C26" w:rsidRPr="00F34AAD">
        <w:rPr>
          <w:rFonts w:ascii="Georgia" w:hAnsi="Georgia"/>
          <w:sz w:val="24"/>
        </w:rPr>
        <w:t xml:space="preserve"> lezer heel de semantische en pragmatische </w:t>
      </w:r>
      <w:r w:rsidR="002B0F27" w:rsidRPr="00F34AAD">
        <w:rPr>
          <w:rFonts w:ascii="Georgia" w:hAnsi="Georgia"/>
          <w:sz w:val="24"/>
        </w:rPr>
        <w:t>kracht</w:t>
      </w:r>
      <w:r w:rsidR="00FD3C26" w:rsidRPr="00F34AAD">
        <w:rPr>
          <w:rFonts w:ascii="Georgia" w:hAnsi="Georgia"/>
          <w:sz w:val="24"/>
        </w:rPr>
        <w:t xml:space="preserve"> van een tekst </w:t>
      </w:r>
      <w:r w:rsidR="002B0F27" w:rsidRPr="00F34AAD">
        <w:rPr>
          <w:rFonts w:ascii="Georgia" w:hAnsi="Georgia"/>
          <w:sz w:val="24"/>
        </w:rPr>
        <w:t>te doorgronde</w:t>
      </w:r>
      <w:r w:rsidR="00F927E4" w:rsidRPr="00F34AAD">
        <w:rPr>
          <w:rFonts w:ascii="Georgia" w:hAnsi="Georgia"/>
          <w:sz w:val="24"/>
        </w:rPr>
        <w:t>n</w:t>
      </w:r>
      <w:r w:rsidR="002B0F27" w:rsidRPr="00F34AAD">
        <w:rPr>
          <w:rFonts w:ascii="Georgia" w:hAnsi="Georgia"/>
          <w:sz w:val="24"/>
        </w:rPr>
        <w:t xml:space="preserve">, </w:t>
      </w:r>
      <w:r w:rsidR="00C45C7C" w:rsidRPr="00F34AAD">
        <w:rPr>
          <w:rFonts w:ascii="Georgia" w:hAnsi="Georgia"/>
          <w:sz w:val="24"/>
        </w:rPr>
        <w:t xml:space="preserve">probeert alle </w:t>
      </w:r>
      <w:r w:rsidR="00FD3C26" w:rsidRPr="00F34AAD">
        <w:rPr>
          <w:rFonts w:ascii="Georgia" w:hAnsi="Georgia"/>
          <w:sz w:val="24"/>
        </w:rPr>
        <w:t>te</w:t>
      </w:r>
      <w:r w:rsidR="00C45C7C" w:rsidRPr="00F34AAD">
        <w:rPr>
          <w:rFonts w:ascii="Georgia" w:hAnsi="Georgia"/>
          <w:sz w:val="24"/>
        </w:rPr>
        <w:t>kstinstructies</w:t>
      </w:r>
      <w:r w:rsidR="002B0F27" w:rsidRPr="00F34AAD">
        <w:rPr>
          <w:rFonts w:ascii="Georgia" w:hAnsi="Georgia"/>
          <w:sz w:val="24"/>
        </w:rPr>
        <w:t xml:space="preserve"> te lezen en </w:t>
      </w:r>
      <w:r w:rsidR="00FD3C26" w:rsidRPr="00F34AAD">
        <w:rPr>
          <w:rFonts w:ascii="Georgia" w:hAnsi="Georgia"/>
          <w:sz w:val="24"/>
        </w:rPr>
        <w:t>optimaal in zijn of haar vertaling te integreren</w:t>
      </w:r>
      <w:r w:rsidR="002B0F27" w:rsidRPr="00F34AAD">
        <w:rPr>
          <w:rFonts w:ascii="Georgia" w:hAnsi="Georgia"/>
          <w:sz w:val="24"/>
        </w:rPr>
        <w:t>. Het resultaat van zo</w:t>
      </w:r>
      <w:r w:rsidR="00E8544D">
        <w:rPr>
          <w:rFonts w:ascii="Georgia" w:hAnsi="Georgia"/>
          <w:sz w:val="24"/>
        </w:rPr>
        <w:t>’</w:t>
      </w:r>
      <w:r w:rsidR="002B0F27" w:rsidRPr="00F34AAD">
        <w:rPr>
          <w:rFonts w:ascii="Georgia" w:hAnsi="Georgia"/>
          <w:sz w:val="24"/>
        </w:rPr>
        <w:t xml:space="preserve">n strategie </w:t>
      </w:r>
      <w:r w:rsidR="00FE1BF6" w:rsidRPr="00F34AAD">
        <w:rPr>
          <w:rFonts w:ascii="Georgia" w:hAnsi="Georgia"/>
          <w:sz w:val="24"/>
        </w:rPr>
        <w:t xml:space="preserve">is dus interpretatie </w:t>
      </w:r>
      <w:r w:rsidR="008C5D86" w:rsidRPr="00F34AAD">
        <w:rPr>
          <w:rFonts w:ascii="Georgia" w:hAnsi="Georgia"/>
          <w:sz w:val="24"/>
        </w:rPr>
        <w:t>maar</w:t>
      </w:r>
      <w:r w:rsidR="002B0F27" w:rsidRPr="00F34AAD">
        <w:rPr>
          <w:rFonts w:ascii="Georgia" w:hAnsi="Georgia"/>
          <w:sz w:val="24"/>
        </w:rPr>
        <w:t xml:space="preserve"> zeker niet één interpretatie</w:t>
      </w:r>
      <w:r w:rsidR="00FE1BF6" w:rsidRPr="00F34AAD">
        <w:rPr>
          <w:rFonts w:ascii="Georgia" w:hAnsi="Georgia"/>
          <w:sz w:val="24"/>
        </w:rPr>
        <w:t xml:space="preserve"> (of de brontekst</w:t>
      </w:r>
      <w:r w:rsidR="00C45C7C" w:rsidRPr="00F34AAD">
        <w:rPr>
          <w:rFonts w:ascii="Georgia" w:hAnsi="Georgia"/>
          <w:sz w:val="24"/>
        </w:rPr>
        <w:t xml:space="preserve"> moet toevallig </w:t>
      </w:r>
      <w:r w:rsidR="00FE1BF6" w:rsidRPr="00F34AAD">
        <w:rPr>
          <w:rFonts w:ascii="Georgia" w:hAnsi="Georgia"/>
          <w:sz w:val="24"/>
        </w:rPr>
        <w:t xml:space="preserve">semantisch </w:t>
      </w:r>
      <w:r w:rsidR="00C45C7C" w:rsidRPr="00F34AAD">
        <w:rPr>
          <w:rFonts w:ascii="Georgia" w:hAnsi="Georgia"/>
          <w:sz w:val="24"/>
        </w:rPr>
        <w:t xml:space="preserve">zo </w:t>
      </w:r>
      <w:r w:rsidR="00E8544D">
        <w:rPr>
          <w:rFonts w:ascii="Georgia" w:hAnsi="Georgia"/>
          <w:sz w:val="24"/>
        </w:rPr>
        <w:t>‘</w:t>
      </w:r>
      <w:r w:rsidR="00C45C7C" w:rsidRPr="00F34AAD">
        <w:rPr>
          <w:rFonts w:ascii="Georgia" w:hAnsi="Georgia"/>
          <w:sz w:val="24"/>
        </w:rPr>
        <w:t>plat</w:t>
      </w:r>
      <w:r w:rsidR="00E8544D">
        <w:rPr>
          <w:rFonts w:ascii="Georgia" w:hAnsi="Georgia"/>
          <w:sz w:val="24"/>
        </w:rPr>
        <w:t>’</w:t>
      </w:r>
      <w:r w:rsidR="00C45C7C" w:rsidRPr="00F34AAD">
        <w:rPr>
          <w:rFonts w:ascii="Georgia" w:hAnsi="Georgia"/>
          <w:sz w:val="24"/>
        </w:rPr>
        <w:t xml:space="preserve"> als een pulpromannetje zijn)</w:t>
      </w:r>
      <w:r w:rsidR="008C5D86" w:rsidRPr="00F34AAD">
        <w:rPr>
          <w:rFonts w:ascii="Georgia" w:hAnsi="Georgia"/>
          <w:sz w:val="24"/>
        </w:rPr>
        <w:t>, nee,</w:t>
      </w:r>
      <w:r w:rsidR="007D0B7C" w:rsidRPr="00F34AAD">
        <w:rPr>
          <w:rFonts w:ascii="Georgia" w:hAnsi="Georgia"/>
          <w:sz w:val="24"/>
        </w:rPr>
        <w:t xml:space="preserve"> dat resultaat</w:t>
      </w:r>
      <w:r w:rsidR="00FE1BF6" w:rsidRPr="00F34AAD">
        <w:rPr>
          <w:rFonts w:ascii="Georgia" w:hAnsi="Georgia"/>
          <w:sz w:val="24"/>
        </w:rPr>
        <w:t xml:space="preserve"> is</w:t>
      </w:r>
      <w:r w:rsidR="00C215C8" w:rsidRPr="00F34AAD">
        <w:rPr>
          <w:rFonts w:ascii="Georgia" w:hAnsi="Georgia"/>
          <w:sz w:val="24"/>
        </w:rPr>
        <w:t xml:space="preserve"> tendentieel (wil zeggen: binnen de mogelijkheden</w:t>
      </w:r>
      <w:r w:rsidR="00C45C7C" w:rsidRPr="00F34AAD">
        <w:rPr>
          <w:rFonts w:ascii="Georgia" w:hAnsi="Georgia"/>
          <w:sz w:val="24"/>
        </w:rPr>
        <w:t xml:space="preserve"> van de vertaler en de doeltaal</w:t>
      </w:r>
      <w:r w:rsidR="00C215C8" w:rsidRPr="00F34AAD">
        <w:rPr>
          <w:rFonts w:ascii="Georgia" w:hAnsi="Georgia"/>
          <w:sz w:val="24"/>
        </w:rPr>
        <w:t>) de synthese, c.q. integratie v</w:t>
      </w:r>
      <w:r w:rsidRPr="00F34AAD">
        <w:rPr>
          <w:rFonts w:ascii="Georgia" w:hAnsi="Georgia"/>
          <w:sz w:val="24"/>
        </w:rPr>
        <w:t>an alle denkbare interpretaties, inclusief polysemie en ambiguïteit.</w:t>
      </w:r>
      <w:r w:rsidR="00C215C8" w:rsidRPr="00F34AAD">
        <w:rPr>
          <w:rFonts w:ascii="Georgia" w:hAnsi="Georgia"/>
          <w:sz w:val="24"/>
        </w:rPr>
        <w:t xml:space="preserve"> </w:t>
      </w:r>
      <w:r w:rsidR="00833091" w:rsidRPr="00F34AAD">
        <w:rPr>
          <w:rFonts w:ascii="Georgia" w:hAnsi="Georgia"/>
          <w:sz w:val="24"/>
        </w:rPr>
        <w:t xml:space="preserve">Dat doet een vertaler omwille van de </w:t>
      </w:r>
      <w:r w:rsidR="0005096E" w:rsidRPr="00F34AAD">
        <w:rPr>
          <w:rFonts w:ascii="Georgia" w:hAnsi="Georgia"/>
          <w:sz w:val="24"/>
        </w:rPr>
        <w:t xml:space="preserve">totaliteit, de </w:t>
      </w:r>
      <w:r w:rsidR="00340A81" w:rsidRPr="00F34AAD">
        <w:rPr>
          <w:rFonts w:ascii="Georgia" w:hAnsi="Georgia"/>
          <w:sz w:val="24"/>
        </w:rPr>
        <w:t>eenheid in verscheidenheid</w:t>
      </w:r>
      <w:r w:rsidR="008104C9" w:rsidRPr="00F34AAD">
        <w:rPr>
          <w:rFonts w:ascii="Georgia" w:hAnsi="Georgia"/>
          <w:sz w:val="24"/>
        </w:rPr>
        <w:t xml:space="preserve"> van het </w:t>
      </w:r>
      <w:r w:rsidR="00FE1BF6" w:rsidRPr="00F34AAD">
        <w:rPr>
          <w:rFonts w:ascii="Georgia" w:hAnsi="Georgia"/>
          <w:sz w:val="24"/>
        </w:rPr>
        <w:t>werk. En</w:t>
      </w:r>
      <w:r w:rsidR="00833091" w:rsidRPr="00F34AAD">
        <w:rPr>
          <w:rFonts w:ascii="Georgia" w:hAnsi="Georgia"/>
          <w:sz w:val="24"/>
        </w:rPr>
        <w:t xml:space="preserve"> zo</w:t>
      </w:r>
      <w:r w:rsidR="00E8544D">
        <w:rPr>
          <w:rFonts w:ascii="Georgia" w:hAnsi="Georgia"/>
          <w:sz w:val="24"/>
        </w:rPr>
        <w:t>’</w:t>
      </w:r>
      <w:r w:rsidR="00833091" w:rsidRPr="00F34AAD">
        <w:rPr>
          <w:rFonts w:ascii="Georgia" w:hAnsi="Georgia"/>
          <w:sz w:val="24"/>
        </w:rPr>
        <w:t xml:space="preserve">n </w:t>
      </w:r>
      <w:r w:rsidR="00C45C7C" w:rsidRPr="00F34AAD">
        <w:rPr>
          <w:rFonts w:ascii="Georgia" w:hAnsi="Georgia"/>
          <w:sz w:val="24"/>
        </w:rPr>
        <w:t>integratieve</w:t>
      </w:r>
      <w:r w:rsidR="00FE1BF6" w:rsidRPr="00F34AAD">
        <w:rPr>
          <w:rFonts w:ascii="Georgia" w:hAnsi="Georgia"/>
          <w:sz w:val="24"/>
        </w:rPr>
        <w:t xml:space="preserve"> strategie is bij uitstek adequaat aan</w:t>
      </w:r>
      <w:r w:rsidR="00833091" w:rsidRPr="00F34AAD">
        <w:rPr>
          <w:rFonts w:ascii="Georgia" w:hAnsi="Georgia"/>
          <w:sz w:val="24"/>
        </w:rPr>
        <w:t xml:space="preserve"> het perspectivisme van Kellers roman.</w:t>
      </w:r>
    </w:p>
    <w:p w:rsidR="007D3936" w:rsidRDefault="0041481B" w:rsidP="00150366">
      <w:pPr>
        <w:spacing w:line="276" w:lineRule="auto"/>
        <w:rPr>
          <w:rFonts w:ascii="Georgia" w:hAnsi="Georgia"/>
          <w:sz w:val="24"/>
        </w:rPr>
      </w:pPr>
      <w:r w:rsidRPr="00F34AAD">
        <w:rPr>
          <w:rFonts w:ascii="Georgia" w:hAnsi="Georgia"/>
          <w:sz w:val="24"/>
        </w:rPr>
        <w:tab/>
        <w:t xml:space="preserve">Die totaliteit, dat perpectivisme, waaraan de vertaling recht probeert te doen, moet in </w:t>
      </w:r>
      <w:r w:rsidR="00FE1BF6" w:rsidRPr="00F34AAD">
        <w:rPr>
          <w:rFonts w:ascii="Georgia" w:hAnsi="Georgia"/>
          <w:sz w:val="24"/>
        </w:rPr>
        <w:t xml:space="preserve">Kellers systeem gezeten hebben. </w:t>
      </w:r>
      <w:r w:rsidR="00B24172" w:rsidRPr="00F34AAD">
        <w:rPr>
          <w:rFonts w:ascii="Georgia" w:hAnsi="Georgia"/>
          <w:sz w:val="24"/>
        </w:rPr>
        <w:t xml:space="preserve">Keller </w:t>
      </w:r>
      <w:r w:rsidR="00144930" w:rsidRPr="00F34AAD">
        <w:rPr>
          <w:rFonts w:ascii="Georgia" w:hAnsi="Georgia"/>
          <w:sz w:val="24"/>
        </w:rPr>
        <w:t>lijkt</w:t>
      </w:r>
      <w:r w:rsidR="00B24172" w:rsidRPr="00F34AAD">
        <w:rPr>
          <w:rFonts w:ascii="Georgia" w:hAnsi="Georgia"/>
          <w:sz w:val="24"/>
        </w:rPr>
        <w:t xml:space="preserve"> een fabelachtig en exact geheugen bezeten </w:t>
      </w:r>
      <w:r w:rsidR="007D3936">
        <w:rPr>
          <w:rFonts w:ascii="Georgia" w:hAnsi="Georgia"/>
          <w:sz w:val="24"/>
        </w:rPr>
        <w:t xml:space="preserve">te </w:t>
      </w:r>
      <w:r w:rsidR="00B24172" w:rsidRPr="00F34AAD">
        <w:rPr>
          <w:rFonts w:ascii="Georgia" w:hAnsi="Georgia"/>
          <w:sz w:val="24"/>
        </w:rPr>
        <w:t xml:space="preserve">hebben, een gedachtenpaleis. We weten dat hij pas ging schrijven als hij alles tot in detail had uitgedacht, waarbij zijn vermogen zich dingen plastisch voor te stellen en zijn </w:t>
      </w:r>
      <w:r w:rsidR="00E8544D">
        <w:rPr>
          <w:rFonts w:ascii="Georgia" w:hAnsi="Georgia"/>
          <w:sz w:val="24"/>
        </w:rPr>
        <w:t>‘</w:t>
      </w:r>
      <w:r w:rsidR="00B24172" w:rsidRPr="00F34AAD">
        <w:rPr>
          <w:rFonts w:ascii="Georgia" w:hAnsi="Georgia"/>
          <w:sz w:val="24"/>
        </w:rPr>
        <w:t>Fabulierlust</w:t>
      </w:r>
      <w:r w:rsidR="00E8544D">
        <w:rPr>
          <w:rFonts w:ascii="Georgia" w:hAnsi="Georgia"/>
          <w:sz w:val="24"/>
        </w:rPr>
        <w:t>’</w:t>
      </w:r>
      <w:r w:rsidR="00B24172" w:rsidRPr="00F34AAD">
        <w:rPr>
          <w:rFonts w:ascii="Georgia" w:hAnsi="Georgia"/>
          <w:sz w:val="24"/>
        </w:rPr>
        <w:t xml:space="preserve"> hem hielpen bij het in gedachten </w:t>
      </w:r>
      <w:r w:rsidR="00E8544D">
        <w:rPr>
          <w:rFonts w:ascii="Georgia" w:hAnsi="Georgia"/>
          <w:sz w:val="24"/>
        </w:rPr>
        <w:t>‘</w:t>
      </w:r>
      <w:r w:rsidR="00B24172" w:rsidRPr="00F34AAD">
        <w:rPr>
          <w:rFonts w:ascii="Georgia" w:hAnsi="Georgia"/>
          <w:sz w:val="24"/>
        </w:rPr>
        <w:t>uitspinnen</w:t>
      </w:r>
      <w:r w:rsidR="00E8544D">
        <w:rPr>
          <w:rFonts w:ascii="Georgia" w:hAnsi="Georgia"/>
          <w:sz w:val="24"/>
        </w:rPr>
        <w:t>’</w:t>
      </w:r>
      <w:r w:rsidR="00B24172" w:rsidRPr="00F34AAD">
        <w:rPr>
          <w:rFonts w:ascii="Georgia" w:hAnsi="Georgia"/>
          <w:sz w:val="24"/>
        </w:rPr>
        <w:t xml:space="preserve"> van een concept.</w:t>
      </w:r>
      <w:r w:rsidR="00144930" w:rsidRPr="00F34AAD">
        <w:rPr>
          <w:rFonts w:ascii="Georgia" w:hAnsi="Georgia"/>
          <w:sz w:val="24"/>
        </w:rPr>
        <w:t xml:space="preserve"> In die zin waren zijn teksten </w:t>
      </w:r>
      <w:r w:rsidR="00144930" w:rsidRPr="00F34AAD">
        <w:rPr>
          <w:rFonts w:ascii="Georgia" w:hAnsi="Georgia"/>
          <w:sz w:val="24"/>
        </w:rPr>
        <w:lastRenderedPageBreak/>
        <w:t>kopgeboortes</w:t>
      </w:r>
      <w:r w:rsidR="004333A7" w:rsidRPr="00F34AAD">
        <w:rPr>
          <w:rFonts w:ascii="Georgia" w:hAnsi="Georgia"/>
          <w:sz w:val="24"/>
        </w:rPr>
        <w:t>,</w:t>
      </w:r>
      <w:r w:rsidR="007D0B7C" w:rsidRPr="00F34AAD">
        <w:rPr>
          <w:rFonts w:ascii="Georgia" w:hAnsi="Georgia"/>
          <w:sz w:val="24"/>
        </w:rPr>
        <w:t xml:space="preserve"> en</w:t>
      </w:r>
      <w:r w:rsidR="004333A7" w:rsidRPr="00F34AAD">
        <w:rPr>
          <w:rFonts w:ascii="Georgia" w:hAnsi="Georgia"/>
          <w:sz w:val="24"/>
        </w:rPr>
        <w:t xml:space="preserve"> </w:t>
      </w:r>
      <w:r w:rsidR="007D3936">
        <w:rPr>
          <w:rFonts w:ascii="Georgia" w:hAnsi="Georgia"/>
          <w:sz w:val="24"/>
        </w:rPr>
        <w:t>–</w:t>
      </w:r>
      <w:r w:rsidR="004333A7" w:rsidRPr="00F34AAD">
        <w:rPr>
          <w:rFonts w:ascii="Georgia" w:hAnsi="Georgia"/>
          <w:sz w:val="24"/>
        </w:rPr>
        <w:t xml:space="preserve"> zoa</w:t>
      </w:r>
      <w:r w:rsidR="006858B7" w:rsidRPr="00F34AAD">
        <w:rPr>
          <w:rFonts w:ascii="Georgia" w:hAnsi="Georgia"/>
          <w:sz w:val="24"/>
        </w:rPr>
        <w:t>l</w:t>
      </w:r>
      <w:r w:rsidR="004333A7" w:rsidRPr="00F34AAD">
        <w:rPr>
          <w:rFonts w:ascii="Georgia" w:hAnsi="Georgia"/>
          <w:sz w:val="24"/>
        </w:rPr>
        <w:t>s</w:t>
      </w:r>
      <w:r w:rsidR="007D3936">
        <w:rPr>
          <w:rFonts w:ascii="Georgia" w:hAnsi="Georgia"/>
          <w:sz w:val="24"/>
        </w:rPr>
        <w:t xml:space="preserve"> </w:t>
      </w:r>
      <w:r w:rsidR="004333A7" w:rsidRPr="00F34AAD">
        <w:rPr>
          <w:rFonts w:ascii="Georgia" w:hAnsi="Georgia"/>
          <w:sz w:val="24"/>
        </w:rPr>
        <w:t xml:space="preserve">de correspondentie met uitgever Vieweg leert </w:t>
      </w:r>
      <w:r w:rsidR="007D3936">
        <w:rPr>
          <w:rFonts w:ascii="Georgia" w:hAnsi="Georgia"/>
          <w:sz w:val="24"/>
        </w:rPr>
        <w:t>–</w:t>
      </w:r>
      <w:r w:rsidR="004333A7" w:rsidRPr="00F34AAD">
        <w:rPr>
          <w:rFonts w:ascii="Georgia" w:hAnsi="Georgia"/>
          <w:sz w:val="24"/>
        </w:rPr>
        <w:t xml:space="preserve"> zware</w:t>
      </w:r>
      <w:r w:rsidR="007D3936">
        <w:rPr>
          <w:rFonts w:ascii="Georgia" w:hAnsi="Georgia"/>
          <w:sz w:val="24"/>
        </w:rPr>
        <w:t xml:space="preserve"> </w:t>
      </w:r>
      <w:r w:rsidR="004333A7" w:rsidRPr="00F34AAD">
        <w:rPr>
          <w:rFonts w:ascii="Georgia" w:hAnsi="Georgia"/>
          <w:sz w:val="24"/>
        </w:rPr>
        <w:t>bevallingen.</w:t>
      </w:r>
    </w:p>
    <w:p w:rsidR="00286FD4" w:rsidRPr="00F34AAD" w:rsidRDefault="00FE1BF6" w:rsidP="00150366">
      <w:pPr>
        <w:spacing w:line="276" w:lineRule="auto"/>
        <w:ind w:firstLine="567"/>
        <w:rPr>
          <w:rFonts w:ascii="Georgia" w:hAnsi="Georgia"/>
          <w:sz w:val="24"/>
        </w:rPr>
      </w:pPr>
      <w:r w:rsidRPr="00F34AAD">
        <w:rPr>
          <w:rFonts w:ascii="Georgia" w:hAnsi="Georgia"/>
          <w:sz w:val="24"/>
        </w:rPr>
        <w:t>Daarnaast is het een spannende hypothese, zij het psychologiserend, dus speculatief, om aan te nemen dat Keller</w:t>
      </w:r>
      <w:r w:rsidR="000E73AC" w:rsidRPr="00F34AAD">
        <w:rPr>
          <w:rFonts w:ascii="Georgia" w:hAnsi="Georgia"/>
          <w:sz w:val="24"/>
        </w:rPr>
        <w:t>, hypersensibel en empathisch als hij was,</w:t>
      </w:r>
      <w:r w:rsidRPr="00F34AAD">
        <w:rPr>
          <w:rFonts w:ascii="Georgia" w:hAnsi="Georgia"/>
          <w:sz w:val="24"/>
        </w:rPr>
        <w:t xml:space="preserve"> een </w:t>
      </w:r>
      <w:r w:rsidR="000E73AC" w:rsidRPr="00F34AAD">
        <w:rPr>
          <w:rFonts w:ascii="Georgia" w:hAnsi="Georgia"/>
          <w:sz w:val="24"/>
        </w:rPr>
        <w:t>seismograf</w:t>
      </w:r>
      <w:r w:rsidR="007D3936">
        <w:rPr>
          <w:rFonts w:ascii="Georgia" w:hAnsi="Georgia"/>
          <w:sz w:val="24"/>
        </w:rPr>
        <w:t>isch gevoel bezat voor de socio</w:t>
      </w:r>
      <w:r w:rsidR="000E73AC" w:rsidRPr="00F34AAD">
        <w:rPr>
          <w:rFonts w:ascii="Georgia" w:hAnsi="Georgia"/>
          <w:sz w:val="24"/>
        </w:rPr>
        <w:t xml:space="preserve">culturele context </w:t>
      </w:r>
      <w:r w:rsidR="00D0098C" w:rsidRPr="00F34AAD">
        <w:rPr>
          <w:rFonts w:ascii="Georgia" w:hAnsi="Georgia"/>
          <w:sz w:val="24"/>
        </w:rPr>
        <w:t>waarin hij leefde</w:t>
      </w:r>
      <w:r w:rsidR="00695190" w:rsidRPr="00F34AAD">
        <w:rPr>
          <w:rFonts w:ascii="Georgia" w:hAnsi="Georgia"/>
          <w:sz w:val="24"/>
        </w:rPr>
        <w:t xml:space="preserve">, de </w:t>
      </w:r>
      <w:r w:rsidR="00E8544D">
        <w:rPr>
          <w:rFonts w:ascii="Georgia" w:hAnsi="Georgia"/>
          <w:sz w:val="24"/>
        </w:rPr>
        <w:t>‘</w:t>
      </w:r>
      <w:r w:rsidR="00695190" w:rsidRPr="00F34AAD">
        <w:rPr>
          <w:rFonts w:ascii="Georgia" w:hAnsi="Georgia"/>
          <w:sz w:val="24"/>
        </w:rPr>
        <w:t>Dialektik der Kulturbewegung</w:t>
      </w:r>
      <w:r w:rsidR="00E8544D">
        <w:rPr>
          <w:rFonts w:ascii="Georgia" w:hAnsi="Georgia"/>
          <w:sz w:val="24"/>
        </w:rPr>
        <w:t>’</w:t>
      </w:r>
      <w:r w:rsidR="00695190" w:rsidRPr="00F34AAD">
        <w:rPr>
          <w:rFonts w:ascii="Georgia" w:hAnsi="Georgia"/>
          <w:sz w:val="24"/>
        </w:rPr>
        <w:t xml:space="preserve">, zoals hij het zelf </w:t>
      </w:r>
      <w:r w:rsidR="002A2F9C" w:rsidRPr="00F34AAD">
        <w:rPr>
          <w:rFonts w:ascii="Georgia" w:hAnsi="Georgia"/>
          <w:sz w:val="24"/>
        </w:rPr>
        <w:t>in 1854</w:t>
      </w:r>
      <w:r w:rsidR="00695190" w:rsidRPr="00F34AAD">
        <w:rPr>
          <w:rFonts w:ascii="Georgia" w:hAnsi="Georgia"/>
          <w:sz w:val="24"/>
        </w:rPr>
        <w:t xml:space="preserve"> noemde. </w:t>
      </w:r>
      <w:r w:rsidR="00D0098C" w:rsidRPr="00F34AAD">
        <w:rPr>
          <w:rFonts w:ascii="Georgia" w:hAnsi="Georgia"/>
          <w:sz w:val="24"/>
        </w:rPr>
        <w:t xml:space="preserve">Hij </w:t>
      </w:r>
      <w:r w:rsidR="00E8544D">
        <w:rPr>
          <w:rFonts w:ascii="Georgia" w:hAnsi="Georgia"/>
          <w:sz w:val="24"/>
        </w:rPr>
        <w:t>‘</w:t>
      </w:r>
      <w:r w:rsidR="00D0098C" w:rsidRPr="00F34AAD">
        <w:rPr>
          <w:rFonts w:ascii="Georgia" w:hAnsi="Georgia"/>
          <w:sz w:val="24"/>
        </w:rPr>
        <w:t>leed</w:t>
      </w:r>
      <w:r w:rsidR="00E8544D">
        <w:rPr>
          <w:rFonts w:ascii="Georgia" w:hAnsi="Georgia"/>
          <w:sz w:val="24"/>
        </w:rPr>
        <w:t>’</w:t>
      </w:r>
      <w:r w:rsidR="00D0098C" w:rsidRPr="00F34AAD">
        <w:rPr>
          <w:rFonts w:ascii="Georgia" w:hAnsi="Georgia"/>
          <w:sz w:val="24"/>
        </w:rPr>
        <w:t xml:space="preserve"> misschien aan de eigentijdse cultureel-politieke dynamiek</w:t>
      </w:r>
      <w:r w:rsidR="00123618" w:rsidRPr="00F34AAD">
        <w:rPr>
          <w:rFonts w:ascii="Georgia" w:hAnsi="Georgia"/>
          <w:sz w:val="24"/>
        </w:rPr>
        <w:t xml:space="preserve">, aan de tegenstellingen </w:t>
      </w:r>
      <w:r w:rsidR="00366EA1" w:rsidRPr="00F34AAD">
        <w:rPr>
          <w:rFonts w:ascii="Georgia" w:hAnsi="Georgia"/>
          <w:sz w:val="24"/>
        </w:rPr>
        <w:t>in</w:t>
      </w:r>
      <w:r w:rsidR="00123618" w:rsidRPr="00F34AAD">
        <w:rPr>
          <w:rFonts w:ascii="Georgia" w:hAnsi="Georgia"/>
          <w:sz w:val="24"/>
        </w:rPr>
        <w:t xml:space="preserve"> zijn tijd en </w:t>
      </w:r>
      <w:r w:rsidR="007D3936">
        <w:rPr>
          <w:rFonts w:ascii="Georgia" w:hAnsi="Georgia"/>
          <w:sz w:val="24"/>
        </w:rPr>
        <w:t>sociaal</w:t>
      </w:r>
      <w:r w:rsidR="00366EA1" w:rsidRPr="00F34AAD">
        <w:rPr>
          <w:rFonts w:ascii="Georgia" w:hAnsi="Georgia"/>
          <w:sz w:val="24"/>
        </w:rPr>
        <w:t>psychologisch daar</w:t>
      </w:r>
      <w:r w:rsidR="002E6918" w:rsidRPr="00F34AAD">
        <w:rPr>
          <w:rFonts w:ascii="Georgia" w:hAnsi="Georgia"/>
          <w:sz w:val="24"/>
        </w:rPr>
        <w:t xml:space="preserve">mee correlerend </w:t>
      </w:r>
      <w:r w:rsidR="00465AA9" w:rsidRPr="00F34AAD">
        <w:rPr>
          <w:rFonts w:ascii="Georgia" w:hAnsi="Georgia"/>
          <w:sz w:val="24"/>
        </w:rPr>
        <w:t>in zichzelf, verlangend naar verlossing van dat lijden.</w:t>
      </w:r>
      <w:r w:rsidR="00123618" w:rsidRPr="00F34AAD">
        <w:rPr>
          <w:rFonts w:ascii="Georgia" w:hAnsi="Georgia"/>
          <w:sz w:val="24"/>
        </w:rPr>
        <w:t xml:space="preserve"> </w:t>
      </w:r>
      <w:r w:rsidR="00BE0214" w:rsidRPr="00F34AAD">
        <w:rPr>
          <w:rFonts w:ascii="Georgia" w:hAnsi="Georgia"/>
          <w:sz w:val="24"/>
        </w:rPr>
        <w:t>Verscheurdheid en oppositie</w:t>
      </w:r>
      <w:r w:rsidR="00465AA9" w:rsidRPr="00F34AAD">
        <w:rPr>
          <w:rFonts w:ascii="Georgia" w:hAnsi="Georgia"/>
          <w:sz w:val="24"/>
        </w:rPr>
        <w:t>,</w:t>
      </w:r>
      <w:r w:rsidR="00BE0214" w:rsidRPr="00F34AAD">
        <w:rPr>
          <w:rFonts w:ascii="Georgia" w:hAnsi="Georgia"/>
          <w:sz w:val="24"/>
        </w:rPr>
        <w:t xml:space="preserve"> </w:t>
      </w:r>
      <w:r w:rsidR="00465AA9" w:rsidRPr="00F34AAD">
        <w:rPr>
          <w:rFonts w:ascii="Georgia" w:hAnsi="Georgia"/>
          <w:sz w:val="24"/>
        </w:rPr>
        <w:t xml:space="preserve">dialectisch verbonden met de hang naar eenheid en verzoening, </w:t>
      </w:r>
      <w:r w:rsidR="00BE0214" w:rsidRPr="00F34AAD">
        <w:rPr>
          <w:rFonts w:ascii="Georgia" w:hAnsi="Georgia"/>
          <w:sz w:val="24"/>
        </w:rPr>
        <w:t xml:space="preserve">zijn een belangrijk aspect van </w:t>
      </w:r>
      <w:r w:rsidR="00BE0214" w:rsidRPr="00F34AAD">
        <w:rPr>
          <w:rFonts w:ascii="Georgia" w:hAnsi="Georgia"/>
          <w:i/>
          <w:sz w:val="24"/>
        </w:rPr>
        <w:t>Groene Heinrich</w:t>
      </w:r>
      <w:r w:rsidR="00BE0214" w:rsidRPr="00F34AAD">
        <w:rPr>
          <w:rFonts w:ascii="Georgia" w:hAnsi="Georgia"/>
          <w:sz w:val="24"/>
        </w:rPr>
        <w:t xml:space="preserve">. </w:t>
      </w:r>
      <w:r w:rsidR="006858B7" w:rsidRPr="00F34AAD">
        <w:rPr>
          <w:rFonts w:ascii="Georgia" w:hAnsi="Georgia"/>
          <w:sz w:val="24"/>
        </w:rPr>
        <w:t xml:space="preserve">Onder dat aspect kan aan de vele al bestaande typeringen van de roman </w:t>
      </w:r>
      <w:r w:rsidR="00286FD4" w:rsidRPr="00F34AAD">
        <w:rPr>
          <w:rFonts w:ascii="Georgia" w:hAnsi="Georgia"/>
          <w:sz w:val="24"/>
        </w:rPr>
        <w:t xml:space="preserve">(die eveneens van de veelkantigheid steeds één aspect benoemen) </w:t>
      </w:r>
      <w:r w:rsidR="006858B7" w:rsidRPr="00F34AAD">
        <w:rPr>
          <w:rFonts w:ascii="Georgia" w:hAnsi="Georgia"/>
          <w:sz w:val="24"/>
        </w:rPr>
        <w:t>mis</w:t>
      </w:r>
      <w:r w:rsidR="009D1015" w:rsidRPr="00F34AAD">
        <w:rPr>
          <w:rFonts w:ascii="Georgia" w:hAnsi="Georgia"/>
          <w:sz w:val="24"/>
        </w:rPr>
        <w:t>s</w:t>
      </w:r>
      <w:r w:rsidR="006858B7" w:rsidRPr="00F34AAD">
        <w:rPr>
          <w:rFonts w:ascii="Georgia" w:hAnsi="Georgia"/>
          <w:sz w:val="24"/>
        </w:rPr>
        <w:t>chien d</w:t>
      </w:r>
      <w:r w:rsidR="00144930" w:rsidRPr="00F34AAD">
        <w:rPr>
          <w:rFonts w:ascii="Georgia" w:hAnsi="Georgia"/>
          <w:sz w:val="24"/>
        </w:rPr>
        <w:t xml:space="preserve">e volgende worden toegevoegd: </w:t>
      </w:r>
      <w:r w:rsidR="006858B7" w:rsidRPr="00F34AAD">
        <w:rPr>
          <w:rFonts w:ascii="Georgia" w:hAnsi="Georgia"/>
          <w:i/>
          <w:sz w:val="24"/>
        </w:rPr>
        <w:t>Groene Heinrich</w:t>
      </w:r>
      <w:r w:rsidR="006858B7" w:rsidRPr="00F34AAD">
        <w:rPr>
          <w:rFonts w:ascii="Georgia" w:hAnsi="Georgia"/>
          <w:sz w:val="24"/>
        </w:rPr>
        <w:t xml:space="preserve"> is een bipolaire</w:t>
      </w:r>
      <w:r w:rsidR="00A107B1" w:rsidRPr="00F34AAD">
        <w:rPr>
          <w:rFonts w:ascii="Georgia" w:hAnsi="Georgia"/>
          <w:sz w:val="24"/>
        </w:rPr>
        <w:t>, soms zwaarmoedige, soms blijmoedige</w:t>
      </w:r>
      <w:r w:rsidR="006858B7" w:rsidRPr="00F34AAD">
        <w:rPr>
          <w:rFonts w:ascii="Georgia" w:hAnsi="Georgia"/>
          <w:sz w:val="24"/>
        </w:rPr>
        <w:t xml:space="preserve"> roman</w:t>
      </w:r>
      <w:r w:rsidR="00517285" w:rsidRPr="00F34AAD">
        <w:rPr>
          <w:rFonts w:ascii="Georgia" w:hAnsi="Georgia"/>
          <w:sz w:val="24"/>
        </w:rPr>
        <w:t>, waarin</w:t>
      </w:r>
      <w:r w:rsidR="006858B7" w:rsidRPr="00F34AAD">
        <w:rPr>
          <w:rFonts w:ascii="Georgia" w:hAnsi="Georgia"/>
          <w:sz w:val="24"/>
        </w:rPr>
        <w:t xml:space="preserve"> ironie en humor de spanning en stemmingswisselingen draaglijk moeten maken</w:t>
      </w:r>
      <w:r w:rsidR="00286FD4" w:rsidRPr="00F34AAD">
        <w:rPr>
          <w:rFonts w:ascii="Georgia" w:hAnsi="Georgia"/>
          <w:sz w:val="24"/>
        </w:rPr>
        <w:t>.</w:t>
      </w:r>
    </w:p>
    <w:p w:rsidR="005D3368" w:rsidRPr="00F34AAD" w:rsidRDefault="005D3368" w:rsidP="00150366">
      <w:pPr>
        <w:spacing w:line="276" w:lineRule="auto"/>
        <w:rPr>
          <w:rFonts w:ascii="Georgia" w:hAnsi="Georgia"/>
          <w:sz w:val="24"/>
        </w:rPr>
      </w:pPr>
    </w:p>
    <w:p w:rsidR="00331F3E" w:rsidRPr="00F34AAD" w:rsidRDefault="00F05423" w:rsidP="00150366">
      <w:pPr>
        <w:spacing w:line="276" w:lineRule="auto"/>
        <w:rPr>
          <w:rFonts w:ascii="Georgia" w:hAnsi="Georgia"/>
          <w:sz w:val="24"/>
        </w:rPr>
      </w:pPr>
      <w:r w:rsidRPr="00F34AAD">
        <w:rPr>
          <w:rFonts w:ascii="Georgia" w:hAnsi="Georgia"/>
          <w:sz w:val="24"/>
        </w:rPr>
        <w:t xml:space="preserve">Humorloos en verwarrend is het </w:t>
      </w:r>
      <w:r w:rsidR="00286FD4" w:rsidRPr="00F34AAD">
        <w:rPr>
          <w:rFonts w:ascii="Georgia" w:hAnsi="Georgia"/>
          <w:sz w:val="24"/>
        </w:rPr>
        <w:t>voorwoord</w:t>
      </w:r>
      <w:r w:rsidRPr="00F34AAD">
        <w:rPr>
          <w:rFonts w:ascii="Georgia" w:hAnsi="Georgia"/>
          <w:sz w:val="24"/>
        </w:rPr>
        <w:t xml:space="preserve"> dat in het voorjaar van 1853, </w:t>
      </w:r>
      <w:r w:rsidR="00441024" w:rsidRPr="00F34AAD">
        <w:rPr>
          <w:rFonts w:ascii="Georgia" w:hAnsi="Georgia"/>
          <w:sz w:val="24"/>
        </w:rPr>
        <w:t xml:space="preserve">vlak </w:t>
      </w:r>
      <w:r w:rsidR="00A828AD" w:rsidRPr="00F34AAD">
        <w:rPr>
          <w:rFonts w:ascii="Georgia" w:hAnsi="Georgia"/>
          <w:sz w:val="24"/>
        </w:rPr>
        <w:t>ná</w:t>
      </w:r>
      <w:r w:rsidR="00441024" w:rsidRPr="00F34AAD">
        <w:rPr>
          <w:rFonts w:ascii="Georgia" w:hAnsi="Georgia"/>
          <w:sz w:val="24"/>
        </w:rPr>
        <w:t xml:space="preserve"> het </w:t>
      </w:r>
      <w:r w:rsidR="008625A6" w:rsidRPr="00F34AAD">
        <w:rPr>
          <w:rFonts w:ascii="Georgia" w:hAnsi="Georgia"/>
          <w:sz w:val="24"/>
        </w:rPr>
        <w:t>schrijven</w:t>
      </w:r>
      <w:r w:rsidR="00441024" w:rsidRPr="00F34AAD">
        <w:rPr>
          <w:rFonts w:ascii="Georgia" w:hAnsi="Georgia"/>
          <w:sz w:val="24"/>
        </w:rPr>
        <w:t xml:space="preserve"> van boek twee en </w:t>
      </w:r>
      <w:r w:rsidR="00A828AD" w:rsidRPr="00F34AAD">
        <w:rPr>
          <w:rFonts w:ascii="Georgia" w:hAnsi="Georgia"/>
          <w:sz w:val="24"/>
        </w:rPr>
        <w:t>twee jaar (!) vóó</w:t>
      </w:r>
      <w:r w:rsidRPr="00F34AAD">
        <w:rPr>
          <w:rFonts w:ascii="Georgia" w:hAnsi="Georgia"/>
          <w:sz w:val="24"/>
        </w:rPr>
        <w:t xml:space="preserve">r het voltooien van </w:t>
      </w:r>
      <w:r w:rsidR="00A205F7" w:rsidRPr="00F34AAD">
        <w:rPr>
          <w:rFonts w:ascii="Georgia" w:hAnsi="Georgia"/>
          <w:sz w:val="24"/>
        </w:rPr>
        <w:t xml:space="preserve">boek vier en daarmee van </w:t>
      </w:r>
      <w:r w:rsidRPr="00F34AAD">
        <w:rPr>
          <w:rFonts w:ascii="Georgia" w:hAnsi="Georgia"/>
          <w:sz w:val="24"/>
        </w:rPr>
        <w:t>de rom</w:t>
      </w:r>
      <w:r w:rsidR="00B31811" w:rsidRPr="00F34AAD">
        <w:rPr>
          <w:rFonts w:ascii="Georgia" w:hAnsi="Georgia"/>
          <w:sz w:val="24"/>
        </w:rPr>
        <w:t>an, door Keller werd geschreven</w:t>
      </w:r>
      <w:r w:rsidR="00CF3076" w:rsidRPr="00F34AAD">
        <w:rPr>
          <w:rFonts w:ascii="Georgia" w:hAnsi="Georgia"/>
          <w:sz w:val="24"/>
        </w:rPr>
        <w:t>, vervolgens om onnaspeurlijke, misschien productietechnische, misschien biografische redenen aan de roman is blijven plakken en sindsdien voorafgaat aan het complete werk</w:t>
      </w:r>
      <w:r w:rsidR="00441024" w:rsidRPr="00F34AAD">
        <w:rPr>
          <w:rFonts w:ascii="Georgia" w:hAnsi="Georgia"/>
          <w:sz w:val="24"/>
        </w:rPr>
        <w:t xml:space="preserve">. </w:t>
      </w:r>
      <w:r w:rsidR="0076466D" w:rsidRPr="00F34AAD">
        <w:rPr>
          <w:rFonts w:ascii="Georgia" w:hAnsi="Georgia"/>
          <w:sz w:val="24"/>
        </w:rPr>
        <w:t xml:space="preserve">Het is een dissonant, een </w:t>
      </w:r>
      <w:r w:rsidR="00A828AD" w:rsidRPr="00F34AAD">
        <w:rPr>
          <w:rFonts w:ascii="Georgia" w:hAnsi="Georgia"/>
          <w:sz w:val="24"/>
        </w:rPr>
        <w:t>onevenwichtig</w:t>
      </w:r>
      <w:r w:rsidR="00B31811" w:rsidRPr="00F34AAD">
        <w:rPr>
          <w:rFonts w:ascii="Georgia" w:hAnsi="Georgia"/>
          <w:sz w:val="24"/>
        </w:rPr>
        <w:t xml:space="preserve"> </w:t>
      </w:r>
      <w:r w:rsidR="007D3936">
        <w:rPr>
          <w:rFonts w:ascii="Georgia" w:hAnsi="Georgia"/>
          <w:sz w:val="24"/>
        </w:rPr>
        <w:t>ego</w:t>
      </w:r>
      <w:r w:rsidR="0076466D" w:rsidRPr="00F34AAD">
        <w:rPr>
          <w:rFonts w:ascii="Georgia" w:hAnsi="Georgia"/>
          <w:sz w:val="24"/>
        </w:rPr>
        <w:t xml:space="preserve">document, </w:t>
      </w:r>
      <w:r w:rsidR="00033DA1" w:rsidRPr="00F34AAD">
        <w:rPr>
          <w:rFonts w:ascii="Georgia" w:hAnsi="Georgia"/>
          <w:sz w:val="24"/>
        </w:rPr>
        <w:t xml:space="preserve">dat haaks staat op de </w:t>
      </w:r>
      <w:r w:rsidR="000B7B5E" w:rsidRPr="00F34AAD">
        <w:rPr>
          <w:rFonts w:ascii="Georgia" w:hAnsi="Georgia"/>
          <w:sz w:val="24"/>
        </w:rPr>
        <w:t xml:space="preserve">kwaliteit van </w:t>
      </w:r>
      <w:r w:rsidR="00AE1E06" w:rsidRPr="00F34AAD">
        <w:rPr>
          <w:rFonts w:ascii="Georgia" w:hAnsi="Georgia"/>
          <w:sz w:val="24"/>
        </w:rPr>
        <w:t xml:space="preserve">het </w:t>
      </w:r>
      <w:r w:rsidR="00CF3076" w:rsidRPr="00F34AAD">
        <w:rPr>
          <w:rFonts w:ascii="Georgia" w:hAnsi="Georgia"/>
          <w:sz w:val="24"/>
        </w:rPr>
        <w:t>geheel</w:t>
      </w:r>
      <w:r w:rsidR="003F1182" w:rsidRPr="00F34AAD">
        <w:rPr>
          <w:rFonts w:ascii="Georgia" w:hAnsi="Georgia"/>
          <w:sz w:val="24"/>
        </w:rPr>
        <w:t>, vooral een uiting is van ontreddering en onzekerheid</w:t>
      </w:r>
      <w:r w:rsidR="000B7B5E" w:rsidRPr="00F34AAD">
        <w:rPr>
          <w:rFonts w:ascii="Georgia" w:hAnsi="Georgia"/>
          <w:sz w:val="24"/>
        </w:rPr>
        <w:t xml:space="preserve"> </w:t>
      </w:r>
      <w:r w:rsidR="00033DA1" w:rsidRPr="00F34AAD">
        <w:rPr>
          <w:rFonts w:ascii="Georgia" w:hAnsi="Georgia"/>
          <w:sz w:val="24"/>
        </w:rPr>
        <w:t>en</w:t>
      </w:r>
      <w:r w:rsidR="003F1182" w:rsidRPr="00F34AAD">
        <w:rPr>
          <w:rFonts w:ascii="Georgia" w:hAnsi="Georgia"/>
          <w:sz w:val="24"/>
        </w:rPr>
        <w:t xml:space="preserve"> voer voor psychologen</w:t>
      </w:r>
      <w:r w:rsidR="00331F3E" w:rsidRPr="00F34AAD">
        <w:rPr>
          <w:rFonts w:ascii="Georgia" w:hAnsi="Georgia"/>
          <w:sz w:val="24"/>
        </w:rPr>
        <w:t>.</w:t>
      </w:r>
    </w:p>
    <w:p w:rsidR="001B35CB" w:rsidRPr="00F34AAD" w:rsidRDefault="00331F3E" w:rsidP="00150366">
      <w:pPr>
        <w:spacing w:line="276" w:lineRule="auto"/>
        <w:rPr>
          <w:rFonts w:ascii="Georgia" w:hAnsi="Georgia"/>
          <w:sz w:val="24"/>
        </w:rPr>
      </w:pPr>
      <w:r w:rsidRPr="00F34AAD">
        <w:rPr>
          <w:rFonts w:ascii="Georgia" w:hAnsi="Georgia"/>
          <w:sz w:val="24"/>
        </w:rPr>
        <w:tab/>
      </w:r>
      <w:r w:rsidR="00B31811" w:rsidRPr="00F34AAD">
        <w:rPr>
          <w:rFonts w:ascii="Georgia" w:hAnsi="Georgia"/>
          <w:sz w:val="24"/>
        </w:rPr>
        <w:t xml:space="preserve">Misplaatst en misleidend zijn de </w:t>
      </w:r>
      <w:r w:rsidR="00CE1EE9" w:rsidRPr="00F34AAD">
        <w:rPr>
          <w:rFonts w:ascii="Georgia" w:hAnsi="Georgia"/>
          <w:sz w:val="24"/>
        </w:rPr>
        <w:t>ongeveer</w:t>
      </w:r>
      <w:r w:rsidR="00B31811" w:rsidRPr="00F34AAD">
        <w:rPr>
          <w:rFonts w:ascii="Georgia" w:hAnsi="Georgia"/>
          <w:sz w:val="24"/>
        </w:rPr>
        <w:t xml:space="preserve"> 500 woorden waarmee Keller op serviele toon excuus vraagt voor het beginnerswerkje dat hij afgeleverd heeft. </w:t>
      </w:r>
      <w:r w:rsidR="00E470F7" w:rsidRPr="00F34AAD">
        <w:rPr>
          <w:rFonts w:ascii="Georgia" w:hAnsi="Georgia"/>
          <w:sz w:val="24"/>
        </w:rPr>
        <w:t xml:space="preserve">Hij vermeldt hoe lang geleden boek één en twee al gedrukt zijn, </w:t>
      </w:r>
      <w:r w:rsidR="008723D8" w:rsidRPr="00F34AAD">
        <w:rPr>
          <w:rFonts w:ascii="Georgia" w:hAnsi="Georgia"/>
          <w:sz w:val="24"/>
        </w:rPr>
        <w:t>respecti</w:t>
      </w:r>
      <w:r w:rsidR="008F4CD2" w:rsidRPr="00F34AAD">
        <w:rPr>
          <w:rFonts w:ascii="Georgia" w:hAnsi="Georgia"/>
          <w:sz w:val="24"/>
        </w:rPr>
        <w:t>e</w:t>
      </w:r>
      <w:r w:rsidR="008723D8" w:rsidRPr="00F34AAD">
        <w:rPr>
          <w:rFonts w:ascii="Georgia" w:hAnsi="Georgia"/>
          <w:sz w:val="24"/>
        </w:rPr>
        <w:t>ve</w:t>
      </w:r>
      <w:r w:rsidR="008F4CD2" w:rsidRPr="00F34AAD">
        <w:rPr>
          <w:rFonts w:ascii="Georgia" w:hAnsi="Georgia"/>
          <w:sz w:val="24"/>
        </w:rPr>
        <w:t>lijk</w:t>
      </w:r>
      <w:r w:rsidR="008723D8" w:rsidRPr="00F34AAD">
        <w:rPr>
          <w:rFonts w:ascii="Georgia" w:hAnsi="Georgia"/>
          <w:sz w:val="24"/>
        </w:rPr>
        <w:t xml:space="preserve"> twee en éé</w:t>
      </w:r>
      <w:r w:rsidR="008F4CD2" w:rsidRPr="00F34AAD">
        <w:rPr>
          <w:rFonts w:ascii="Georgia" w:hAnsi="Georgia"/>
          <w:sz w:val="24"/>
        </w:rPr>
        <w:t>n jaar eerder</w:t>
      </w:r>
      <w:r w:rsidR="008723D8" w:rsidRPr="00F34AAD">
        <w:rPr>
          <w:rFonts w:ascii="Georgia" w:hAnsi="Georgia"/>
          <w:sz w:val="24"/>
        </w:rPr>
        <w:t xml:space="preserve">, </w:t>
      </w:r>
      <w:r w:rsidR="00531441" w:rsidRPr="00F34AAD">
        <w:rPr>
          <w:rFonts w:ascii="Georgia" w:hAnsi="Georgia"/>
          <w:sz w:val="24"/>
        </w:rPr>
        <w:t>volgt hierin</w:t>
      </w:r>
      <w:r w:rsidR="00E470F7" w:rsidRPr="00F34AAD">
        <w:rPr>
          <w:rFonts w:ascii="Georgia" w:hAnsi="Georgia"/>
          <w:sz w:val="24"/>
        </w:rPr>
        <w:t xml:space="preserve"> zijn brief aan View</w:t>
      </w:r>
      <w:r w:rsidR="00531441" w:rsidRPr="00F34AAD">
        <w:rPr>
          <w:rFonts w:ascii="Georgia" w:hAnsi="Georgia"/>
          <w:sz w:val="24"/>
        </w:rPr>
        <w:t>eg van 03-11-1852, waar hij schrijft over zijn</w:t>
      </w:r>
      <w:r w:rsidR="00E470F7" w:rsidRPr="00F34AAD">
        <w:rPr>
          <w:rFonts w:ascii="Georgia" w:hAnsi="Georgia"/>
          <w:sz w:val="24"/>
        </w:rPr>
        <w:t xml:space="preserve"> angst </w:t>
      </w:r>
      <w:r w:rsidR="00CE1EE9" w:rsidRPr="00F34AAD">
        <w:rPr>
          <w:rFonts w:ascii="Georgia" w:hAnsi="Georgia"/>
          <w:sz w:val="24"/>
        </w:rPr>
        <w:t xml:space="preserve">te worden beschuldigd </w:t>
      </w:r>
      <w:r w:rsidR="00E470F7" w:rsidRPr="00F34AAD">
        <w:rPr>
          <w:rFonts w:ascii="Georgia" w:hAnsi="Georgia"/>
          <w:sz w:val="24"/>
        </w:rPr>
        <w:t>van na</w:t>
      </w:r>
      <w:r w:rsidR="007D3936">
        <w:rPr>
          <w:rFonts w:ascii="Georgia" w:hAnsi="Georgia"/>
          <w:sz w:val="24"/>
        </w:rPr>
        <w:t>-a</w:t>
      </w:r>
      <w:r w:rsidR="00E470F7" w:rsidRPr="00F34AAD">
        <w:rPr>
          <w:rFonts w:ascii="Georgia" w:hAnsi="Georgia"/>
          <w:sz w:val="24"/>
        </w:rPr>
        <w:t>perij, epigonisme of plagiaat (</w:t>
      </w:r>
      <w:r w:rsidR="00E8544D">
        <w:rPr>
          <w:rFonts w:ascii="Georgia" w:hAnsi="Georgia"/>
          <w:sz w:val="24"/>
        </w:rPr>
        <w:t>‘</w:t>
      </w:r>
      <w:r w:rsidR="00E470F7" w:rsidRPr="00F34AAD">
        <w:rPr>
          <w:rFonts w:ascii="Georgia" w:hAnsi="Georgia"/>
          <w:sz w:val="24"/>
        </w:rPr>
        <w:t>Nachahmung</w:t>
      </w:r>
      <w:r w:rsidR="00E8544D">
        <w:rPr>
          <w:rFonts w:ascii="Georgia" w:hAnsi="Georgia"/>
          <w:sz w:val="24"/>
        </w:rPr>
        <w:t>’</w:t>
      </w:r>
      <w:r w:rsidR="00E470F7" w:rsidRPr="00F34AAD">
        <w:rPr>
          <w:rFonts w:ascii="Georgia" w:hAnsi="Georgia"/>
          <w:sz w:val="24"/>
        </w:rPr>
        <w:t>)</w:t>
      </w:r>
      <w:r w:rsidR="00600CE8" w:rsidRPr="00F34AAD">
        <w:rPr>
          <w:rFonts w:ascii="Georgia" w:hAnsi="Georgia"/>
          <w:sz w:val="24"/>
        </w:rPr>
        <w:t>.</w:t>
      </w:r>
      <w:r w:rsidR="00A828AD" w:rsidRPr="00F34AAD">
        <w:rPr>
          <w:rFonts w:ascii="Georgia" w:hAnsi="Georgia"/>
          <w:sz w:val="24"/>
        </w:rPr>
        <w:t xml:space="preserve"> Vervolgens </w:t>
      </w:r>
      <w:r w:rsidR="00CE1EE9" w:rsidRPr="00F34AAD">
        <w:rPr>
          <w:rFonts w:ascii="Georgia" w:hAnsi="Georgia"/>
          <w:sz w:val="24"/>
        </w:rPr>
        <w:t>stelt hij dat</w:t>
      </w:r>
      <w:r w:rsidR="008F4CD2" w:rsidRPr="00F34AAD">
        <w:rPr>
          <w:rFonts w:ascii="Georgia" w:hAnsi="Georgia"/>
          <w:sz w:val="24"/>
        </w:rPr>
        <w:t xml:space="preserve"> </w:t>
      </w:r>
      <w:r w:rsidR="00E8544D">
        <w:rPr>
          <w:rFonts w:ascii="Georgia" w:hAnsi="Georgia"/>
          <w:sz w:val="24"/>
        </w:rPr>
        <w:t>‘</w:t>
      </w:r>
      <w:r w:rsidR="008F4CD2" w:rsidRPr="00F34AAD">
        <w:rPr>
          <w:rFonts w:ascii="Georgia" w:hAnsi="Georgia"/>
          <w:sz w:val="24"/>
        </w:rPr>
        <w:t>de</w:t>
      </w:r>
      <w:r w:rsidR="00E8544D">
        <w:rPr>
          <w:rFonts w:ascii="Georgia" w:hAnsi="Georgia"/>
          <w:sz w:val="24"/>
        </w:rPr>
        <w:t>’</w:t>
      </w:r>
      <w:r w:rsidR="008F4CD2" w:rsidRPr="00F34AAD">
        <w:rPr>
          <w:rFonts w:ascii="Georgia" w:hAnsi="Georgia"/>
          <w:sz w:val="24"/>
        </w:rPr>
        <w:t xml:space="preserve"> roman ontstaan </w:t>
      </w:r>
      <w:r w:rsidR="00CE1EE9" w:rsidRPr="00F34AAD">
        <w:rPr>
          <w:rFonts w:ascii="Georgia" w:hAnsi="Georgia"/>
          <w:sz w:val="24"/>
        </w:rPr>
        <w:t>zou zijn</w:t>
      </w:r>
      <w:r w:rsidR="008F4CD2" w:rsidRPr="00F34AAD">
        <w:rPr>
          <w:rFonts w:ascii="Georgia" w:hAnsi="Georgia"/>
          <w:sz w:val="24"/>
        </w:rPr>
        <w:t xml:space="preserve"> als een brief die r</w:t>
      </w:r>
      <w:r w:rsidR="008B7F8C" w:rsidRPr="00F34AAD">
        <w:rPr>
          <w:rFonts w:ascii="Georgia" w:hAnsi="Georgia"/>
          <w:sz w:val="24"/>
        </w:rPr>
        <w:t>egelmatig is blijven liggen, sto</w:t>
      </w:r>
      <w:r w:rsidR="008F4CD2" w:rsidRPr="00F34AAD">
        <w:rPr>
          <w:rFonts w:ascii="Georgia" w:hAnsi="Georgia"/>
          <w:sz w:val="24"/>
        </w:rPr>
        <w:t>kt en weer wordt voortgezet, terwijl de schrijver zich ontwikkelt</w:t>
      </w:r>
      <w:r w:rsidR="008B7F8C" w:rsidRPr="00F34AAD">
        <w:rPr>
          <w:rFonts w:ascii="Georgia" w:hAnsi="Georgia"/>
          <w:sz w:val="24"/>
        </w:rPr>
        <w:t xml:space="preserve"> en </w:t>
      </w:r>
      <w:r w:rsidR="00E8544D">
        <w:rPr>
          <w:rFonts w:ascii="Georgia" w:hAnsi="Georgia"/>
          <w:sz w:val="24"/>
        </w:rPr>
        <w:t>‘</w:t>
      </w:r>
      <w:r w:rsidR="008B7F8C" w:rsidRPr="00F34AAD">
        <w:rPr>
          <w:rFonts w:ascii="Georgia" w:hAnsi="Georgia"/>
          <w:sz w:val="24"/>
        </w:rPr>
        <w:t>beter</w:t>
      </w:r>
      <w:r w:rsidR="00E8544D">
        <w:rPr>
          <w:rFonts w:ascii="Georgia" w:hAnsi="Georgia"/>
          <w:sz w:val="24"/>
        </w:rPr>
        <w:t>’</w:t>
      </w:r>
      <w:r w:rsidR="008B7F8C" w:rsidRPr="00F34AAD">
        <w:rPr>
          <w:rFonts w:ascii="Georgia" w:hAnsi="Georgia"/>
          <w:sz w:val="24"/>
        </w:rPr>
        <w:t xml:space="preserve"> leert schrijven. </w:t>
      </w:r>
      <w:r w:rsidR="00CE1EE9" w:rsidRPr="00F34AAD">
        <w:rPr>
          <w:rFonts w:ascii="Georgia" w:hAnsi="Georgia"/>
          <w:sz w:val="24"/>
        </w:rPr>
        <w:t xml:space="preserve">Hij </w:t>
      </w:r>
      <w:r w:rsidR="00600CE8" w:rsidRPr="00F34AAD">
        <w:rPr>
          <w:rFonts w:ascii="Georgia" w:hAnsi="Georgia"/>
          <w:sz w:val="24"/>
        </w:rPr>
        <w:t>meent</w:t>
      </w:r>
      <w:r w:rsidR="00CE1EE9" w:rsidRPr="00F34AAD">
        <w:rPr>
          <w:rFonts w:ascii="Georgia" w:hAnsi="Georgia"/>
          <w:sz w:val="24"/>
        </w:rPr>
        <w:t xml:space="preserve"> daarom tot zijn spijt </w:t>
      </w:r>
      <w:r w:rsidR="00600CE8" w:rsidRPr="00F34AAD">
        <w:rPr>
          <w:rFonts w:ascii="Georgia" w:hAnsi="Georgia"/>
          <w:sz w:val="24"/>
        </w:rPr>
        <w:t xml:space="preserve">geen strak gestructureerd product, </w:t>
      </w:r>
      <w:r w:rsidR="00CE1EE9" w:rsidRPr="00F34AAD">
        <w:rPr>
          <w:rFonts w:ascii="Georgia" w:hAnsi="Georgia"/>
          <w:sz w:val="24"/>
        </w:rPr>
        <w:t xml:space="preserve">geen </w:t>
      </w:r>
      <w:r w:rsidR="00E8544D">
        <w:rPr>
          <w:rFonts w:ascii="Georgia" w:hAnsi="Georgia"/>
          <w:sz w:val="24"/>
        </w:rPr>
        <w:t>‘</w:t>
      </w:r>
      <w:r w:rsidR="00CE1EE9" w:rsidRPr="00F34AAD">
        <w:rPr>
          <w:rFonts w:ascii="Georgia" w:hAnsi="Georgia"/>
          <w:sz w:val="24"/>
        </w:rPr>
        <w:t xml:space="preserve">streng </w:t>
      </w:r>
      <w:r w:rsidR="00600CE8" w:rsidRPr="00F34AAD">
        <w:rPr>
          <w:rFonts w:ascii="Georgia" w:hAnsi="Georgia"/>
          <w:sz w:val="24"/>
        </w:rPr>
        <w:t>gegliedertes Kunstwerk</w:t>
      </w:r>
      <w:r w:rsidR="00E8544D">
        <w:rPr>
          <w:rFonts w:ascii="Georgia" w:hAnsi="Georgia"/>
          <w:sz w:val="24"/>
        </w:rPr>
        <w:t>’</w:t>
      </w:r>
      <w:r w:rsidR="00CE1EE9" w:rsidRPr="00F34AAD">
        <w:rPr>
          <w:rFonts w:ascii="Georgia" w:hAnsi="Georgia"/>
          <w:sz w:val="24"/>
        </w:rPr>
        <w:t xml:space="preserve"> </w:t>
      </w:r>
      <w:r w:rsidR="00600CE8" w:rsidRPr="00F34AAD">
        <w:rPr>
          <w:rFonts w:ascii="Georgia" w:hAnsi="Georgia"/>
          <w:sz w:val="24"/>
        </w:rPr>
        <w:t xml:space="preserve">aan te kunnen bieden, en ziet in de vorm wat zwakke punten, </w:t>
      </w:r>
      <w:r w:rsidR="00E8544D">
        <w:rPr>
          <w:rFonts w:ascii="Georgia" w:hAnsi="Georgia"/>
          <w:sz w:val="24"/>
        </w:rPr>
        <w:t>‘</w:t>
      </w:r>
      <w:r w:rsidR="00600CE8" w:rsidRPr="00F34AAD">
        <w:rPr>
          <w:rFonts w:ascii="Georgia" w:hAnsi="Georgia"/>
          <w:sz w:val="24"/>
        </w:rPr>
        <w:t>eine gewisse Unförmlichkeit</w:t>
      </w:r>
      <w:r w:rsidR="00E8544D">
        <w:rPr>
          <w:rFonts w:ascii="Georgia" w:hAnsi="Georgia"/>
          <w:sz w:val="24"/>
        </w:rPr>
        <w:t>’</w:t>
      </w:r>
      <w:r w:rsidR="00600CE8" w:rsidRPr="00F34AAD">
        <w:rPr>
          <w:rFonts w:ascii="Georgia" w:hAnsi="Georgia"/>
          <w:sz w:val="24"/>
        </w:rPr>
        <w:t xml:space="preserve">. </w:t>
      </w:r>
      <w:r w:rsidR="00BC286A" w:rsidRPr="00F34AAD">
        <w:rPr>
          <w:rFonts w:ascii="Georgia" w:hAnsi="Georgia"/>
          <w:sz w:val="24"/>
        </w:rPr>
        <w:t xml:space="preserve">Daaraan debet is volgens hem in hoofdzaak de manier waarop </w:t>
      </w:r>
      <w:r w:rsidR="00E8544D">
        <w:rPr>
          <w:rFonts w:ascii="Georgia" w:hAnsi="Georgia"/>
          <w:sz w:val="24"/>
        </w:rPr>
        <w:t>‘</w:t>
      </w:r>
      <w:r w:rsidR="00F46DC2" w:rsidRPr="00F34AAD">
        <w:rPr>
          <w:rFonts w:ascii="Georgia" w:hAnsi="Georgia"/>
          <w:sz w:val="24"/>
        </w:rPr>
        <w:t>de</w:t>
      </w:r>
      <w:r w:rsidR="00E8544D">
        <w:rPr>
          <w:rFonts w:ascii="Georgia" w:hAnsi="Georgia"/>
          <w:sz w:val="24"/>
        </w:rPr>
        <w:t>’</w:t>
      </w:r>
      <w:r w:rsidR="00BC286A" w:rsidRPr="00F34AAD">
        <w:rPr>
          <w:rFonts w:ascii="Georgia" w:hAnsi="Georgia"/>
          <w:sz w:val="24"/>
        </w:rPr>
        <w:t xml:space="preserve"> roman </w:t>
      </w:r>
      <w:r w:rsidR="003A1BE6" w:rsidRPr="00F34AAD">
        <w:rPr>
          <w:rFonts w:ascii="Georgia" w:hAnsi="Georgia"/>
          <w:sz w:val="24"/>
        </w:rPr>
        <w:t xml:space="preserve">uit elkaar valt, </w:t>
      </w:r>
      <w:r w:rsidR="00E8544D">
        <w:rPr>
          <w:rFonts w:ascii="Georgia" w:hAnsi="Georgia"/>
          <w:sz w:val="24"/>
        </w:rPr>
        <w:t>‘</w:t>
      </w:r>
      <w:r w:rsidR="005D3368" w:rsidRPr="00F34AAD">
        <w:rPr>
          <w:rFonts w:ascii="Georgia" w:hAnsi="Georgia"/>
          <w:sz w:val="24"/>
        </w:rPr>
        <w:t>auseinander fällt</w:t>
      </w:r>
      <w:r w:rsidR="00E8544D">
        <w:rPr>
          <w:rFonts w:ascii="Georgia" w:hAnsi="Georgia"/>
          <w:sz w:val="24"/>
        </w:rPr>
        <w:t>’</w:t>
      </w:r>
      <w:r w:rsidR="005D3368" w:rsidRPr="00F34AAD">
        <w:rPr>
          <w:rFonts w:ascii="Georgia" w:hAnsi="Georgia"/>
          <w:sz w:val="24"/>
        </w:rPr>
        <w:t>:</w:t>
      </w:r>
      <w:r w:rsidR="00BC286A" w:rsidRPr="00F34AAD">
        <w:rPr>
          <w:rFonts w:ascii="Georgia" w:hAnsi="Georgia"/>
          <w:sz w:val="24"/>
        </w:rPr>
        <w:t xml:space="preserve"> </w:t>
      </w:r>
      <w:r w:rsidR="00286B6B" w:rsidRPr="00F34AAD">
        <w:rPr>
          <w:rFonts w:ascii="Georgia" w:hAnsi="Georgia"/>
          <w:sz w:val="24"/>
        </w:rPr>
        <w:t>d</w:t>
      </w:r>
      <w:r w:rsidR="003F6BC0" w:rsidRPr="00F34AAD">
        <w:rPr>
          <w:rFonts w:ascii="Georgia" w:hAnsi="Georgia"/>
          <w:sz w:val="24"/>
        </w:rPr>
        <w:t>e volgens hem aanwezige</w:t>
      </w:r>
      <w:r w:rsidR="005F6C9F" w:rsidRPr="00F34AAD">
        <w:rPr>
          <w:rFonts w:ascii="Georgia" w:hAnsi="Georgia"/>
          <w:sz w:val="24"/>
        </w:rPr>
        <w:t xml:space="preserve"> </w:t>
      </w:r>
      <w:r w:rsidR="00F46DC2" w:rsidRPr="00F34AAD">
        <w:rPr>
          <w:rFonts w:ascii="Georgia" w:hAnsi="Georgia"/>
          <w:sz w:val="24"/>
        </w:rPr>
        <w:t xml:space="preserve">wanverhouding tussen de </w:t>
      </w:r>
      <w:r w:rsidR="00E8544D">
        <w:rPr>
          <w:rFonts w:ascii="Georgia" w:hAnsi="Georgia"/>
          <w:sz w:val="24"/>
        </w:rPr>
        <w:t>‘</w:t>
      </w:r>
      <w:r w:rsidR="003A1BE6" w:rsidRPr="00F34AAD">
        <w:rPr>
          <w:rFonts w:ascii="Georgia" w:hAnsi="Georgia"/>
          <w:sz w:val="24"/>
        </w:rPr>
        <w:t>Selbst</w:t>
      </w:r>
      <w:r w:rsidR="005F6C9F" w:rsidRPr="00F34AAD">
        <w:rPr>
          <w:rFonts w:ascii="Georgia" w:hAnsi="Georgia"/>
          <w:sz w:val="24"/>
        </w:rPr>
        <w:t>biographie</w:t>
      </w:r>
      <w:r w:rsidR="00E8544D">
        <w:rPr>
          <w:rFonts w:ascii="Georgia" w:hAnsi="Georgia"/>
          <w:sz w:val="24"/>
        </w:rPr>
        <w:t>’</w:t>
      </w:r>
      <w:r w:rsidR="00F46DC2" w:rsidRPr="00F34AAD">
        <w:rPr>
          <w:rFonts w:ascii="Georgia" w:hAnsi="Georgia"/>
          <w:sz w:val="24"/>
        </w:rPr>
        <w:t xml:space="preserve"> van de held </w:t>
      </w:r>
      <w:r w:rsidR="003A1BE6" w:rsidRPr="00F34AAD">
        <w:rPr>
          <w:rFonts w:ascii="Georgia" w:hAnsi="Georgia"/>
          <w:sz w:val="24"/>
        </w:rPr>
        <w:t xml:space="preserve">(de fictieve </w:t>
      </w:r>
      <w:r w:rsidR="003A1BE6" w:rsidRPr="00F34AAD">
        <w:rPr>
          <w:rFonts w:ascii="Georgia" w:hAnsi="Georgia"/>
          <w:i/>
          <w:sz w:val="24"/>
        </w:rPr>
        <w:t>Jeugdgeschiedenis</w:t>
      </w:r>
      <w:r w:rsidR="003A1BE6" w:rsidRPr="00F34AAD">
        <w:rPr>
          <w:rFonts w:ascii="Georgia" w:hAnsi="Georgia"/>
          <w:sz w:val="24"/>
        </w:rPr>
        <w:t xml:space="preserve">) </w:t>
      </w:r>
      <w:r w:rsidR="00F46DC2" w:rsidRPr="00F34AAD">
        <w:rPr>
          <w:rFonts w:ascii="Georgia" w:hAnsi="Georgia"/>
          <w:sz w:val="24"/>
        </w:rPr>
        <w:t xml:space="preserve">en </w:t>
      </w:r>
      <w:r w:rsidR="00E8544D">
        <w:rPr>
          <w:rFonts w:ascii="Georgia" w:hAnsi="Georgia"/>
          <w:sz w:val="24"/>
        </w:rPr>
        <w:t>‘</w:t>
      </w:r>
      <w:r w:rsidR="00F46DC2" w:rsidRPr="00F34AAD">
        <w:rPr>
          <w:rFonts w:ascii="Georgia" w:hAnsi="Georgia"/>
          <w:sz w:val="24"/>
        </w:rPr>
        <w:t>de eigenlijke roman</w:t>
      </w:r>
      <w:r w:rsidR="00E8544D">
        <w:rPr>
          <w:rFonts w:ascii="Georgia" w:hAnsi="Georgia"/>
          <w:sz w:val="24"/>
        </w:rPr>
        <w:t>’</w:t>
      </w:r>
      <w:r w:rsidR="00F46DC2" w:rsidRPr="00F34AAD">
        <w:rPr>
          <w:rFonts w:ascii="Georgia" w:hAnsi="Georgia"/>
          <w:sz w:val="24"/>
        </w:rPr>
        <w:t>, de buitenste raamvertelling.</w:t>
      </w:r>
    </w:p>
    <w:p w:rsidR="00331F3E" w:rsidRPr="00F34AAD" w:rsidRDefault="001B35CB" w:rsidP="00150366">
      <w:pPr>
        <w:spacing w:line="276" w:lineRule="auto"/>
        <w:rPr>
          <w:rFonts w:ascii="Georgia" w:hAnsi="Georgia"/>
          <w:sz w:val="24"/>
        </w:rPr>
      </w:pPr>
      <w:r w:rsidRPr="00F34AAD">
        <w:rPr>
          <w:rFonts w:ascii="Georgia" w:hAnsi="Georgia"/>
          <w:sz w:val="24"/>
        </w:rPr>
        <w:tab/>
        <w:t xml:space="preserve">Bij </w:t>
      </w:r>
      <w:r w:rsidR="001A79CF" w:rsidRPr="00F34AAD">
        <w:rPr>
          <w:rFonts w:ascii="Georgia" w:hAnsi="Georgia"/>
          <w:sz w:val="24"/>
        </w:rPr>
        <w:t xml:space="preserve">dit voorwoord valt </w:t>
      </w:r>
      <w:r w:rsidRPr="00F34AAD">
        <w:rPr>
          <w:rFonts w:ascii="Georgia" w:hAnsi="Georgia"/>
          <w:sz w:val="24"/>
        </w:rPr>
        <w:t xml:space="preserve">het </w:t>
      </w:r>
      <w:r w:rsidR="001A79CF" w:rsidRPr="00F34AAD">
        <w:rPr>
          <w:rFonts w:ascii="Georgia" w:hAnsi="Georgia"/>
          <w:sz w:val="24"/>
        </w:rPr>
        <w:t>nodige</w:t>
      </w:r>
      <w:r w:rsidRPr="00F34AAD">
        <w:rPr>
          <w:rFonts w:ascii="Georgia" w:hAnsi="Georgia"/>
          <w:sz w:val="24"/>
        </w:rPr>
        <w:t xml:space="preserve"> kritisch op te merken</w:t>
      </w:r>
      <w:r w:rsidR="001A79CF" w:rsidRPr="00F34AAD">
        <w:rPr>
          <w:rFonts w:ascii="Georgia" w:hAnsi="Georgia"/>
          <w:sz w:val="24"/>
        </w:rPr>
        <w:t xml:space="preserve"> en het is de vraa</w:t>
      </w:r>
      <w:r w:rsidR="00851461" w:rsidRPr="00F34AAD">
        <w:rPr>
          <w:rFonts w:ascii="Georgia" w:hAnsi="Georgia"/>
          <w:sz w:val="24"/>
        </w:rPr>
        <w:t>g of die persoonlijke proloog</w:t>
      </w:r>
      <w:r w:rsidR="00E83E13" w:rsidRPr="00F34AAD">
        <w:rPr>
          <w:rFonts w:ascii="Georgia" w:hAnsi="Georgia"/>
          <w:sz w:val="24"/>
        </w:rPr>
        <w:t xml:space="preserve"> misschien niet door </w:t>
      </w:r>
      <w:r w:rsidR="001A79CF" w:rsidRPr="00F34AAD">
        <w:rPr>
          <w:rFonts w:ascii="Georgia" w:hAnsi="Georgia"/>
          <w:sz w:val="24"/>
        </w:rPr>
        <w:t xml:space="preserve">uitgever </w:t>
      </w:r>
      <w:r w:rsidR="00E83E13" w:rsidRPr="00F34AAD">
        <w:rPr>
          <w:rFonts w:ascii="Georgia" w:hAnsi="Georgia"/>
          <w:sz w:val="24"/>
        </w:rPr>
        <w:t xml:space="preserve">Vieweg </w:t>
      </w:r>
      <w:r w:rsidR="001A79CF" w:rsidRPr="00F34AAD">
        <w:rPr>
          <w:rFonts w:ascii="Georgia" w:hAnsi="Georgia"/>
          <w:sz w:val="24"/>
        </w:rPr>
        <w:t xml:space="preserve">tegengehouden had moeten worden. </w:t>
      </w:r>
      <w:r w:rsidR="003A1BE6" w:rsidRPr="00F34AAD">
        <w:rPr>
          <w:rFonts w:ascii="Georgia" w:hAnsi="Georgia"/>
          <w:sz w:val="24"/>
        </w:rPr>
        <w:t xml:space="preserve">Kellers inleidende woorden zijn </w:t>
      </w:r>
      <w:r w:rsidR="00E715C5" w:rsidRPr="00F34AAD">
        <w:rPr>
          <w:rFonts w:ascii="Georgia" w:hAnsi="Georgia"/>
          <w:sz w:val="24"/>
        </w:rPr>
        <w:lastRenderedPageBreak/>
        <w:t xml:space="preserve">prematuur, </w:t>
      </w:r>
      <w:r w:rsidR="00AB4D7A" w:rsidRPr="00F34AAD">
        <w:rPr>
          <w:rFonts w:ascii="Georgia" w:hAnsi="Georgia"/>
          <w:sz w:val="24"/>
        </w:rPr>
        <w:t>gedateer</w:t>
      </w:r>
      <w:r w:rsidR="00E83E13" w:rsidRPr="00F34AAD">
        <w:rPr>
          <w:rFonts w:ascii="Georgia" w:hAnsi="Georgia"/>
          <w:sz w:val="24"/>
        </w:rPr>
        <w:t>d, productiehistorisch onjuist</w:t>
      </w:r>
      <w:r w:rsidR="00600C96" w:rsidRPr="00F34AAD">
        <w:rPr>
          <w:rFonts w:ascii="Georgia" w:hAnsi="Georgia"/>
          <w:sz w:val="24"/>
        </w:rPr>
        <w:t xml:space="preserve">, </w:t>
      </w:r>
      <w:r w:rsidR="007F77B5" w:rsidRPr="00F34AAD">
        <w:rPr>
          <w:rFonts w:ascii="Georgia" w:hAnsi="Georgia"/>
          <w:sz w:val="24"/>
        </w:rPr>
        <w:t xml:space="preserve">stilistisch </w:t>
      </w:r>
      <w:r w:rsidR="00600C96" w:rsidRPr="00F34AAD">
        <w:rPr>
          <w:rFonts w:ascii="Georgia" w:hAnsi="Georgia"/>
          <w:sz w:val="24"/>
        </w:rPr>
        <w:t xml:space="preserve">niet </w:t>
      </w:r>
      <w:r w:rsidR="000F470B" w:rsidRPr="00F34AAD">
        <w:rPr>
          <w:rFonts w:ascii="Georgia" w:hAnsi="Georgia"/>
          <w:sz w:val="24"/>
        </w:rPr>
        <w:t>to the point</w:t>
      </w:r>
      <w:r w:rsidR="00E83E13" w:rsidRPr="00F34AAD">
        <w:rPr>
          <w:rFonts w:ascii="Georgia" w:hAnsi="Georgia"/>
          <w:sz w:val="24"/>
        </w:rPr>
        <w:t xml:space="preserve"> en qua litera</w:t>
      </w:r>
      <w:r w:rsidR="00331F3E" w:rsidRPr="00F34AAD">
        <w:rPr>
          <w:rFonts w:ascii="Georgia" w:hAnsi="Georgia"/>
          <w:sz w:val="24"/>
        </w:rPr>
        <w:t xml:space="preserve">ire </w:t>
      </w:r>
      <w:r w:rsidR="00E8544D">
        <w:rPr>
          <w:rFonts w:ascii="Georgia" w:hAnsi="Georgia"/>
          <w:sz w:val="24"/>
        </w:rPr>
        <w:t>‘</w:t>
      </w:r>
      <w:r w:rsidR="00331F3E" w:rsidRPr="00F34AAD">
        <w:rPr>
          <w:rFonts w:ascii="Georgia" w:hAnsi="Georgia"/>
          <w:sz w:val="24"/>
        </w:rPr>
        <w:t>framing</w:t>
      </w:r>
      <w:r w:rsidR="00E8544D">
        <w:rPr>
          <w:rFonts w:ascii="Georgia" w:hAnsi="Georgia"/>
          <w:sz w:val="24"/>
        </w:rPr>
        <w:t>’</w:t>
      </w:r>
      <w:r w:rsidR="00331F3E" w:rsidRPr="00F34AAD">
        <w:rPr>
          <w:rFonts w:ascii="Georgia" w:hAnsi="Georgia"/>
          <w:sz w:val="24"/>
        </w:rPr>
        <w:t xml:space="preserve"> contraproductief.</w:t>
      </w:r>
    </w:p>
    <w:p w:rsidR="005D3368" w:rsidRPr="00F34AAD" w:rsidRDefault="005D3368" w:rsidP="00150366">
      <w:pPr>
        <w:spacing w:line="276" w:lineRule="auto"/>
        <w:rPr>
          <w:rFonts w:ascii="Georgia" w:hAnsi="Georgia"/>
          <w:sz w:val="24"/>
        </w:rPr>
      </w:pPr>
    </w:p>
    <w:p w:rsidR="005D3368" w:rsidRPr="00F34AAD" w:rsidRDefault="00851461" w:rsidP="00150366">
      <w:pPr>
        <w:spacing w:line="276" w:lineRule="auto"/>
        <w:rPr>
          <w:rFonts w:ascii="Georgia" w:hAnsi="Georgia"/>
          <w:sz w:val="24"/>
        </w:rPr>
      </w:pPr>
      <w:r w:rsidRPr="00F34AAD">
        <w:rPr>
          <w:rFonts w:ascii="Georgia" w:hAnsi="Georgia"/>
          <w:sz w:val="24"/>
        </w:rPr>
        <w:t xml:space="preserve">Het is bizar </w:t>
      </w:r>
      <w:r w:rsidR="00600C96" w:rsidRPr="00F34AAD">
        <w:rPr>
          <w:rFonts w:ascii="Georgia" w:hAnsi="Georgia"/>
          <w:sz w:val="24"/>
        </w:rPr>
        <w:t xml:space="preserve">een </w:t>
      </w:r>
      <w:r w:rsidR="000F470B" w:rsidRPr="00F34AAD">
        <w:rPr>
          <w:rFonts w:ascii="Georgia" w:hAnsi="Georgia"/>
          <w:sz w:val="24"/>
        </w:rPr>
        <w:t xml:space="preserve">poëtisch </w:t>
      </w:r>
      <w:r w:rsidR="00600C96" w:rsidRPr="00F34AAD">
        <w:rPr>
          <w:rFonts w:ascii="Georgia" w:hAnsi="Georgia"/>
          <w:sz w:val="24"/>
        </w:rPr>
        <w:t>realistische roman te schrijven</w:t>
      </w:r>
      <w:r w:rsidR="00074F8A" w:rsidRPr="00F34AAD">
        <w:rPr>
          <w:rFonts w:ascii="Georgia" w:hAnsi="Georgia"/>
          <w:sz w:val="24"/>
        </w:rPr>
        <w:t>,</w:t>
      </w:r>
      <w:r w:rsidR="004C02E8" w:rsidRPr="00F34AAD">
        <w:rPr>
          <w:rFonts w:ascii="Georgia" w:hAnsi="Georgia"/>
          <w:sz w:val="24"/>
        </w:rPr>
        <w:t xml:space="preserve"> zó</w:t>
      </w:r>
      <w:r w:rsidR="000F470B" w:rsidRPr="00F34AAD">
        <w:rPr>
          <w:rFonts w:ascii="Georgia" w:hAnsi="Georgia"/>
          <w:sz w:val="24"/>
        </w:rPr>
        <w:t xml:space="preserve"> veelzijdig, kleurrijk en complex als deze,</w:t>
      </w:r>
      <w:r w:rsidR="00600C96" w:rsidRPr="00F34AAD">
        <w:rPr>
          <w:rFonts w:ascii="Georgia" w:hAnsi="Georgia"/>
          <w:sz w:val="24"/>
        </w:rPr>
        <w:t xml:space="preserve"> en </w:t>
      </w:r>
      <w:r w:rsidR="000F470B" w:rsidRPr="00F34AAD">
        <w:rPr>
          <w:rFonts w:ascii="Georgia" w:hAnsi="Georgia"/>
          <w:sz w:val="24"/>
        </w:rPr>
        <w:t>ver</w:t>
      </w:r>
      <w:r w:rsidR="003F6BC0" w:rsidRPr="00F34AAD">
        <w:rPr>
          <w:rFonts w:ascii="Georgia" w:hAnsi="Georgia"/>
          <w:sz w:val="24"/>
        </w:rPr>
        <w:t xml:space="preserve">volgens </w:t>
      </w:r>
      <w:r w:rsidR="00074F8A" w:rsidRPr="00F34AAD">
        <w:rPr>
          <w:rFonts w:ascii="Georgia" w:hAnsi="Georgia"/>
          <w:sz w:val="24"/>
        </w:rPr>
        <w:t xml:space="preserve">nederig </w:t>
      </w:r>
      <w:r w:rsidR="004C02E8" w:rsidRPr="00F34AAD">
        <w:rPr>
          <w:rFonts w:ascii="Georgia" w:hAnsi="Georgia"/>
          <w:sz w:val="24"/>
        </w:rPr>
        <w:t>excuses aan te bieden</w:t>
      </w:r>
      <w:r w:rsidR="000F470B" w:rsidRPr="00F34AAD">
        <w:rPr>
          <w:rFonts w:ascii="Georgia" w:hAnsi="Georgia"/>
          <w:sz w:val="24"/>
        </w:rPr>
        <w:t xml:space="preserve"> voor het feit dat </w:t>
      </w:r>
      <w:r w:rsidR="00074F8A" w:rsidRPr="00F34AAD">
        <w:rPr>
          <w:rFonts w:ascii="Georgia" w:hAnsi="Georgia"/>
          <w:sz w:val="24"/>
        </w:rPr>
        <w:t>de roman</w:t>
      </w:r>
      <w:r w:rsidR="000F470B" w:rsidRPr="00F34AAD">
        <w:rPr>
          <w:rFonts w:ascii="Georgia" w:hAnsi="Georgia"/>
          <w:sz w:val="24"/>
        </w:rPr>
        <w:t xml:space="preserve"> geen classicistisch idealiserend schrij</w:t>
      </w:r>
      <w:r w:rsidR="005D3368" w:rsidRPr="00F34AAD">
        <w:rPr>
          <w:rFonts w:ascii="Georgia" w:hAnsi="Georgia"/>
          <w:sz w:val="24"/>
        </w:rPr>
        <w:t xml:space="preserve">fwerk is, met andere woorden: het is bizar te schrijven </w:t>
      </w:r>
      <w:r w:rsidR="000F470B" w:rsidRPr="00F34AAD">
        <w:rPr>
          <w:rFonts w:ascii="Georgia" w:hAnsi="Georgia"/>
          <w:sz w:val="24"/>
        </w:rPr>
        <w:t>wat je schrijf</w:t>
      </w:r>
      <w:r w:rsidR="005D3368" w:rsidRPr="00F34AAD">
        <w:rPr>
          <w:rFonts w:ascii="Georgia" w:hAnsi="Georgia"/>
          <w:sz w:val="24"/>
        </w:rPr>
        <w:t xml:space="preserve">t en </w:t>
      </w:r>
      <w:r w:rsidR="000F470B" w:rsidRPr="00F34AAD">
        <w:rPr>
          <w:rFonts w:ascii="Georgia" w:hAnsi="Georgia"/>
          <w:sz w:val="24"/>
        </w:rPr>
        <w:t xml:space="preserve">excuus </w:t>
      </w:r>
      <w:r w:rsidR="005D3368" w:rsidRPr="00F34AAD">
        <w:rPr>
          <w:rFonts w:ascii="Georgia" w:hAnsi="Georgia"/>
          <w:sz w:val="24"/>
        </w:rPr>
        <w:t xml:space="preserve">te vragen </w:t>
      </w:r>
      <w:r w:rsidR="000F470B" w:rsidRPr="00F34AAD">
        <w:rPr>
          <w:rFonts w:ascii="Georgia" w:hAnsi="Georgia"/>
          <w:sz w:val="24"/>
        </w:rPr>
        <w:t xml:space="preserve">voor het feit dat </w:t>
      </w:r>
      <w:r w:rsidR="00074F8A" w:rsidRPr="00F34AAD">
        <w:rPr>
          <w:rFonts w:ascii="Georgia" w:hAnsi="Georgia"/>
          <w:sz w:val="24"/>
        </w:rPr>
        <w:t>jouw creatie</w:t>
      </w:r>
      <w:r w:rsidR="005D3368" w:rsidRPr="00F34AAD">
        <w:rPr>
          <w:rFonts w:ascii="Georgia" w:hAnsi="Georgia"/>
          <w:sz w:val="24"/>
        </w:rPr>
        <w:t xml:space="preserve"> niet iets anders is.</w:t>
      </w:r>
    </w:p>
    <w:p w:rsidR="005D3368" w:rsidRPr="00F34AAD" w:rsidRDefault="005D3368" w:rsidP="00150366">
      <w:pPr>
        <w:spacing w:line="276" w:lineRule="auto"/>
        <w:rPr>
          <w:rFonts w:ascii="Georgia" w:hAnsi="Georgia"/>
          <w:sz w:val="24"/>
        </w:rPr>
      </w:pPr>
      <w:r w:rsidRPr="00F34AAD">
        <w:rPr>
          <w:rFonts w:ascii="Georgia" w:hAnsi="Georgia"/>
          <w:sz w:val="24"/>
        </w:rPr>
        <w:tab/>
      </w:r>
      <w:r w:rsidR="004442E0" w:rsidRPr="00F34AAD">
        <w:rPr>
          <w:rFonts w:ascii="Georgia" w:hAnsi="Georgia"/>
          <w:sz w:val="24"/>
        </w:rPr>
        <w:t>Ook zó vroeg al een dergelijk voorwo</w:t>
      </w:r>
      <w:r w:rsidR="004C02E8" w:rsidRPr="00F34AAD">
        <w:rPr>
          <w:rFonts w:ascii="Georgia" w:hAnsi="Georgia"/>
          <w:sz w:val="24"/>
        </w:rPr>
        <w:t xml:space="preserve">ord schrijven zegt méér over </w:t>
      </w:r>
      <w:r w:rsidR="004442E0" w:rsidRPr="00F34AAD">
        <w:rPr>
          <w:rFonts w:ascii="Georgia" w:hAnsi="Georgia"/>
          <w:sz w:val="24"/>
        </w:rPr>
        <w:t>Keller</w:t>
      </w:r>
      <w:r w:rsidR="004C02E8" w:rsidRPr="00F34AAD">
        <w:rPr>
          <w:rFonts w:ascii="Georgia" w:hAnsi="Georgia"/>
          <w:sz w:val="24"/>
        </w:rPr>
        <w:t>s onevenwichtigheid</w:t>
      </w:r>
      <w:r w:rsidR="004442E0" w:rsidRPr="00F34AAD">
        <w:rPr>
          <w:rFonts w:ascii="Georgia" w:hAnsi="Georgia"/>
          <w:sz w:val="24"/>
        </w:rPr>
        <w:t xml:space="preserve"> dan over </w:t>
      </w:r>
      <w:r w:rsidR="004C02E8" w:rsidRPr="00F34AAD">
        <w:rPr>
          <w:rFonts w:ascii="Georgia" w:hAnsi="Georgia"/>
          <w:sz w:val="24"/>
        </w:rPr>
        <w:t xml:space="preserve">het evenwicht in </w:t>
      </w:r>
      <w:r w:rsidR="004442E0" w:rsidRPr="00F34AAD">
        <w:rPr>
          <w:rFonts w:ascii="Georgia" w:hAnsi="Georgia"/>
          <w:sz w:val="24"/>
        </w:rPr>
        <w:t xml:space="preserve">de roman, die dan nog voor </w:t>
      </w:r>
      <w:r w:rsidR="00531441" w:rsidRPr="00F34AAD">
        <w:rPr>
          <w:rFonts w:ascii="Georgia" w:hAnsi="Georgia"/>
          <w:sz w:val="24"/>
        </w:rPr>
        <w:t>de helft geschreven moet worden en</w:t>
      </w:r>
      <w:r w:rsidR="004C02E8" w:rsidRPr="00F34AAD">
        <w:rPr>
          <w:rFonts w:ascii="Georgia" w:hAnsi="Georgia"/>
          <w:sz w:val="24"/>
        </w:rPr>
        <w:t xml:space="preserve"> ten slotte </w:t>
      </w:r>
      <w:r w:rsidR="00531441" w:rsidRPr="00F34AAD">
        <w:rPr>
          <w:rFonts w:ascii="Georgia" w:hAnsi="Georgia"/>
          <w:sz w:val="24"/>
        </w:rPr>
        <w:t xml:space="preserve">in </w:t>
      </w:r>
      <w:r w:rsidR="007654DA" w:rsidRPr="00F34AAD">
        <w:rPr>
          <w:rFonts w:ascii="Georgia" w:hAnsi="Georgia"/>
          <w:sz w:val="24"/>
        </w:rPr>
        <w:t>onze</w:t>
      </w:r>
      <w:r w:rsidR="00531441" w:rsidRPr="00F34AAD">
        <w:rPr>
          <w:rFonts w:ascii="Georgia" w:hAnsi="Georgia"/>
          <w:sz w:val="24"/>
        </w:rPr>
        <w:t xml:space="preserve"> ogen een doordacht en modernistisch aandoend bouwsel vormt, dus slimmer blijkt te zijn dan de auteur.</w:t>
      </w:r>
      <w:r w:rsidR="00522933" w:rsidRPr="00F34AAD">
        <w:rPr>
          <w:rFonts w:ascii="Georgia" w:hAnsi="Georgia"/>
          <w:sz w:val="24"/>
        </w:rPr>
        <w:t xml:space="preserve"> En </w:t>
      </w:r>
      <w:r w:rsidR="00662719" w:rsidRPr="00F34AAD">
        <w:rPr>
          <w:rFonts w:ascii="Georgia" w:hAnsi="Georgia"/>
          <w:sz w:val="24"/>
        </w:rPr>
        <w:t>net zo weinig</w:t>
      </w:r>
      <w:r w:rsidRPr="00F34AAD">
        <w:rPr>
          <w:rFonts w:ascii="Georgia" w:hAnsi="Georgia"/>
          <w:sz w:val="24"/>
        </w:rPr>
        <w:t xml:space="preserve"> rationeel is die</w:t>
      </w:r>
      <w:r w:rsidR="004442E0" w:rsidRPr="00F34AAD">
        <w:rPr>
          <w:rFonts w:ascii="Georgia" w:hAnsi="Georgia"/>
          <w:sz w:val="24"/>
        </w:rPr>
        <w:t xml:space="preserve"> angst voor het na</w:t>
      </w:r>
      <w:r w:rsidR="008A3B4B">
        <w:rPr>
          <w:rFonts w:ascii="Georgia" w:hAnsi="Georgia"/>
          <w:sz w:val="24"/>
        </w:rPr>
        <w:t>ä</w:t>
      </w:r>
      <w:r w:rsidR="004442E0" w:rsidRPr="00F34AAD">
        <w:rPr>
          <w:rFonts w:ascii="Georgia" w:hAnsi="Georgia"/>
          <w:sz w:val="24"/>
        </w:rPr>
        <w:t>perij</w:t>
      </w:r>
      <w:r w:rsidR="003429A6">
        <w:rPr>
          <w:rFonts w:ascii="Georgia" w:hAnsi="Georgia"/>
          <w:sz w:val="24"/>
        </w:rPr>
        <w:t>-</w:t>
      </w:r>
      <w:r w:rsidR="004442E0" w:rsidRPr="00F34AAD">
        <w:rPr>
          <w:rFonts w:ascii="Georgia" w:hAnsi="Georgia"/>
          <w:sz w:val="24"/>
        </w:rPr>
        <w:t xml:space="preserve">verwijt </w:t>
      </w:r>
      <w:r w:rsidR="004C02E8" w:rsidRPr="00F34AAD">
        <w:rPr>
          <w:rFonts w:ascii="Georgia" w:hAnsi="Georgia"/>
          <w:sz w:val="24"/>
        </w:rPr>
        <w:t>(zijn titel of thema daarvoor al vol</w:t>
      </w:r>
      <w:r w:rsidR="00531441" w:rsidRPr="00F34AAD">
        <w:rPr>
          <w:rFonts w:ascii="Georgia" w:hAnsi="Georgia"/>
          <w:sz w:val="24"/>
        </w:rPr>
        <w:t>doende?</w:t>
      </w:r>
      <w:r w:rsidRPr="00F34AAD">
        <w:rPr>
          <w:rFonts w:ascii="Georgia" w:hAnsi="Georgia"/>
          <w:sz w:val="24"/>
        </w:rPr>
        <w:t>)</w:t>
      </w:r>
      <w:r w:rsidR="00144930" w:rsidRPr="00F34AAD">
        <w:rPr>
          <w:rFonts w:ascii="Georgia" w:hAnsi="Georgia"/>
          <w:sz w:val="24"/>
        </w:rPr>
        <w:t>, want wáá</w:t>
      </w:r>
      <w:r w:rsidR="004C02E8" w:rsidRPr="00F34AAD">
        <w:rPr>
          <w:rFonts w:ascii="Georgia" w:hAnsi="Georgia"/>
          <w:sz w:val="24"/>
        </w:rPr>
        <w:t>r ligt dan precie</w:t>
      </w:r>
      <w:r w:rsidRPr="00F34AAD">
        <w:rPr>
          <w:rFonts w:ascii="Georgia" w:hAnsi="Georgia"/>
          <w:sz w:val="24"/>
        </w:rPr>
        <w:t xml:space="preserve">s dat </w:t>
      </w:r>
      <w:r w:rsidR="00E8544D">
        <w:rPr>
          <w:rFonts w:ascii="Georgia" w:hAnsi="Georgia"/>
          <w:sz w:val="24"/>
        </w:rPr>
        <w:t>‘</w:t>
      </w:r>
      <w:r w:rsidRPr="00F34AAD">
        <w:rPr>
          <w:rFonts w:ascii="Georgia" w:hAnsi="Georgia"/>
          <w:sz w:val="24"/>
        </w:rPr>
        <w:t>plagiaat</w:t>
      </w:r>
      <w:r w:rsidR="00E8544D">
        <w:rPr>
          <w:rFonts w:ascii="Georgia" w:hAnsi="Georgia"/>
          <w:sz w:val="24"/>
        </w:rPr>
        <w:t>’</w:t>
      </w:r>
      <w:r w:rsidRPr="00F34AAD">
        <w:rPr>
          <w:rFonts w:ascii="Georgia" w:hAnsi="Georgia"/>
          <w:sz w:val="24"/>
        </w:rPr>
        <w:t>?</w:t>
      </w:r>
    </w:p>
    <w:p w:rsidR="005D3368" w:rsidRPr="00F34AAD" w:rsidRDefault="005D3368" w:rsidP="00150366">
      <w:pPr>
        <w:spacing w:line="276" w:lineRule="auto"/>
        <w:rPr>
          <w:rFonts w:ascii="Georgia" w:hAnsi="Georgia"/>
          <w:sz w:val="24"/>
        </w:rPr>
      </w:pPr>
      <w:r w:rsidRPr="00F34AAD">
        <w:rPr>
          <w:rFonts w:ascii="Georgia" w:hAnsi="Georgia"/>
          <w:sz w:val="24"/>
        </w:rPr>
        <w:tab/>
      </w:r>
      <w:r w:rsidR="00522933" w:rsidRPr="00F34AAD">
        <w:rPr>
          <w:rFonts w:ascii="Georgia" w:hAnsi="Georgia"/>
          <w:sz w:val="24"/>
        </w:rPr>
        <w:t xml:space="preserve">Vervolgens: </w:t>
      </w:r>
      <w:r w:rsidR="00144930" w:rsidRPr="00F34AAD">
        <w:rPr>
          <w:rFonts w:ascii="Georgia" w:hAnsi="Georgia"/>
          <w:sz w:val="24"/>
        </w:rPr>
        <w:t>schrijven alsof je correspondeert</w:t>
      </w:r>
      <w:r w:rsidR="00522933" w:rsidRPr="00F34AAD">
        <w:rPr>
          <w:rFonts w:ascii="Georgia" w:hAnsi="Georgia"/>
          <w:sz w:val="24"/>
        </w:rPr>
        <w:t>. H</w:t>
      </w:r>
      <w:r w:rsidR="00144930" w:rsidRPr="00F34AAD">
        <w:rPr>
          <w:rFonts w:ascii="Georgia" w:hAnsi="Georgia"/>
          <w:sz w:val="24"/>
        </w:rPr>
        <w:t>oe vreemd is het nou dat een</w:t>
      </w:r>
      <w:r w:rsidR="004442E0" w:rsidRPr="00F34AAD">
        <w:rPr>
          <w:rFonts w:ascii="Georgia" w:hAnsi="Georgia"/>
          <w:sz w:val="24"/>
        </w:rPr>
        <w:t xml:space="preserve"> roman </w:t>
      </w:r>
      <w:r w:rsidR="00983095">
        <w:rPr>
          <w:rFonts w:ascii="Georgia" w:hAnsi="Georgia"/>
          <w:sz w:val="24"/>
        </w:rPr>
        <w:t>–</w:t>
      </w:r>
      <w:r w:rsidR="004442E0" w:rsidRPr="00F34AAD">
        <w:rPr>
          <w:rFonts w:ascii="Georgia" w:hAnsi="Georgia"/>
          <w:sz w:val="24"/>
        </w:rPr>
        <w:t xml:space="preserve"> en</w:t>
      </w:r>
      <w:r w:rsidR="00983095">
        <w:rPr>
          <w:rFonts w:ascii="Georgia" w:hAnsi="Georgia"/>
          <w:sz w:val="24"/>
        </w:rPr>
        <w:t xml:space="preserve"> </w:t>
      </w:r>
      <w:r w:rsidR="004442E0" w:rsidRPr="00F34AAD">
        <w:rPr>
          <w:rFonts w:ascii="Georgia" w:hAnsi="Georgia"/>
          <w:sz w:val="24"/>
        </w:rPr>
        <w:t>zeker een</w:t>
      </w:r>
      <w:r w:rsidR="00144930" w:rsidRPr="00F34AAD">
        <w:rPr>
          <w:rFonts w:ascii="Georgia" w:hAnsi="Georgia"/>
          <w:sz w:val="24"/>
        </w:rPr>
        <w:t xml:space="preserve"> van deze omvang </w:t>
      </w:r>
      <w:r w:rsidR="00983095">
        <w:rPr>
          <w:rFonts w:ascii="Georgia" w:hAnsi="Georgia"/>
          <w:sz w:val="24"/>
        </w:rPr>
        <w:t>–</w:t>
      </w:r>
      <w:r w:rsidR="00144930" w:rsidRPr="00F34AAD">
        <w:rPr>
          <w:rFonts w:ascii="Georgia" w:hAnsi="Georgia"/>
          <w:sz w:val="24"/>
        </w:rPr>
        <w:t xml:space="preserve"> ontstaat</w:t>
      </w:r>
      <w:r w:rsidR="00983095">
        <w:rPr>
          <w:rFonts w:ascii="Georgia" w:hAnsi="Georgia"/>
          <w:sz w:val="24"/>
        </w:rPr>
        <w:t xml:space="preserve"> </w:t>
      </w:r>
      <w:r w:rsidR="004442E0" w:rsidRPr="00F34AAD">
        <w:rPr>
          <w:rFonts w:ascii="Georgia" w:hAnsi="Georgia"/>
          <w:sz w:val="24"/>
        </w:rPr>
        <w:t xml:space="preserve">met horten en stoten, in </w:t>
      </w:r>
      <w:r w:rsidR="003458F3" w:rsidRPr="00F34AAD">
        <w:rPr>
          <w:rFonts w:ascii="Georgia" w:hAnsi="Georgia"/>
          <w:sz w:val="24"/>
        </w:rPr>
        <w:t xml:space="preserve">successieve, soms spasmodische </w:t>
      </w:r>
      <w:r w:rsidR="004442E0" w:rsidRPr="00F34AAD">
        <w:rPr>
          <w:rFonts w:ascii="Georgia" w:hAnsi="Georgia"/>
          <w:sz w:val="24"/>
        </w:rPr>
        <w:t xml:space="preserve">fases van </w:t>
      </w:r>
      <w:r w:rsidR="003458F3" w:rsidRPr="00F34AAD">
        <w:rPr>
          <w:rFonts w:ascii="Georgia" w:hAnsi="Georgia"/>
          <w:sz w:val="24"/>
        </w:rPr>
        <w:t xml:space="preserve">productie? </w:t>
      </w:r>
      <w:r w:rsidR="005113FD" w:rsidRPr="00F34AAD">
        <w:rPr>
          <w:rFonts w:ascii="Georgia" w:hAnsi="Georgia"/>
          <w:sz w:val="24"/>
        </w:rPr>
        <w:t xml:space="preserve">Bovendien is het </w:t>
      </w:r>
      <w:r w:rsidR="003458F3" w:rsidRPr="00F34AAD">
        <w:rPr>
          <w:rFonts w:ascii="Georgia" w:hAnsi="Georgia"/>
          <w:sz w:val="24"/>
        </w:rPr>
        <w:t xml:space="preserve">Keller </w:t>
      </w:r>
      <w:r w:rsidR="005113FD" w:rsidRPr="00F34AAD">
        <w:rPr>
          <w:rFonts w:ascii="Georgia" w:hAnsi="Georgia"/>
          <w:sz w:val="24"/>
        </w:rPr>
        <w:t xml:space="preserve">die correctie en redactie </w:t>
      </w:r>
      <w:r w:rsidR="003458F3" w:rsidRPr="00F34AAD">
        <w:rPr>
          <w:rFonts w:ascii="Georgia" w:hAnsi="Georgia"/>
          <w:sz w:val="24"/>
        </w:rPr>
        <w:t xml:space="preserve">achteraf </w:t>
      </w:r>
      <w:r w:rsidR="005113FD" w:rsidRPr="00F34AAD">
        <w:rPr>
          <w:rFonts w:ascii="Georgia" w:hAnsi="Georgia"/>
          <w:sz w:val="24"/>
        </w:rPr>
        <w:t>onmogelijk maakt door uitgever Vieweg</w:t>
      </w:r>
      <w:r w:rsidR="00125556" w:rsidRPr="00F34AAD">
        <w:rPr>
          <w:rFonts w:ascii="Georgia" w:hAnsi="Georgia"/>
          <w:sz w:val="24"/>
        </w:rPr>
        <w:t xml:space="preserve">, die hem alle </w:t>
      </w:r>
      <w:r w:rsidR="00716950" w:rsidRPr="00F34AAD">
        <w:rPr>
          <w:rFonts w:ascii="Georgia" w:hAnsi="Georgia"/>
          <w:sz w:val="24"/>
        </w:rPr>
        <w:t>c</w:t>
      </w:r>
      <w:r w:rsidR="00125556" w:rsidRPr="00F34AAD">
        <w:rPr>
          <w:rFonts w:ascii="Georgia" w:hAnsi="Georgia"/>
          <w:sz w:val="24"/>
        </w:rPr>
        <w:t>reatieve vrijheid gunt</w:t>
      </w:r>
      <w:r w:rsidR="00F57476" w:rsidRPr="00F34AAD">
        <w:rPr>
          <w:rFonts w:ascii="Georgia" w:hAnsi="Georgia"/>
          <w:sz w:val="24"/>
        </w:rPr>
        <w:t xml:space="preserve"> en daardoor </w:t>
      </w:r>
      <w:r w:rsidR="00716950" w:rsidRPr="00F34AAD">
        <w:rPr>
          <w:rFonts w:ascii="Georgia" w:hAnsi="Georgia"/>
          <w:sz w:val="24"/>
        </w:rPr>
        <w:t xml:space="preserve">commercieel komt klem te zitten, steeds </w:t>
      </w:r>
      <w:r w:rsidR="005113FD" w:rsidRPr="00F34AAD">
        <w:rPr>
          <w:rFonts w:ascii="Georgia" w:hAnsi="Georgia"/>
          <w:sz w:val="24"/>
        </w:rPr>
        <w:t xml:space="preserve">te verleiden </w:t>
      </w:r>
      <w:r w:rsidR="00331F3E" w:rsidRPr="00F34AAD">
        <w:rPr>
          <w:rFonts w:ascii="Georgia" w:hAnsi="Georgia"/>
          <w:sz w:val="24"/>
        </w:rPr>
        <w:t xml:space="preserve">en te pressen </w:t>
      </w:r>
      <w:r w:rsidR="005113FD" w:rsidRPr="00F34AAD">
        <w:rPr>
          <w:rFonts w:ascii="Georgia" w:hAnsi="Georgia"/>
          <w:sz w:val="24"/>
        </w:rPr>
        <w:t>tot</w:t>
      </w:r>
      <w:r w:rsidR="00F57476" w:rsidRPr="00F34AAD">
        <w:rPr>
          <w:rFonts w:ascii="Georgia" w:hAnsi="Georgia"/>
          <w:sz w:val="24"/>
        </w:rPr>
        <w:t xml:space="preserve"> het drukken van </w:t>
      </w:r>
      <w:r w:rsidR="000F680B" w:rsidRPr="00F34AAD">
        <w:rPr>
          <w:rFonts w:ascii="Georgia" w:hAnsi="Georgia"/>
          <w:sz w:val="24"/>
        </w:rPr>
        <w:t>fragmenten</w:t>
      </w:r>
      <w:r w:rsidR="00F57476" w:rsidRPr="00F34AAD">
        <w:rPr>
          <w:rFonts w:ascii="Georgia" w:hAnsi="Georgia"/>
          <w:sz w:val="24"/>
        </w:rPr>
        <w:t xml:space="preserve">, </w:t>
      </w:r>
      <w:r w:rsidR="00716950" w:rsidRPr="00F34AAD">
        <w:rPr>
          <w:rFonts w:ascii="Georgia" w:hAnsi="Georgia"/>
          <w:sz w:val="24"/>
        </w:rPr>
        <w:t>vijf jaa</w:t>
      </w:r>
      <w:r w:rsidR="00F57476" w:rsidRPr="00F34AAD">
        <w:rPr>
          <w:rFonts w:ascii="Georgia" w:hAnsi="Georgia"/>
          <w:sz w:val="24"/>
        </w:rPr>
        <w:t xml:space="preserve">r lang </w:t>
      </w:r>
      <w:r w:rsidR="000912B5" w:rsidRPr="00F34AAD">
        <w:rPr>
          <w:rFonts w:ascii="Georgia" w:hAnsi="Georgia"/>
          <w:sz w:val="24"/>
        </w:rPr>
        <w:t>bezwerend</w:t>
      </w:r>
      <w:r w:rsidR="00716950" w:rsidRPr="00F34AAD">
        <w:rPr>
          <w:rFonts w:ascii="Georgia" w:hAnsi="Georgia"/>
          <w:sz w:val="24"/>
        </w:rPr>
        <w:t xml:space="preserve"> dat hij </w:t>
      </w:r>
      <w:r w:rsidR="00E8544D">
        <w:rPr>
          <w:rFonts w:ascii="Georgia" w:hAnsi="Georgia"/>
          <w:sz w:val="24"/>
        </w:rPr>
        <w:t>‘</w:t>
      </w:r>
      <w:r w:rsidR="00716950" w:rsidRPr="00F34AAD">
        <w:rPr>
          <w:rFonts w:ascii="Georgia" w:hAnsi="Georgia"/>
          <w:sz w:val="24"/>
        </w:rPr>
        <w:t>spoedig</w:t>
      </w:r>
      <w:r w:rsidR="00E8544D">
        <w:rPr>
          <w:rFonts w:ascii="Georgia" w:hAnsi="Georgia"/>
          <w:sz w:val="24"/>
        </w:rPr>
        <w:t>’</w:t>
      </w:r>
      <w:r w:rsidR="00716950" w:rsidRPr="00F34AAD">
        <w:rPr>
          <w:rFonts w:ascii="Georgia" w:hAnsi="Georgia"/>
          <w:sz w:val="24"/>
        </w:rPr>
        <w:t xml:space="preserve"> klaar zal zijn.</w:t>
      </w:r>
      <w:r w:rsidR="000912B5" w:rsidRPr="00F34AAD">
        <w:rPr>
          <w:rFonts w:ascii="Georgia" w:hAnsi="Georgia"/>
          <w:sz w:val="24"/>
        </w:rPr>
        <w:t xml:space="preserve"> D</w:t>
      </w:r>
      <w:r w:rsidR="00331F3E" w:rsidRPr="00F34AAD">
        <w:rPr>
          <w:rFonts w:ascii="Georgia" w:hAnsi="Georgia"/>
          <w:sz w:val="24"/>
        </w:rPr>
        <w:t xml:space="preserve">at </w:t>
      </w:r>
      <w:r w:rsidR="00E8544D">
        <w:rPr>
          <w:rFonts w:ascii="Georgia" w:hAnsi="Georgia"/>
          <w:sz w:val="24"/>
        </w:rPr>
        <w:t>‘</w:t>
      </w:r>
      <w:r w:rsidR="00331F3E" w:rsidRPr="00F34AAD">
        <w:rPr>
          <w:rFonts w:ascii="Georgia" w:hAnsi="Georgia"/>
          <w:sz w:val="24"/>
        </w:rPr>
        <w:t>brief</w:t>
      </w:r>
      <w:r w:rsidR="00E8544D">
        <w:rPr>
          <w:rFonts w:ascii="Georgia" w:hAnsi="Georgia"/>
          <w:sz w:val="24"/>
        </w:rPr>
        <w:t>’</w:t>
      </w:r>
      <w:r w:rsidR="00331F3E" w:rsidRPr="00F34AAD">
        <w:rPr>
          <w:rFonts w:ascii="Georgia" w:hAnsi="Georgia"/>
          <w:sz w:val="24"/>
        </w:rPr>
        <w:t>-kar</w:t>
      </w:r>
      <w:r w:rsidR="003F6BC0" w:rsidRPr="00F34AAD">
        <w:rPr>
          <w:rFonts w:ascii="Georgia" w:hAnsi="Georgia"/>
          <w:sz w:val="24"/>
        </w:rPr>
        <w:t>akter</w:t>
      </w:r>
      <w:r w:rsidR="00074F8A" w:rsidRPr="00F34AAD">
        <w:rPr>
          <w:rFonts w:ascii="Georgia" w:hAnsi="Georgia"/>
          <w:sz w:val="24"/>
        </w:rPr>
        <w:t xml:space="preserve"> </w:t>
      </w:r>
      <w:r w:rsidR="00F3170B" w:rsidRPr="00F34AAD">
        <w:rPr>
          <w:rFonts w:ascii="Georgia" w:hAnsi="Georgia"/>
          <w:sz w:val="24"/>
        </w:rPr>
        <w:t>was</w:t>
      </w:r>
      <w:r w:rsidR="003F6BC0" w:rsidRPr="00F34AAD">
        <w:rPr>
          <w:rFonts w:ascii="Georgia" w:hAnsi="Georgia"/>
          <w:sz w:val="24"/>
        </w:rPr>
        <w:t xml:space="preserve"> </w:t>
      </w:r>
      <w:r w:rsidR="000912B5" w:rsidRPr="00F34AAD">
        <w:rPr>
          <w:rFonts w:ascii="Georgia" w:hAnsi="Georgia"/>
          <w:sz w:val="24"/>
        </w:rPr>
        <w:t xml:space="preserve">trouwens </w:t>
      </w:r>
      <w:r w:rsidR="00F3170B" w:rsidRPr="00F34AAD">
        <w:rPr>
          <w:rFonts w:ascii="Georgia" w:hAnsi="Georgia"/>
          <w:sz w:val="24"/>
        </w:rPr>
        <w:t>toen misschien</w:t>
      </w:r>
      <w:r w:rsidR="000912B5" w:rsidRPr="00F34AAD">
        <w:rPr>
          <w:rFonts w:ascii="Georgia" w:hAnsi="Georgia"/>
          <w:sz w:val="24"/>
        </w:rPr>
        <w:t xml:space="preserve"> </w:t>
      </w:r>
      <w:r w:rsidR="00F3170B" w:rsidRPr="00F34AAD">
        <w:rPr>
          <w:rFonts w:ascii="Georgia" w:hAnsi="Georgia"/>
          <w:sz w:val="24"/>
        </w:rPr>
        <w:t>een zwakte, maar is</w:t>
      </w:r>
      <w:r w:rsidR="003F6BC0" w:rsidRPr="00F34AAD">
        <w:rPr>
          <w:rFonts w:ascii="Georgia" w:hAnsi="Georgia"/>
          <w:sz w:val="24"/>
        </w:rPr>
        <w:t xml:space="preserve"> </w:t>
      </w:r>
      <w:r w:rsidR="00125556" w:rsidRPr="00F34AAD">
        <w:rPr>
          <w:rFonts w:ascii="Georgia" w:hAnsi="Georgia"/>
          <w:sz w:val="24"/>
        </w:rPr>
        <w:t xml:space="preserve">in onze tijd </w:t>
      </w:r>
      <w:r w:rsidR="004C7C86" w:rsidRPr="00F34AAD">
        <w:rPr>
          <w:rFonts w:ascii="Georgia" w:hAnsi="Georgia"/>
          <w:sz w:val="24"/>
        </w:rPr>
        <w:t>j</w:t>
      </w:r>
      <w:r w:rsidR="00125556" w:rsidRPr="00F34AAD">
        <w:rPr>
          <w:rFonts w:ascii="Georgia" w:hAnsi="Georgia"/>
          <w:sz w:val="24"/>
        </w:rPr>
        <w:t xml:space="preserve">uist een aspect dat </w:t>
      </w:r>
      <w:r w:rsidR="004C7C86" w:rsidRPr="00F34AAD">
        <w:rPr>
          <w:rFonts w:ascii="Georgia" w:hAnsi="Georgia"/>
          <w:sz w:val="24"/>
        </w:rPr>
        <w:t>boeit</w:t>
      </w:r>
      <w:r w:rsidR="003F6BC0" w:rsidRPr="00F34AAD">
        <w:rPr>
          <w:rFonts w:ascii="Georgia" w:hAnsi="Georgia"/>
          <w:sz w:val="24"/>
        </w:rPr>
        <w:t>.</w:t>
      </w:r>
      <w:r w:rsidR="00E2224F" w:rsidRPr="00F34AAD">
        <w:rPr>
          <w:rFonts w:ascii="Georgia" w:hAnsi="Georgia"/>
          <w:sz w:val="24"/>
        </w:rPr>
        <w:t xml:space="preserve"> Het is modern</w:t>
      </w:r>
      <w:r w:rsidR="00331F3E" w:rsidRPr="00F34AAD">
        <w:rPr>
          <w:rFonts w:ascii="Georgia" w:hAnsi="Georgia"/>
          <w:sz w:val="24"/>
        </w:rPr>
        <w:t xml:space="preserve"> om de ontwikkeling van het schrijven </w:t>
      </w:r>
      <w:r w:rsidR="003F6BC0" w:rsidRPr="00F34AAD">
        <w:rPr>
          <w:rFonts w:ascii="Georgia" w:hAnsi="Georgia"/>
          <w:sz w:val="24"/>
        </w:rPr>
        <w:t xml:space="preserve">niet te verhullen maar in </w:t>
      </w:r>
      <w:r w:rsidR="00E2224F" w:rsidRPr="00F34AAD">
        <w:rPr>
          <w:rFonts w:ascii="Georgia" w:hAnsi="Georgia"/>
          <w:sz w:val="24"/>
        </w:rPr>
        <w:t>het product van dat schrijven</w:t>
      </w:r>
      <w:r w:rsidR="003F6BC0" w:rsidRPr="00F34AAD">
        <w:rPr>
          <w:rFonts w:ascii="Georgia" w:hAnsi="Georgia"/>
          <w:sz w:val="24"/>
        </w:rPr>
        <w:t xml:space="preserve"> te thematiseren. Zoals ik eerder al schreef is </w:t>
      </w:r>
      <w:r w:rsidR="00125556" w:rsidRPr="00F34AAD">
        <w:rPr>
          <w:rFonts w:ascii="Georgia" w:hAnsi="Georgia"/>
          <w:sz w:val="24"/>
        </w:rPr>
        <w:t xml:space="preserve">naast het dialogisch-dramatische ook het autothematische een </w:t>
      </w:r>
      <w:r w:rsidR="00900F95" w:rsidRPr="00F34AAD">
        <w:rPr>
          <w:rFonts w:ascii="Georgia" w:hAnsi="Georgia"/>
          <w:sz w:val="24"/>
        </w:rPr>
        <w:t>van de vele</w:t>
      </w:r>
      <w:r w:rsidR="00350088" w:rsidRPr="00F34AAD">
        <w:rPr>
          <w:rFonts w:ascii="Georgia" w:hAnsi="Georgia"/>
          <w:sz w:val="24"/>
        </w:rPr>
        <w:t xml:space="preserve"> aspect</w:t>
      </w:r>
      <w:r w:rsidR="00900F95" w:rsidRPr="00F34AAD">
        <w:rPr>
          <w:rFonts w:ascii="Georgia" w:hAnsi="Georgia"/>
          <w:sz w:val="24"/>
        </w:rPr>
        <w:t>en</w:t>
      </w:r>
      <w:r w:rsidR="00350088" w:rsidRPr="00F34AAD">
        <w:rPr>
          <w:rFonts w:ascii="Georgia" w:hAnsi="Georgia"/>
          <w:sz w:val="24"/>
        </w:rPr>
        <w:t xml:space="preserve"> aan </w:t>
      </w:r>
      <w:r w:rsidR="00125556" w:rsidRPr="00F34AAD">
        <w:rPr>
          <w:rFonts w:ascii="Georgia" w:hAnsi="Georgia"/>
          <w:sz w:val="24"/>
        </w:rPr>
        <w:t xml:space="preserve">de vertelstijl van </w:t>
      </w:r>
      <w:r w:rsidR="003F6BC0" w:rsidRPr="00F34AAD">
        <w:rPr>
          <w:rFonts w:ascii="Georgia" w:hAnsi="Georgia"/>
          <w:i/>
          <w:sz w:val="24"/>
        </w:rPr>
        <w:t>Groene Heinrich</w:t>
      </w:r>
      <w:r w:rsidRPr="00F34AAD">
        <w:rPr>
          <w:rFonts w:ascii="Georgia" w:hAnsi="Georgia"/>
          <w:sz w:val="24"/>
        </w:rPr>
        <w:t>.</w:t>
      </w:r>
    </w:p>
    <w:p w:rsidR="0010339A" w:rsidRPr="00F34AAD" w:rsidRDefault="005D3368" w:rsidP="00150366">
      <w:pPr>
        <w:spacing w:line="276" w:lineRule="auto"/>
        <w:rPr>
          <w:rFonts w:ascii="Georgia" w:hAnsi="Georgia"/>
          <w:sz w:val="24"/>
        </w:rPr>
      </w:pPr>
      <w:r w:rsidRPr="00F34AAD">
        <w:rPr>
          <w:rFonts w:ascii="Georgia" w:hAnsi="Georgia"/>
          <w:sz w:val="24"/>
        </w:rPr>
        <w:tab/>
      </w:r>
      <w:r w:rsidR="003F2B2C" w:rsidRPr="00F34AAD">
        <w:rPr>
          <w:rFonts w:ascii="Georgia" w:hAnsi="Georgia"/>
          <w:sz w:val="24"/>
        </w:rPr>
        <w:t>Ten slot</w:t>
      </w:r>
      <w:r w:rsidR="00FD2057" w:rsidRPr="00F34AAD">
        <w:rPr>
          <w:rFonts w:ascii="Georgia" w:hAnsi="Georgia"/>
          <w:sz w:val="24"/>
        </w:rPr>
        <w:t xml:space="preserve">te doorbreekt de auteur Gottfried Keller met zijn </w:t>
      </w:r>
      <w:r w:rsidR="003F2B2C" w:rsidRPr="00F34AAD">
        <w:rPr>
          <w:rFonts w:ascii="Georgia" w:hAnsi="Georgia"/>
          <w:sz w:val="24"/>
        </w:rPr>
        <w:t xml:space="preserve">voorwoord de fictionaliteit van de roman en draagt </w:t>
      </w:r>
      <w:r w:rsidR="00B037BB" w:rsidRPr="00F34AAD">
        <w:rPr>
          <w:rFonts w:ascii="Georgia" w:hAnsi="Georgia"/>
          <w:sz w:val="24"/>
        </w:rPr>
        <w:t xml:space="preserve">hij </w:t>
      </w:r>
      <w:r w:rsidR="003F2B2C" w:rsidRPr="00F34AAD">
        <w:rPr>
          <w:rFonts w:ascii="Georgia" w:hAnsi="Georgia"/>
          <w:sz w:val="24"/>
        </w:rPr>
        <w:t xml:space="preserve">bij aan het idee </w:t>
      </w:r>
      <w:r w:rsidR="00983095">
        <w:rPr>
          <w:rFonts w:ascii="Georgia" w:hAnsi="Georgia"/>
          <w:sz w:val="24"/>
        </w:rPr>
        <w:t>–</w:t>
      </w:r>
      <w:r w:rsidR="003F2B2C" w:rsidRPr="00F34AAD">
        <w:rPr>
          <w:rFonts w:ascii="Georgia" w:hAnsi="Georgia"/>
          <w:sz w:val="24"/>
        </w:rPr>
        <w:t xml:space="preserve"> hoew</w:t>
      </w:r>
      <w:r w:rsidR="002514EB" w:rsidRPr="00F34AAD">
        <w:rPr>
          <w:rFonts w:ascii="Georgia" w:hAnsi="Georgia"/>
          <w:sz w:val="24"/>
        </w:rPr>
        <w:t>el</w:t>
      </w:r>
      <w:r w:rsidR="00983095">
        <w:rPr>
          <w:rFonts w:ascii="Georgia" w:hAnsi="Georgia"/>
          <w:sz w:val="24"/>
        </w:rPr>
        <w:t xml:space="preserve"> </w:t>
      </w:r>
      <w:r w:rsidR="002514EB" w:rsidRPr="00F34AAD">
        <w:rPr>
          <w:rFonts w:ascii="Georgia" w:hAnsi="Georgia"/>
          <w:sz w:val="24"/>
        </w:rPr>
        <w:t xml:space="preserve">hij dat werkimmanent </w:t>
      </w:r>
      <w:r w:rsidR="00E2224F" w:rsidRPr="00F34AAD">
        <w:rPr>
          <w:rFonts w:ascii="Georgia" w:hAnsi="Georgia"/>
          <w:sz w:val="24"/>
        </w:rPr>
        <w:t xml:space="preserve">tracht te ontkrachten </w:t>
      </w:r>
      <w:r w:rsidR="002514EB" w:rsidRPr="00F34AAD">
        <w:rPr>
          <w:rFonts w:ascii="Georgia" w:hAnsi="Georgia"/>
          <w:sz w:val="24"/>
        </w:rPr>
        <w:t>door auc</w:t>
      </w:r>
      <w:r w:rsidR="003F2B2C" w:rsidRPr="00F34AAD">
        <w:rPr>
          <w:rFonts w:ascii="Georgia" w:hAnsi="Georgia"/>
          <w:sz w:val="24"/>
        </w:rPr>
        <w:t xml:space="preserve">toriale interventies </w:t>
      </w:r>
      <w:r w:rsidR="00E2224F" w:rsidRPr="00F34AAD">
        <w:rPr>
          <w:rFonts w:ascii="Georgia" w:hAnsi="Georgia"/>
          <w:sz w:val="24"/>
        </w:rPr>
        <w:t>(een fictieve</w:t>
      </w:r>
      <w:r w:rsidR="00855980" w:rsidRPr="00F34AAD">
        <w:rPr>
          <w:rFonts w:ascii="Georgia" w:hAnsi="Georgia"/>
          <w:sz w:val="24"/>
        </w:rPr>
        <w:t>, alomtegenwoordige</w:t>
      </w:r>
      <w:r w:rsidR="00E2224F" w:rsidRPr="00F34AAD">
        <w:rPr>
          <w:rFonts w:ascii="Georgia" w:hAnsi="Georgia"/>
          <w:sz w:val="24"/>
        </w:rPr>
        <w:t xml:space="preserve"> schrijver mengt zich sturend in het verhaal) </w:t>
      </w:r>
      <w:r w:rsidR="00983095">
        <w:rPr>
          <w:rFonts w:ascii="Georgia" w:hAnsi="Georgia"/>
          <w:sz w:val="24"/>
        </w:rPr>
        <w:t>–</w:t>
      </w:r>
      <w:r w:rsidR="003F2B2C" w:rsidRPr="00F34AAD">
        <w:rPr>
          <w:rFonts w:ascii="Georgia" w:hAnsi="Georgia"/>
          <w:sz w:val="24"/>
        </w:rPr>
        <w:t xml:space="preserve"> dat</w:t>
      </w:r>
      <w:r w:rsidR="00983095">
        <w:rPr>
          <w:rFonts w:ascii="Georgia" w:hAnsi="Georgia"/>
          <w:sz w:val="24"/>
        </w:rPr>
        <w:t xml:space="preserve"> </w:t>
      </w:r>
      <w:r w:rsidR="003F2B2C" w:rsidRPr="00F34AAD">
        <w:rPr>
          <w:rFonts w:ascii="Georgia" w:hAnsi="Georgia"/>
          <w:sz w:val="24"/>
        </w:rPr>
        <w:t>het boek zijn</w:t>
      </w:r>
      <w:r w:rsidR="00D513FB" w:rsidRPr="00F34AAD">
        <w:rPr>
          <w:rFonts w:ascii="Georgia" w:hAnsi="Georgia"/>
          <w:sz w:val="24"/>
        </w:rPr>
        <w:t xml:space="preserve"> geromantiseerde leven</w:t>
      </w:r>
      <w:r w:rsidR="003F2B2C" w:rsidRPr="00F34AAD">
        <w:rPr>
          <w:rFonts w:ascii="Georgia" w:hAnsi="Georgia"/>
          <w:sz w:val="24"/>
        </w:rPr>
        <w:t xml:space="preserve"> is en wij hem op zijn woord moeten ge</w:t>
      </w:r>
      <w:r w:rsidR="00D513FB" w:rsidRPr="00F34AAD">
        <w:rPr>
          <w:rFonts w:ascii="Georgia" w:hAnsi="Georgia"/>
          <w:sz w:val="24"/>
        </w:rPr>
        <w:t>l</w:t>
      </w:r>
      <w:r w:rsidR="003F2B2C" w:rsidRPr="00F34AAD">
        <w:rPr>
          <w:rFonts w:ascii="Georgia" w:hAnsi="Georgia"/>
          <w:sz w:val="24"/>
        </w:rPr>
        <w:t>oven</w:t>
      </w:r>
      <w:r w:rsidR="00D513FB" w:rsidRPr="00F34AAD">
        <w:rPr>
          <w:rFonts w:ascii="Georgia" w:hAnsi="Georgia"/>
          <w:sz w:val="24"/>
        </w:rPr>
        <w:t xml:space="preserve">. </w:t>
      </w:r>
      <w:r w:rsidR="00E621C2" w:rsidRPr="00F34AAD">
        <w:rPr>
          <w:rFonts w:ascii="Georgia" w:hAnsi="Georgia"/>
          <w:sz w:val="24"/>
        </w:rPr>
        <w:t xml:space="preserve">Er ontstaat een voor de receptie funeste ambivalentie tussen referentie (verwijzing naar de buitentekstuele werkelijkheid) en literaire performantie (autonomie van het kunstwerk). De schrijver gaat hoogstpersoonlijk buiten en voor de roman staan en wordt door het grote publiek, voor wie tekst en leven identiek zijn, daarop afgerekend. </w:t>
      </w:r>
      <w:r w:rsidR="001C69EB" w:rsidRPr="00F34AAD">
        <w:rPr>
          <w:rFonts w:ascii="Georgia" w:hAnsi="Georgia"/>
          <w:sz w:val="24"/>
        </w:rPr>
        <w:t>Keller lijkt met zijn voorwoord een klassieke, voor de negentiende eeuw typerende paratekst te hebb</w:t>
      </w:r>
      <w:r w:rsidR="002514EB" w:rsidRPr="00F34AAD">
        <w:rPr>
          <w:rFonts w:ascii="Georgia" w:hAnsi="Georgia"/>
          <w:sz w:val="24"/>
        </w:rPr>
        <w:t>en geschreven. Zo</w:t>
      </w:r>
      <w:r w:rsidR="00E8544D">
        <w:rPr>
          <w:rFonts w:ascii="Georgia" w:hAnsi="Georgia"/>
          <w:sz w:val="24"/>
        </w:rPr>
        <w:t>’</w:t>
      </w:r>
      <w:r w:rsidR="002514EB" w:rsidRPr="00F34AAD">
        <w:rPr>
          <w:rFonts w:ascii="Georgia" w:hAnsi="Georgia"/>
          <w:sz w:val="24"/>
        </w:rPr>
        <w:t xml:space="preserve">n in wezen fictieve, vaak ironiserende </w:t>
      </w:r>
      <w:r w:rsidR="00F3170B" w:rsidRPr="00F34AAD">
        <w:rPr>
          <w:rFonts w:ascii="Georgia" w:hAnsi="Georgia"/>
          <w:sz w:val="24"/>
        </w:rPr>
        <w:t>proloog</w:t>
      </w:r>
      <w:r w:rsidR="001C69EB" w:rsidRPr="00F34AAD">
        <w:rPr>
          <w:rFonts w:ascii="Georgia" w:hAnsi="Georgia"/>
          <w:sz w:val="24"/>
        </w:rPr>
        <w:t xml:space="preserve"> </w:t>
      </w:r>
      <w:r w:rsidR="001654FA" w:rsidRPr="00F34AAD">
        <w:rPr>
          <w:rFonts w:ascii="Georgia" w:hAnsi="Georgia"/>
          <w:sz w:val="24"/>
        </w:rPr>
        <w:t>probeert</w:t>
      </w:r>
      <w:r w:rsidR="002514EB" w:rsidRPr="00F34AAD">
        <w:rPr>
          <w:rFonts w:ascii="Georgia" w:hAnsi="Georgia"/>
          <w:sz w:val="24"/>
        </w:rPr>
        <w:t xml:space="preserve"> in een spel met de vertelinstanties </w:t>
      </w:r>
      <w:r w:rsidR="00E8544D">
        <w:rPr>
          <w:rFonts w:ascii="Georgia" w:hAnsi="Georgia"/>
          <w:sz w:val="24"/>
        </w:rPr>
        <w:t>‘</w:t>
      </w:r>
      <w:r w:rsidR="002514EB" w:rsidRPr="00F34AAD">
        <w:rPr>
          <w:rFonts w:ascii="Georgia" w:hAnsi="Georgia"/>
          <w:sz w:val="24"/>
        </w:rPr>
        <w:t>schrijver</w:t>
      </w:r>
      <w:r w:rsidR="00E8544D">
        <w:rPr>
          <w:rFonts w:ascii="Georgia" w:hAnsi="Georgia"/>
          <w:sz w:val="24"/>
        </w:rPr>
        <w:t>’</w:t>
      </w:r>
      <w:r w:rsidR="002514EB" w:rsidRPr="00F34AAD">
        <w:rPr>
          <w:rFonts w:ascii="Georgia" w:hAnsi="Georgia"/>
          <w:sz w:val="24"/>
        </w:rPr>
        <w:t xml:space="preserve">, </w:t>
      </w:r>
      <w:r w:rsidR="00E8544D">
        <w:rPr>
          <w:rFonts w:ascii="Georgia" w:hAnsi="Georgia"/>
          <w:sz w:val="24"/>
        </w:rPr>
        <w:t>‘</w:t>
      </w:r>
      <w:r w:rsidR="002514EB" w:rsidRPr="00F34AAD">
        <w:rPr>
          <w:rFonts w:ascii="Georgia" w:hAnsi="Georgia"/>
          <w:sz w:val="24"/>
        </w:rPr>
        <w:t>verteller</w:t>
      </w:r>
      <w:r w:rsidR="00E8544D">
        <w:rPr>
          <w:rFonts w:ascii="Georgia" w:hAnsi="Georgia"/>
          <w:sz w:val="24"/>
        </w:rPr>
        <w:t>’</w:t>
      </w:r>
      <w:r w:rsidR="002514EB" w:rsidRPr="00F34AAD">
        <w:rPr>
          <w:rFonts w:ascii="Georgia" w:hAnsi="Georgia"/>
          <w:sz w:val="24"/>
        </w:rPr>
        <w:t xml:space="preserve"> en </w:t>
      </w:r>
      <w:r w:rsidR="00E8544D">
        <w:rPr>
          <w:rFonts w:ascii="Georgia" w:hAnsi="Georgia"/>
          <w:sz w:val="24"/>
        </w:rPr>
        <w:t>‘</w:t>
      </w:r>
      <w:r w:rsidR="002B4889" w:rsidRPr="00F34AAD">
        <w:rPr>
          <w:rFonts w:ascii="Georgia" w:hAnsi="Georgia"/>
          <w:sz w:val="24"/>
        </w:rPr>
        <w:t>held</w:t>
      </w:r>
      <w:r w:rsidR="00E8544D">
        <w:rPr>
          <w:rFonts w:ascii="Georgia" w:hAnsi="Georgia"/>
          <w:sz w:val="24"/>
        </w:rPr>
        <w:t>’</w:t>
      </w:r>
      <w:r w:rsidR="002B4889" w:rsidRPr="00F34AAD">
        <w:rPr>
          <w:rFonts w:ascii="Georgia" w:hAnsi="Georgia"/>
          <w:sz w:val="24"/>
        </w:rPr>
        <w:t xml:space="preserve"> </w:t>
      </w:r>
      <w:r w:rsidR="002514EB" w:rsidRPr="00F34AAD">
        <w:rPr>
          <w:rFonts w:ascii="Georgia" w:hAnsi="Georgia"/>
          <w:sz w:val="24"/>
        </w:rPr>
        <w:t xml:space="preserve">gemeenlijk </w:t>
      </w:r>
      <w:r w:rsidR="001C69EB" w:rsidRPr="00F34AAD">
        <w:rPr>
          <w:rFonts w:ascii="Georgia" w:hAnsi="Georgia"/>
          <w:sz w:val="24"/>
        </w:rPr>
        <w:t>met uitleg, didactisering</w:t>
      </w:r>
      <w:r w:rsidR="002514EB" w:rsidRPr="00F34AAD">
        <w:rPr>
          <w:rFonts w:ascii="Georgia" w:hAnsi="Georgia"/>
          <w:sz w:val="24"/>
        </w:rPr>
        <w:t xml:space="preserve"> (toelichten van de schrijfintenties), </w:t>
      </w:r>
      <w:r w:rsidR="001C69EB" w:rsidRPr="00F34AAD">
        <w:rPr>
          <w:rFonts w:ascii="Georgia" w:hAnsi="Georgia"/>
          <w:sz w:val="24"/>
        </w:rPr>
        <w:t xml:space="preserve">ondervangen van kritiek en </w:t>
      </w:r>
      <w:r w:rsidR="001654FA" w:rsidRPr="00F34AAD">
        <w:rPr>
          <w:rFonts w:ascii="Georgia" w:hAnsi="Georgia"/>
          <w:sz w:val="24"/>
        </w:rPr>
        <w:t xml:space="preserve">glashard beweren dat alles op </w:t>
      </w:r>
      <w:r w:rsidR="00E8544D">
        <w:rPr>
          <w:rFonts w:ascii="Georgia" w:hAnsi="Georgia"/>
          <w:sz w:val="24"/>
        </w:rPr>
        <w:t>‘</w:t>
      </w:r>
      <w:r w:rsidR="001654FA" w:rsidRPr="00F34AAD">
        <w:rPr>
          <w:rFonts w:ascii="Georgia" w:hAnsi="Georgia"/>
          <w:sz w:val="24"/>
        </w:rPr>
        <w:t>waarheid</w:t>
      </w:r>
      <w:r w:rsidR="00E8544D">
        <w:rPr>
          <w:rFonts w:ascii="Georgia" w:hAnsi="Georgia"/>
          <w:sz w:val="24"/>
        </w:rPr>
        <w:t>’</w:t>
      </w:r>
      <w:r w:rsidR="001654FA" w:rsidRPr="00F34AAD">
        <w:rPr>
          <w:rFonts w:ascii="Georgia" w:hAnsi="Georgia"/>
          <w:sz w:val="24"/>
        </w:rPr>
        <w:t xml:space="preserve"> berust, de receptie te begeleiden, te vormen en te sturen</w:t>
      </w:r>
      <w:r w:rsidR="00514160" w:rsidRPr="00F34AAD">
        <w:rPr>
          <w:rFonts w:ascii="Georgia" w:hAnsi="Georgia"/>
          <w:sz w:val="24"/>
        </w:rPr>
        <w:t xml:space="preserve">: wat ik eerder </w:t>
      </w:r>
      <w:r w:rsidR="00E8544D">
        <w:rPr>
          <w:rFonts w:ascii="Georgia" w:hAnsi="Georgia"/>
          <w:sz w:val="24"/>
        </w:rPr>
        <w:t>‘</w:t>
      </w:r>
      <w:r w:rsidR="00514160" w:rsidRPr="00F34AAD">
        <w:rPr>
          <w:rFonts w:ascii="Georgia" w:hAnsi="Georgia"/>
          <w:sz w:val="24"/>
        </w:rPr>
        <w:t>literaire framing</w:t>
      </w:r>
      <w:r w:rsidR="00E8544D">
        <w:rPr>
          <w:rFonts w:ascii="Georgia" w:hAnsi="Georgia"/>
          <w:sz w:val="24"/>
        </w:rPr>
        <w:t>’</w:t>
      </w:r>
      <w:r w:rsidR="00514160" w:rsidRPr="00F34AAD">
        <w:rPr>
          <w:rFonts w:ascii="Georgia" w:hAnsi="Georgia"/>
          <w:sz w:val="24"/>
        </w:rPr>
        <w:t xml:space="preserve"> noemde. Maar bij Keller </w:t>
      </w:r>
      <w:r w:rsidR="00514160" w:rsidRPr="00F34AAD">
        <w:rPr>
          <w:rFonts w:ascii="Georgia" w:hAnsi="Georgia"/>
          <w:sz w:val="24"/>
        </w:rPr>
        <w:lastRenderedPageBreak/>
        <w:t>ko</w:t>
      </w:r>
      <w:r w:rsidR="00983095">
        <w:rPr>
          <w:rFonts w:ascii="Georgia" w:hAnsi="Georgia"/>
          <w:sz w:val="24"/>
        </w:rPr>
        <w:t>mt dat door de brief-</w:t>
      </w:r>
      <w:r w:rsidR="00E2224F" w:rsidRPr="00F34AAD">
        <w:rPr>
          <w:rFonts w:ascii="Georgia" w:hAnsi="Georgia"/>
          <w:sz w:val="24"/>
        </w:rPr>
        <w:t>metafoor té</w:t>
      </w:r>
      <w:r w:rsidR="00514160" w:rsidRPr="00F34AAD">
        <w:rPr>
          <w:rFonts w:ascii="Georgia" w:hAnsi="Georgia"/>
          <w:sz w:val="24"/>
        </w:rPr>
        <w:t xml:space="preserve"> autobiografisch over, </w:t>
      </w:r>
      <w:r w:rsidR="00F3170B" w:rsidRPr="00F34AAD">
        <w:rPr>
          <w:rFonts w:ascii="Georgia" w:hAnsi="Georgia"/>
          <w:sz w:val="24"/>
        </w:rPr>
        <w:t>ontbreekt het literaire spel, is de kleuring negatief</w:t>
      </w:r>
      <w:r w:rsidR="00514160" w:rsidRPr="00F34AAD">
        <w:rPr>
          <w:rFonts w:ascii="Georgia" w:hAnsi="Georgia"/>
          <w:sz w:val="24"/>
        </w:rPr>
        <w:t xml:space="preserve"> en pakt het averechts</w:t>
      </w:r>
      <w:r w:rsidR="00F3170B" w:rsidRPr="00F34AAD">
        <w:rPr>
          <w:rFonts w:ascii="Georgia" w:hAnsi="Georgia"/>
          <w:sz w:val="24"/>
        </w:rPr>
        <w:t xml:space="preserve"> u</w:t>
      </w:r>
      <w:r w:rsidR="00514160" w:rsidRPr="00F34AAD">
        <w:rPr>
          <w:rFonts w:ascii="Georgia" w:hAnsi="Georgia"/>
          <w:sz w:val="24"/>
        </w:rPr>
        <w:t>it.</w:t>
      </w:r>
    </w:p>
    <w:p w:rsidR="002B4889" w:rsidRPr="00F34AAD" w:rsidRDefault="002B4889" w:rsidP="00150366">
      <w:pPr>
        <w:spacing w:line="276" w:lineRule="auto"/>
        <w:rPr>
          <w:rFonts w:ascii="Georgia" w:hAnsi="Georgia"/>
          <w:sz w:val="24"/>
        </w:rPr>
      </w:pPr>
    </w:p>
    <w:p w:rsidR="004442E0" w:rsidRPr="00F34AAD" w:rsidRDefault="0098077C" w:rsidP="00150366">
      <w:pPr>
        <w:spacing w:line="276" w:lineRule="auto"/>
        <w:rPr>
          <w:rFonts w:ascii="Georgia" w:hAnsi="Georgia"/>
          <w:sz w:val="24"/>
        </w:rPr>
      </w:pPr>
      <w:r w:rsidRPr="00F34AAD">
        <w:rPr>
          <w:rFonts w:ascii="Georgia" w:hAnsi="Georgia"/>
          <w:sz w:val="24"/>
        </w:rPr>
        <w:t xml:space="preserve">Het valt te begrijpen dat tekstbezorgers </w:t>
      </w:r>
      <w:r w:rsidR="00EE53C5" w:rsidRPr="00F34AAD">
        <w:rPr>
          <w:rFonts w:ascii="Georgia" w:hAnsi="Georgia"/>
          <w:sz w:val="24"/>
        </w:rPr>
        <w:t xml:space="preserve">van het Duitse origineel </w:t>
      </w:r>
      <w:r w:rsidRPr="00F34AAD">
        <w:rPr>
          <w:rFonts w:ascii="Georgia" w:hAnsi="Georgia"/>
          <w:sz w:val="24"/>
        </w:rPr>
        <w:t xml:space="preserve">die zeggen </w:t>
      </w:r>
      <w:r w:rsidR="00E8544D">
        <w:rPr>
          <w:rFonts w:ascii="Georgia" w:hAnsi="Georgia"/>
          <w:sz w:val="24"/>
        </w:rPr>
        <w:t>‘</w:t>
      </w:r>
      <w:r w:rsidRPr="00F34AAD">
        <w:rPr>
          <w:rFonts w:ascii="Georgia" w:hAnsi="Georgia"/>
          <w:sz w:val="24"/>
        </w:rPr>
        <w:t>historisch-kritisch</w:t>
      </w:r>
      <w:r w:rsidR="00E8544D">
        <w:rPr>
          <w:rFonts w:ascii="Georgia" w:hAnsi="Georgia"/>
          <w:sz w:val="24"/>
        </w:rPr>
        <w:t>’</w:t>
      </w:r>
      <w:r w:rsidRPr="00F34AAD">
        <w:rPr>
          <w:rFonts w:ascii="Georgia" w:hAnsi="Georgia"/>
          <w:sz w:val="24"/>
        </w:rPr>
        <w:t xml:space="preserve"> te willen werken of zich te baseren op </w:t>
      </w:r>
      <w:r w:rsidR="00324228" w:rsidRPr="00F34AAD">
        <w:rPr>
          <w:rFonts w:ascii="Georgia" w:hAnsi="Georgia"/>
          <w:sz w:val="24"/>
        </w:rPr>
        <w:t xml:space="preserve">de laatste geautoriseerde druk (de </w:t>
      </w:r>
      <w:r w:rsidR="00E8544D">
        <w:rPr>
          <w:rFonts w:ascii="Georgia" w:hAnsi="Georgia"/>
          <w:sz w:val="24"/>
        </w:rPr>
        <w:t>‘</w:t>
      </w:r>
      <w:r w:rsidR="00324228" w:rsidRPr="00F34AAD">
        <w:rPr>
          <w:rFonts w:ascii="Georgia" w:hAnsi="Georgia"/>
          <w:sz w:val="24"/>
        </w:rPr>
        <w:t>Ausgabe letzter Hand</w:t>
      </w:r>
      <w:r w:rsidR="00E8544D">
        <w:rPr>
          <w:rFonts w:ascii="Georgia" w:hAnsi="Georgia"/>
          <w:sz w:val="24"/>
        </w:rPr>
        <w:t>’</w:t>
      </w:r>
      <w:r w:rsidR="00324228" w:rsidRPr="00F34AAD">
        <w:rPr>
          <w:rFonts w:ascii="Georgia" w:hAnsi="Georgia"/>
          <w:sz w:val="24"/>
        </w:rPr>
        <w:t xml:space="preserve">) </w:t>
      </w:r>
      <w:r w:rsidR="00CD4416" w:rsidRPr="00F34AAD">
        <w:rPr>
          <w:rFonts w:ascii="Georgia" w:hAnsi="Georgia"/>
          <w:sz w:val="24"/>
        </w:rPr>
        <w:t xml:space="preserve">het voorwoord in hun leeseditie laten staan. </w:t>
      </w:r>
      <w:r w:rsidR="003308D0" w:rsidRPr="00F34AAD">
        <w:rPr>
          <w:rFonts w:ascii="Georgia" w:hAnsi="Georgia"/>
          <w:sz w:val="24"/>
        </w:rPr>
        <w:t>Dan moet dat wel</w:t>
      </w:r>
      <w:r w:rsidR="00A96C72" w:rsidRPr="00F34AAD">
        <w:rPr>
          <w:rFonts w:ascii="Georgia" w:hAnsi="Georgia"/>
          <w:sz w:val="24"/>
        </w:rPr>
        <w:t xml:space="preserve"> historisch en kri</w:t>
      </w:r>
      <w:r w:rsidR="00004F47" w:rsidRPr="00F34AAD">
        <w:rPr>
          <w:rFonts w:ascii="Georgia" w:hAnsi="Georgia"/>
          <w:sz w:val="24"/>
        </w:rPr>
        <w:t xml:space="preserve">tisch </w:t>
      </w:r>
      <w:r w:rsidR="00401F9A" w:rsidRPr="00F34AAD">
        <w:rPr>
          <w:rFonts w:ascii="Georgia" w:hAnsi="Georgia"/>
          <w:sz w:val="24"/>
        </w:rPr>
        <w:t xml:space="preserve">zorgvuldig </w:t>
      </w:r>
      <w:r w:rsidR="00004F47" w:rsidRPr="00F34AAD">
        <w:rPr>
          <w:rFonts w:ascii="Georgia" w:hAnsi="Georgia"/>
          <w:sz w:val="24"/>
        </w:rPr>
        <w:t>verantwoord worden</w:t>
      </w:r>
      <w:r w:rsidR="00A96C72" w:rsidRPr="00F34AAD">
        <w:rPr>
          <w:rFonts w:ascii="Georgia" w:hAnsi="Georgia"/>
          <w:sz w:val="24"/>
        </w:rPr>
        <w:t xml:space="preserve">. Ik ken geen </w:t>
      </w:r>
      <w:r w:rsidR="00324228" w:rsidRPr="00F34AAD">
        <w:rPr>
          <w:rFonts w:ascii="Georgia" w:hAnsi="Georgia"/>
          <w:sz w:val="24"/>
        </w:rPr>
        <w:t xml:space="preserve">uitgave die dat doet. </w:t>
      </w:r>
      <w:r w:rsidR="003308D0" w:rsidRPr="00F34AAD">
        <w:rPr>
          <w:rFonts w:ascii="Georgia" w:hAnsi="Georgia"/>
          <w:sz w:val="24"/>
        </w:rPr>
        <w:t xml:space="preserve">Wel wordt in </w:t>
      </w:r>
      <w:r w:rsidR="001427CD" w:rsidRPr="00F34AAD">
        <w:rPr>
          <w:rFonts w:ascii="Georgia" w:hAnsi="Georgia"/>
          <w:sz w:val="24"/>
        </w:rPr>
        <w:t>technisch</w:t>
      </w:r>
      <w:r w:rsidR="003308D0" w:rsidRPr="00F34AAD">
        <w:rPr>
          <w:rFonts w:ascii="Georgia" w:hAnsi="Georgia"/>
          <w:sz w:val="24"/>
        </w:rPr>
        <w:t xml:space="preserve"> minder pretentieuze edities </w:t>
      </w:r>
      <w:r w:rsidR="00004F47" w:rsidRPr="00F34AAD">
        <w:rPr>
          <w:rFonts w:ascii="Georgia" w:hAnsi="Georgia"/>
          <w:sz w:val="24"/>
        </w:rPr>
        <w:t>het voorw</w:t>
      </w:r>
      <w:r w:rsidR="003308D0" w:rsidRPr="00F34AAD">
        <w:rPr>
          <w:rFonts w:ascii="Georgia" w:hAnsi="Georgia"/>
          <w:sz w:val="24"/>
        </w:rPr>
        <w:t>oord weggelaten dan wel verplaatst</w:t>
      </w:r>
      <w:r w:rsidR="00004F47" w:rsidRPr="00F34AAD">
        <w:rPr>
          <w:rFonts w:ascii="Georgia" w:hAnsi="Georgia"/>
          <w:sz w:val="24"/>
        </w:rPr>
        <w:t xml:space="preserve"> naar de annotaties, waar alles </w:t>
      </w:r>
      <w:r w:rsidR="003308D0" w:rsidRPr="00F34AAD">
        <w:rPr>
          <w:rFonts w:ascii="Georgia" w:hAnsi="Georgia"/>
          <w:sz w:val="24"/>
        </w:rPr>
        <w:t xml:space="preserve">thuishoort </w:t>
      </w:r>
      <w:r w:rsidR="00983095">
        <w:rPr>
          <w:rFonts w:ascii="Georgia" w:hAnsi="Georgia"/>
          <w:sz w:val="24"/>
        </w:rPr>
        <w:t>wat van meta</w:t>
      </w:r>
      <w:r w:rsidR="00004F47" w:rsidRPr="00F34AAD">
        <w:rPr>
          <w:rFonts w:ascii="Georgia" w:hAnsi="Georgia"/>
          <w:sz w:val="24"/>
        </w:rPr>
        <w:t>niveau is, dus niet tot de autonome ruim</w:t>
      </w:r>
      <w:r w:rsidR="003308D0" w:rsidRPr="00F34AAD">
        <w:rPr>
          <w:rFonts w:ascii="Georgia" w:hAnsi="Georgia"/>
          <w:sz w:val="24"/>
        </w:rPr>
        <w:t xml:space="preserve">te van de primaire tekst gerekend wordt. </w:t>
      </w:r>
      <w:r w:rsidR="00D246E4" w:rsidRPr="00F34AAD">
        <w:rPr>
          <w:rFonts w:ascii="Georgia" w:hAnsi="Georgia"/>
          <w:sz w:val="24"/>
        </w:rPr>
        <w:t xml:space="preserve">Dat </w:t>
      </w:r>
      <w:r w:rsidR="00183B6E" w:rsidRPr="00F34AAD">
        <w:rPr>
          <w:rFonts w:ascii="Georgia" w:hAnsi="Georgia"/>
          <w:sz w:val="24"/>
        </w:rPr>
        <w:t>doet</w:t>
      </w:r>
      <w:r w:rsidR="00D246E4" w:rsidRPr="00F34AAD">
        <w:rPr>
          <w:rFonts w:ascii="Georgia" w:hAnsi="Georgia"/>
          <w:sz w:val="24"/>
        </w:rPr>
        <w:t xml:space="preserve"> bijvoorbeeld </w:t>
      </w:r>
      <w:r w:rsidR="00183B6E" w:rsidRPr="00F34AAD">
        <w:rPr>
          <w:rFonts w:ascii="Georgia" w:hAnsi="Georgia"/>
          <w:sz w:val="24"/>
        </w:rPr>
        <w:t>(zij het weer onbeargument</w:t>
      </w:r>
      <w:r w:rsidR="00D44AA7" w:rsidRPr="00F34AAD">
        <w:rPr>
          <w:rFonts w:ascii="Georgia" w:hAnsi="Georgia"/>
          <w:sz w:val="24"/>
        </w:rPr>
        <w:t xml:space="preserve">eerd, maar waarschijnlijk om </w:t>
      </w:r>
      <w:r w:rsidR="00183B6E" w:rsidRPr="00F34AAD">
        <w:rPr>
          <w:rFonts w:ascii="Georgia" w:hAnsi="Georgia"/>
          <w:sz w:val="24"/>
        </w:rPr>
        <w:t>redenen die ik hiervoor heb opgesomd) de bezorger van</w:t>
      </w:r>
      <w:r w:rsidR="00D246E4" w:rsidRPr="00F34AAD">
        <w:rPr>
          <w:rFonts w:ascii="Georgia" w:hAnsi="Georgia"/>
          <w:sz w:val="24"/>
        </w:rPr>
        <w:t xml:space="preserve"> </w:t>
      </w:r>
      <w:r w:rsidR="00D44AA7" w:rsidRPr="00F34AAD">
        <w:rPr>
          <w:rFonts w:ascii="Georgia" w:hAnsi="Georgia"/>
          <w:sz w:val="24"/>
        </w:rPr>
        <w:t>een</w:t>
      </w:r>
      <w:r w:rsidR="00D246E4" w:rsidRPr="00F34AAD">
        <w:rPr>
          <w:rFonts w:ascii="Georgia" w:hAnsi="Georgia"/>
          <w:sz w:val="24"/>
        </w:rPr>
        <w:t xml:space="preserve"> </w:t>
      </w:r>
      <w:r w:rsidR="00D44AA7" w:rsidRPr="00F34AAD">
        <w:rPr>
          <w:rFonts w:ascii="Georgia" w:hAnsi="Georgia"/>
          <w:sz w:val="24"/>
        </w:rPr>
        <w:t xml:space="preserve">invloedrijke </w:t>
      </w:r>
      <w:r w:rsidR="00615CBB" w:rsidRPr="00F34AAD">
        <w:rPr>
          <w:rFonts w:ascii="Georgia" w:hAnsi="Georgia"/>
          <w:sz w:val="24"/>
        </w:rPr>
        <w:t>editie van vlak na de Tweede Wereldoorlog</w:t>
      </w:r>
      <w:r w:rsidR="00510673" w:rsidRPr="00F34AAD">
        <w:rPr>
          <w:rFonts w:ascii="Georgia" w:hAnsi="Georgia"/>
          <w:sz w:val="24"/>
        </w:rPr>
        <w:t>,</w:t>
      </w:r>
      <w:r w:rsidR="00615CBB" w:rsidRPr="00F34AAD">
        <w:rPr>
          <w:rFonts w:ascii="Georgia" w:hAnsi="Georgia"/>
          <w:sz w:val="24"/>
        </w:rPr>
        <w:t xml:space="preserve"> waar</w:t>
      </w:r>
      <w:r w:rsidR="00183B6E" w:rsidRPr="00F34AAD">
        <w:rPr>
          <w:rFonts w:ascii="Georgia" w:hAnsi="Georgia"/>
          <w:sz w:val="24"/>
        </w:rPr>
        <w:t>in gewezen wordt</w:t>
      </w:r>
      <w:r w:rsidR="009F757D" w:rsidRPr="00F34AAD">
        <w:rPr>
          <w:rFonts w:ascii="Georgia" w:hAnsi="Georgia"/>
          <w:sz w:val="24"/>
        </w:rPr>
        <w:t xml:space="preserve"> op</w:t>
      </w:r>
      <w:r w:rsidR="00615CBB" w:rsidRPr="00F34AAD">
        <w:rPr>
          <w:rFonts w:ascii="Georgia" w:hAnsi="Georgia"/>
          <w:sz w:val="24"/>
        </w:rPr>
        <w:t xml:space="preserve"> de ac</w:t>
      </w:r>
      <w:r w:rsidR="001427CD" w:rsidRPr="00F34AAD">
        <w:rPr>
          <w:rFonts w:ascii="Georgia" w:hAnsi="Georgia"/>
          <w:sz w:val="24"/>
        </w:rPr>
        <w:t>tualiteit van de originele</w:t>
      </w:r>
      <w:r w:rsidR="00615CBB" w:rsidRPr="00F34AAD">
        <w:rPr>
          <w:rFonts w:ascii="Georgia" w:hAnsi="Georgia"/>
          <w:sz w:val="24"/>
        </w:rPr>
        <w:t xml:space="preserve"> </w:t>
      </w:r>
      <w:r w:rsidR="00615CBB" w:rsidRPr="00F34AAD">
        <w:rPr>
          <w:rFonts w:ascii="Georgia" w:hAnsi="Georgia"/>
          <w:i/>
          <w:sz w:val="24"/>
        </w:rPr>
        <w:t>Groene Heinrich</w:t>
      </w:r>
      <w:r w:rsidR="00183B6E" w:rsidRPr="00F34AAD">
        <w:rPr>
          <w:rFonts w:ascii="Georgia" w:hAnsi="Georgia"/>
          <w:sz w:val="24"/>
        </w:rPr>
        <w:t>. Die bezorger</w:t>
      </w:r>
      <w:r w:rsidR="001427CD" w:rsidRPr="00F34AAD">
        <w:rPr>
          <w:rFonts w:ascii="Georgia" w:hAnsi="Georgia"/>
          <w:sz w:val="24"/>
        </w:rPr>
        <w:t xml:space="preserve"> wenst </w:t>
      </w:r>
      <w:r w:rsidR="00615CBB" w:rsidRPr="00F34AAD">
        <w:rPr>
          <w:rFonts w:ascii="Georgia" w:hAnsi="Georgia"/>
          <w:sz w:val="24"/>
        </w:rPr>
        <w:t xml:space="preserve">het </w:t>
      </w:r>
      <w:r w:rsidR="001427CD" w:rsidRPr="00F34AAD">
        <w:rPr>
          <w:rFonts w:ascii="Georgia" w:hAnsi="Georgia"/>
          <w:sz w:val="24"/>
        </w:rPr>
        <w:t xml:space="preserve">boek van 1854/55 niet meer te zien als </w:t>
      </w:r>
      <w:r w:rsidR="005577B0" w:rsidRPr="00F34AAD">
        <w:rPr>
          <w:rFonts w:ascii="Georgia" w:hAnsi="Georgia"/>
          <w:sz w:val="24"/>
        </w:rPr>
        <w:t xml:space="preserve">apocriefe bron van studie, </w:t>
      </w:r>
      <w:r w:rsidR="00401F9A" w:rsidRPr="00F34AAD">
        <w:rPr>
          <w:rFonts w:ascii="Georgia" w:hAnsi="Georgia"/>
          <w:sz w:val="24"/>
        </w:rPr>
        <w:t xml:space="preserve">als </w:t>
      </w:r>
      <w:r w:rsidR="001427CD" w:rsidRPr="00F34AAD">
        <w:rPr>
          <w:rFonts w:ascii="Georgia" w:hAnsi="Georgia"/>
          <w:sz w:val="24"/>
        </w:rPr>
        <w:t xml:space="preserve">een </w:t>
      </w:r>
      <w:r w:rsidR="00E8544D">
        <w:rPr>
          <w:rFonts w:ascii="Georgia" w:hAnsi="Georgia"/>
          <w:sz w:val="24"/>
        </w:rPr>
        <w:t>‘</w:t>
      </w:r>
      <w:r w:rsidR="001427CD" w:rsidRPr="00F34AAD">
        <w:rPr>
          <w:rFonts w:ascii="Georgia" w:hAnsi="Georgia"/>
          <w:sz w:val="24"/>
        </w:rPr>
        <w:t>literair-historische curiositeit</w:t>
      </w:r>
      <w:r w:rsidR="00E8544D">
        <w:rPr>
          <w:rFonts w:ascii="Georgia" w:hAnsi="Georgia"/>
          <w:sz w:val="24"/>
        </w:rPr>
        <w:t>’</w:t>
      </w:r>
      <w:r w:rsidR="00AF1949" w:rsidRPr="00F34AAD">
        <w:rPr>
          <w:rFonts w:ascii="Georgia" w:hAnsi="Georgia"/>
          <w:sz w:val="24"/>
        </w:rPr>
        <w:t>. Hij constateert</w:t>
      </w:r>
      <w:r w:rsidR="0035238F" w:rsidRPr="00F34AAD">
        <w:rPr>
          <w:rFonts w:ascii="Georgia" w:hAnsi="Georgia"/>
          <w:sz w:val="24"/>
        </w:rPr>
        <w:t xml:space="preserve"> dat de </w:t>
      </w:r>
      <w:r w:rsidR="00D44AA7" w:rsidRPr="00F34AAD">
        <w:rPr>
          <w:rFonts w:ascii="Georgia" w:hAnsi="Georgia"/>
          <w:sz w:val="24"/>
        </w:rPr>
        <w:t xml:space="preserve">in 1880 gepubliceerde </w:t>
      </w:r>
      <w:r w:rsidR="00E8544D">
        <w:rPr>
          <w:rFonts w:ascii="Georgia" w:hAnsi="Georgia"/>
          <w:sz w:val="24"/>
        </w:rPr>
        <w:t>‘</w:t>
      </w:r>
      <w:r w:rsidR="00D44AA7" w:rsidRPr="00F34AAD">
        <w:rPr>
          <w:rFonts w:ascii="Georgia" w:hAnsi="Georgia"/>
          <w:sz w:val="24"/>
        </w:rPr>
        <w:t>bewerking</w:t>
      </w:r>
      <w:r w:rsidR="00E8544D">
        <w:rPr>
          <w:rFonts w:ascii="Georgia" w:hAnsi="Georgia"/>
          <w:sz w:val="24"/>
        </w:rPr>
        <w:t>’</w:t>
      </w:r>
      <w:r w:rsidR="00D44AA7" w:rsidRPr="00F34AAD">
        <w:rPr>
          <w:rFonts w:ascii="Georgia" w:hAnsi="Georgia"/>
          <w:sz w:val="24"/>
        </w:rPr>
        <w:t xml:space="preserve"> </w:t>
      </w:r>
      <w:r w:rsidR="0035238F" w:rsidRPr="00F34AAD">
        <w:rPr>
          <w:rFonts w:ascii="Georgia" w:hAnsi="Georgia"/>
          <w:sz w:val="24"/>
        </w:rPr>
        <w:t>een wezenlijk ander boek is (dat dus ook een andere titel had verdiend)</w:t>
      </w:r>
      <w:r w:rsidR="009F757D" w:rsidRPr="00F34AAD">
        <w:rPr>
          <w:rFonts w:ascii="Georgia" w:hAnsi="Georgia"/>
          <w:sz w:val="24"/>
        </w:rPr>
        <w:t>, en geeft de aanstoot tot een revival van Kellers debuutroman</w:t>
      </w:r>
      <w:r w:rsidR="00183B6E" w:rsidRPr="00F34AAD">
        <w:rPr>
          <w:rFonts w:ascii="Georgia" w:hAnsi="Georgia"/>
          <w:sz w:val="24"/>
        </w:rPr>
        <w:t>. Daa</w:t>
      </w:r>
      <w:r w:rsidR="001427CD" w:rsidRPr="00F34AAD">
        <w:rPr>
          <w:rFonts w:ascii="Georgia" w:hAnsi="Georgia"/>
          <w:sz w:val="24"/>
        </w:rPr>
        <w:t>rmee begint een ontwikkeling die vlak voor de oorlog</w:t>
      </w:r>
      <w:r w:rsidR="00183B6E" w:rsidRPr="00F34AAD">
        <w:rPr>
          <w:rFonts w:ascii="Georgia" w:hAnsi="Georgia"/>
          <w:sz w:val="24"/>
        </w:rPr>
        <w:t xml:space="preserve">, toen Kellers </w:t>
      </w:r>
      <w:r w:rsidR="005577B0" w:rsidRPr="00F34AAD">
        <w:rPr>
          <w:rFonts w:ascii="Georgia" w:hAnsi="Georgia"/>
          <w:sz w:val="24"/>
        </w:rPr>
        <w:t xml:space="preserve">auteursrechtelijk </w:t>
      </w:r>
      <w:r w:rsidR="00183B6E" w:rsidRPr="00F34AAD">
        <w:rPr>
          <w:rFonts w:ascii="Georgia" w:hAnsi="Georgia"/>
          <w:sz w:val="24"/>
        </w:rPr>
        <w:t xml:space="preserve">embargo op herpublicatie in 1920 </w:t>
      </w:r>
      <w:r w:rsidR="00401D9B" w:rsidRPr="00F34AAD">
        <w:rPr>
          <w:rFonts w:ascii="Georgia" w:hAnsi="Georgia"/>
          <w:sz w:val="24"/>
        </w:rPr>
        <w:t>was afgelopen</w:t>
      </w:r>
      <w:r w:rsidR="00183B6E" w:rsidRPr="00F34AAD">
        <w:rPr>
          <w:rFonts w:ascii="Georgia" w:hAnsi="Georgia"/>
          <w:sz w:val="24"/>
        </w:rPr>
        <w:t>,</w:t>
      </w:r>
      <w:r w:rsidR="001427CD" w:rsidRPr="00F34AAD">
        <w:rPr>
          <w:rFonts w:ascii="Georgia" w:hAnsi="Georgia"/>
          <w:sz w:val="24"/>
        </w:rPr>
        <w:t xml:space="preserve"> aarzelend begon, m</w:t>
      </w:r>
      <w:r w:rsidR="00183B6E" w:rsidRPr="00F34AAD">
        <w:rPr>
          <w:rFonts w:ascii="Georgia" w:hAnsi="Georgia"/>
          <w:sz w:val="24"/>
        </w:rPr>
        <w:t>aar toen heeft</w:t>
      </w:r>
      <w:r w:rsidR="001427CD" w:rsidRPr="00F34AAD">
        <w:rPr>
          <w:rFonts w:ascii="Georgia" w:hAnsi="Georgia"/>
          <w:sz w:val="24"/>
        </w:rPr>
        <w:t xml:space="preserve"> door</w:t>
      </w:r>
      <w:r w:rsidR="000A3C47" w:rsidRPr="00F34AAD">
        <w:rPr>
          <w:rFonts w:ascii="Georgia" w:hAnsi="Georgia"/>
          <w:sz w:val="24"/>
        </w:rPr>
        <w:t>ge</w:t>
      </w:r>
      <w:r w:rsidR="001427CD" w:rsidRPr="00F34AAD">
        <w:rPr>
          <w:rFonts w:ascii="Georgia" w:hAnsi="Georgia"/>
          <w:sz w:val="24"/>
        </w:rPr>
        <w:t xml:space="preserve">zet en inmiddels tot de communis opinio heeft geleid </w:t>
      </w:r>
      <w:r w:rsidR="00183B6E" w:rsidRPr="00F34AAD">
        <w:rPr>
          <w:rFonts w:ascii="Georgia" w:hAnsi="Georgia"/>
          <w:sz w:val="24"/>
        </w:rPr>
        <w:t>dat Kellers debuutroman een klassieker is.</w:t>
      </w:r>
    </w:p>
    <w:p w:rsidR="004442E0" w:rsidRPr="00F34AAD" w:rsidRDefault="005577B0" w:rsidP="00150366">
      <w:pPr>
        <w:spacing w:line="276" w:lineRule="auto"/>
        <w:rPr>
          <w:rFonts w:ascii="Georgia" w:hAnsi="Georgia"/>
          <w:sz w:val="24"/>
        </w:rPr>
      </w:pPr>
      <w:r w:rsidRPr="00F34AAD">
        <w:rPr>
          <w:rFonts w:ascii="Georgia" w:hAnsi="Georgia"/>
          <w:sz w:val="24"/>
        </w:rPr>
        <w:tab/>
        <w:t>Mijn vertaling kan binnen de gekozen strategie</w:t>
      </w:r>
      <w:r w:rsidR="00AF1949" w:rsidRPr="00F34AAD">
        <w:rPr>
          <w:rFonts w:ascii="Georgia" w:hAnsi="Georgia"/>
          <w:sz w:val="24"/>
        </w:rPr>
        <w:t>, die ik al een paar keer heb geschetst,</w:t>
      </w:r>
      <w:r w:rsidRPr="00F34AAD">
        <w:rPr>
          <w:rFonts w:ascii="Georgia" w:hAnsi="Georgia"/>
          <w:sz w:val="24"/>
        </w:rPr>
        <w:t xml:space="preserve"> niet quasi historisch-kritisch zijn en wil ook geen archeologie bedrijven, als dat in vertaling al überhaupt zou kunnen</w:t>
      </w:r>
      <w:r w:rsidR="00351A23" w:rsidRPr="00F34AAD">
        <w:rPr>
          <w:rFonts w:ascii="Georgia" w:hAnsi="Georgia"/>
          <w:sz w:val="24"/>
        </w:rPr>
        <w:t xml:space="preserve">. </w:t>
      </w:r>
      <w:r w:rsidR="00417646" w:rsidRPr="00F34AAD">
        <w:rPr>
          <w:rFonts w:ascii="Georgia" w:hAnsi="Georgia"/>
          <w:sz w:val="24"/>
        </w:rPr>
        <w:t>Het voorwoord is dus niet gehandhaafd. Ik heb vertaald met maximaal respect voor fictionaliteit en tekstinstructie</w:t>
      </w:r>
      <w:r w:rsidR="000B1515" w:rsidRPr="00F34AAD">
        <w:rPr>
          <w:rFonts w:ascii="Georgia" w:hAnsi="Georgia"/>
          <w:sz w:val="24"/>
        </w:rPr>
        <w:t>s</w:t>
      </w:r>
      <w:r w:rsidR="00417646" w:rsidRPr="00F34AAD">
        <w:rPr>
          <w:rFonts w:ascii="Georgia" w:hAnsi="Georgia"/>
          <w:sz w:val="24"/>
        </w:rPr>
        <w:t xml:space="preserve">, maar minstens zo verbonden met de </w:t>
      </w:r>
      <w:r w:rsidR="00AF1949" w:rsidRPr="00F34AAD">
        <w:rPr>
          <w:rFonts w:ascii="Georgia" w:hAnsi="Georgia"/>
          <w:sz w:val="24"/>
        </w:rPr>
        <w:t>actualiteit</w:t>
      </w:r>
      <w:r w:rsidR="00417646" w:rsidRPr="00F34AAD">
        <w:rPr>
          <w:rFonts w:ascii="Georgia" w:hAnsi="Georgia"/>
          <w:sz w:val="24"/>
        </w:rPr>
        <w:t>. Ik h</w:t>
      </w:r>
      <w:r w:rsidR="00AF1949" w:rsidRPr="00F34AAD">
        <w:rPr>
          <w:rFonts w:ascii="Georgia" w:hAnsi="Georgia"/>
          <w:sz w:val="24"/>
        </w:rPr>
        <w:t xml:space="preserve">eb gedanst met geketende voeten, om dat cliché maar eens te gebruiken. </w:t>
      </w:r>
      <w:r w:rsidR="000B1515" w:rsidRPr="00F34AAD">
        <w:rPr>
          <w:rFonts w:ascii="Georgia" w:hAnsi="Georgia"/>
          <w:sz w:val="24"/>
        </w:rPr>
        <w:t xml:space="preserve">Dat dansante zit ook in de redactie die </w:t>
      </w:r>
      <w:r w:rsidR="001F4E90" w:rsidRPr="00F34AAD">
        <w:rPr>
          <w:rFonts w:ascii="Georgia" w:hAnsi="Georgia"/>
          <w:sz w:val="24"/>
        </w:rPr>
        <w:t>ik me</w:t>
      </w:r>
      <w:r w:rsidR="00EE53C5" w:rsidRPr="00F34AAD">
        <w:rPr>
          <w:rFonts w:ascii="Georgia" w:hAnsi="Georgia"/>
          <w:sz w:val="24"/>
        </w:rPr>
        <w:t xml:space="preserve">, met de nodige zorgvuldigheid, gepermitteerd </w:t>
      </w:r>
      <w:r w:rsidR="001F4E90" w:rsidRPr="00F34AAD">
        <w:rPr>
          <w:rFonts w:ascii="Georgia" w:hAnsi="Georgia"/>
          <w:sz w:val="24"/>
        </w:rPr>
        <w:t>heb</w:t>
      </w:r>
      <w:r w:rsidR="000B1515" w:rsidRPr="00F34AAD">
        <w:rPr>
          <w:rFonts w:ascii="Georgia" w:hAnsi="Georgia"/>
          <w:sz w:val="24"/>
        </w:rPr>
        <w:t xml:space="preserve">. Vertalen, dat sowieso qualitate qua een soort herschrijven is, brontekstgebonden en conform bepaalde equivalentiecodes, </w:t>
      </w:r>
      <w:r w:rsidR="001F4E90" w:rsidRPr="00F34AAD">
        <w:rPr>
          <w:rFonts w:ascii="Georgia" w:hAnsi="Georgia"/>
          <w:sz w:val="24"/>
        </w:rPr>
        <w:t xml:space="preserve">verplaatst het origineel in vorm en inhoud naar een nieuwe context, redigeert de tekst. </w:t>
      </w:r>
      <w:r w:rsidR="00741EDF" w:rsidRPr="00F34AAD">
        <w:rPr>
          <w:rFonts w:ascii="Georgia" w:hAnsi="Georgia"/>
          <w:sz w:val="24"/>
        </w:rPr>
        <w:t>De vertaler vernietigt of deconstrueert</w:t>
      </w:r>
      <w:r w:rsidR="00966C32" w:rsidRPr="00F34AAD">
        <w:rPr>
          <w:rFonts w:ascii="Georgia" w:hAnsi="Georgia"/>
          <w:sz w:val="24"/>
        </w:rPr>
        <w:t xml:space="preserve"> de </w:t>
      </w:r>
      <w:r w:rsidR="00314F60" w:rsidRPr="00F34AAD">
        <w:rPr>
          <w:rFonts w:ascii="Georgia" w:hAnsi="Georgia"/>
          <w:sz w:val="24"/>
        </w:rPr>
        <w:t>vorm van</w:t>
      </w:r>
      <w:r w:rsidR="00741EDF" w:rsidRPr="00F34AAD">
        <w:rPr>
          <w:rFonts w:ascii="Georgia" w:hAnsi="Georgia"/>
          <w:sz w:val="24"/>
        </w:rPr>
        <w:t xml:space="preserve"> het origineel en creëert of reconstrueert</w:t>
      </w:r>
      <w:r w:rsidR="00314F60" w:rsidRPr="00F34AAD">
        <w:rPr>
          <w:rFonts w:ascii="Georgia" w:hAnsi="Georgia"/>
          <w:sz w:val="24"/>
        </w:rPr>
        <w:t xml:space="preserve"> een kloon die anders en toch identiek is. </w:t>
      </w:r>
      <w:r w:rsidR="00934EFC" w:rsidRPr="00F34AAD">
        <w:rPr>
          <w:rFonts w:ascii="Georgia" w:hAnsi="Georgia"/>
          <w:sz w:val="24"/>
        </w:rPr>
        <w:t xml:space="preserve">Hij consumeert </w:t>
      </w:r>
      <w:r w:rsidR="00314F60" w:rsidRPr="00F34AAD">
        <w:rPr>
          <w:rFonts w:ascii="Georgia" w:hAnsi="Georgia"/>
          <w:sz w:val="24"/>
        </w:rPr>
        <w:t xml:space="preserve">de brontekst en produceert conform zijn vertaalstrategie een equivalente doeltekst. </w:t>
      </w:r>
      <w:r w:rsidR="00966C32" w:rsidRPr="00F34AAD">
        <w:rPr>
          <w:rFonts w:ascii="Georgia" w:hAnsi="Georgia"/>
          <w:sz w:val="24"/>
        </w:rPr>
        <w:t xml:space="preserve">In de daad van het vertalen gaan receptie en productie een mysterieuze verbintenis aan. </w:t>
      </w:r>
      <w:r w:rsidR="00314F60" w:rsidRPr="00F34AAD">
        <w:rPr>
          <w:rFonts w:ascii="Georgia" w:hAnsi="Georgia"/>
          <w:sz w:val="24"/>
        </w:rPr>
        <w:t xml:space="preserve">Als een vertaler de literaire tekst </w:t>
      </w:r>
      <w:r w:rsidR="00934EFC" w:rsidRPr="00F34AAD">
        <w:rPr>
          <w:rFonts w:ascii="Georgia" w:hAnsi="Georgia"/>
          <w:sz w:val="24"/>
        </w:rPr>
        <w:t xml:space="preserve">dus </w:t>
      </w:r>
      <w:r w:rsidR="00314F60" w:rsidRPr="00F34AAD">
        <w:rPr>
          <w:rFonts w:ascii="Georgia" w:hAnsi="Georgia"/>
          <w:sz w:val="24"/>
        </w:rPr>
        <w:t>voor zichzelf wil laten spreken</w:t>
      </w:r>
      <w:r w:rsidR="006E3C99" w:rsidRPr="00F34AAD">
        <w:rPr>
          <w:rFonts w:ascii="Georgia" w:hAnsi="Georgia"/>
          <w:sz w:val="24"/>
        </w:rPr>
        <w:t>, ziet hij af van te</w:t>
      </w:r>
      <w:r w:rsidR="00983095">
        <w:rPr>
          <w:rFonts w:ascii="Georgia" w:hAnsi="Georgia"/>
          <w:sz w:val="24"/>
        </w:rPr>
        <w:t>ks</w:t>
      </w:r>
      <w:r w:rsidR="006E3C99" w:rsidRPr="00F34AAD">
        <w:rPr>
          <w:rFonts w:ascii="Georgia" w:hAnsi="Georgia"/>
          <w:sz w:val="24"/>
        </w:rPr>
        <w:t>t</w:t>
      </w:r>
      <w:r w:rsidR="00735FC1" w:rsidRPr="00F34AAD">
        <w:rPr>
          <w:rFonts w:ascii="Georgia" w:hAnsi="Georgia"/>
          <w:sz w:val="24"/>
        </w:rPr>
        <w:t xml:space="preserve">externe commentaren of explicaties, en realiseert de vertaling binnen de vorm. Hij redigeert en doet in het geval van Kellers </w:t>
      </w:r>
      <w:r w:rsidR="00735FC1" w:rsidRPr="00F34AAD">
        <w:rPr>
          <w:rFonts w:ascii="Georgia" w:hAnsi="Georgia"/>
          <w:i/>
          <w:sz w:val="24"/>
        </w:rPr>
        <w:t>Groene Heinrich</w:t>
      </w:r>
      <w:r w:rsidR="00735FC1" w:rsidRPr="00F34AAD">
        <w:rPr>
          <w:rFonts w:ascii="Georgia" w:hAnsi="Georgia"/>
          <w:sz w:val="24"/>
        </w:rPr>
        <w:t xml:space="preserve"> </w:t>
      </w:r>
      <w:r w:rsidR="00EE53C5" w:rsidRPr="00F34AAD">
        <w:rPr>
          <w:rFonts w:ascii="Georgia" w:hAnsi="Georgia"/>
          <w:sz w:val="24"/>
        </w:rPr>
        <w:t xml:space="preserve">meteen ook maar dat </w:t>
      </w:r>
      <w:r w:rsidR="00735FC1" w:rsidRPr="00F34AAD">
        <w:rPr>
          <w:rFonts w:ascii="Georgia" w:hAnsi="Georgia"/>
          <w:sz w:val="24"/>
        </w:rPr>
        <w:t xml:space="preserve">wat </w:t>
      </w:r>
      <w:r w:rsidR="00EE53C5" w:rsidRPr="00F34AAD">
        <w:rPr>
          <w:rFonts w:ascii="Georgia" w:hAnsi="Georgia"/>
          <w:sz w:val="24"/>
        </w:rPr>
        <w:t xml:space="preserve">de schrijver </w:t>
      </w:r>
      <w:r w:rsidR="008967DA" w:rsidRPr="00F34AAD">
        <w:rPr>
          <w:rFonts w:ascii="Georgia" w:hAnsi="Georgia"/>
          <w:sz w:val="24"/>
        </w:rPr>
        <w:t xml:space="preserve">nillens willens </w:t>
      </w:r>
      <w:r w:rsidR="00EE53C5" w:rsidRPr="00F34AAD">
        <w:rPr>
          <w:rFonts w:ascii="Georgia" w:hAnsi="Georgia"/>
          <w:sz w:val="24"/>
        </w:rPr>
        <w:t>in zijn situatie heeft</w:t>
      </w:r>
      <w:r w:rsidR="00735FC1" w:rsidRPr="00F34AAD">
        <w:rPr>
          <w:rFonts w:ascii="Georgia" w:hAnsi="Georgia"/>
          <w:sz w:val="24"/>
        </w:rPr>
        <w:t xml:space="preserve"> </w:t>
      </w:r>
      <w:r w:rsidR="00EE53C5" w:rsidRPr="00F34AAD">
        <w:rPr>
          <w:rFonts w:ascii="Georgia" w:hAnsi="Georgia"/>
          <w:sz w:val="24"/>
        </w:rPr>
        <w:t>verzuimd</w:t>
      </w:r>
      <w:r w:rsidR="00735FC1" w:rsidRPr="00F34AAD">
        <w:rPr>
          <w:rFonts w:ascii="Georgia" w:hAnsi="Georgia"/>
          <w:sz w:val="24"/>
        </w:rPr>
        <w:t>.</w:t>
      </w:r>
    </w:p>
    <w:p w:rsidR="008967DA" w:rsidRPr="00F34AAD" w:rsidRDefault="008967DA" w:rsidP="00150366">
      <w:pPr>
        <w:spacing w:line="276" w:lineRule="auto"/>
        <w:rPr>
          <w:rFonts w:ascii="Georgia" w:hAnsi="Georgia"/>
          <w:sz w:val="24"/>
        </w:rPr>
      </w:pPr>
    </w:p>
    <w:p w:rsidR="002F16D7" w:rsidRPr="00F34AAD" w:rsidRDefault="00A2067B" w:rsidP="00150366">
      <w:pPr>
        <w:spacing w:line="276" w:lineRule="auto"/>
        <w:rPr>
          <w:rFonts w:ascii="Georgia" w:hAnsi="Georgia"/>
          <w:sz w:val="24"/>
        </w:rPr>
      </w:pPr>
      <w:r w:rsidRPr="00F34AAD">
        <w:rPr>
          <w:rFonts w:ascii="Georgia" w:hAnsi="Georgia"/>
          <w:sz w:val="24"/>
        </w:rPr>
        <w:t xml:space="preserve">Na publicatie van de boeken één </w:t>
      </w:r>
      <w:r w:rsidR="008452C1" w:rsidRPr="00F34AAD">
        <w:rPr>
          <w:rFonts w:ascii="Georgia" w:hAnsi="Georgia"/>
          <w:sz w:val="24"/>
        </w:rPr>
        <w:t>tot drie (december 1853) verschij</w:t>
      </w:r>
      <w:r w:rsidRPr="00F34AAD">
        <w:rPr>
          <w:rFonts w:ascii="Georgia" w:hAnsi="Georgia"/>
          <w:sz w:val="24"/>
        </w:rPr>
        <w:t xml:space="preserve">nen </w:t>
      </w:r>
      <w:r w:rsidR="009921D4" w:rsidRPr="00F34AAD">
        <w:rPr>
          <w:rFonts w:ascii="Georgia" w:hAnsi="Georgia"/>
          <w:sz w:val="24"/>
        </w:rPr>
        <w:t xml:space="preserve">in de bladen </w:t>
      </w:r>
      <w:r w:rsidRPr="00F34AAD">
        <w:rPr>
          <w:rFonts w:ascii="Georgia" w:hAnsi="Georgia"/>
          <w:sz w:val="24"/>
        </w:rPr>
        <w:t xml:space="preserve">veelal lovende, zij het voorzichtige en naar huidige begrippen </w:t>
      </w:r>
      <w:r w:rsidRPr="00F34AAD">
        <w:rPr>
          <w:rFonts w:ascii="Georgia" w:hAnsi="Georgia"/>
          <w:sz w:val="24"/>
        </w:rPr>
        <w:lastRenderedPageBreak/>
        <w:t xml:space="preserve">tekstanalytisch niet </w:t>
      </w:r>
      <w:r w:rsidR="00071767" w:rsidRPr="00F34AAD">
        <w:rPr>
          <w:rFonts w:ascii="Georgia" w:hAnsi="Georgia"/>
          <w:sz w:val="24"/>
        </w:rPr>
        <w:t>bepaald</w:t>
      </w:r>
      <w:r w:rsidRPr="00F34AAD">
        <w:rPr>
          <w:rFonts w:ascii="Georgia" w:hAnsi="Georgia"/>
          <w:sz w:val="24"/>
        </w:rPr>
        <w:t xml:space="preserve"> competente reacties. </w:t>
      </w:r>
      <w:r w:rsidR="00D04165" w:rsidRPr="00F34AAD">
        <w:rPr>
          <w:rFonts w:ascii="Georgia" w:hAnsi="Georgia"/>
          <w:sz w:val="24"/>
        </w:rPr>
        <w:t>De teneur van die reacties</w:t>
      </w:r>
      <w:r w:rsidRPr="00F34AAD">
        <w:rPr>
          <w:rFonts w:ascii="Georgia" w:hAnsi="Georgia"/>
          <w:sz w:val="24"/>
        </w:rPr>
        <w:t xml:space="preserve"> </w:t>
      </w:r>
      <w:r w:rsidR="00113517" w:rsidRPr="00F34AAD">
        <w:rPr>
          <w:rFonts w:ascii="Georgia" w:hAnsi="Georgia"/>
          <w:sz w:val="24"/>
        </w:rPr>
        <w:t>blijkt</w:t>
      </w:r>
      <w:r w:rsidRPr="00F34AAD">
        <w:rPr>
          <w:rFonts w:ascii="Georgia" w:hAnsi="Georgia"/>
          <w:sz w:val="24"/>
        </w:rPr>
        <w:t xml:space="preserve"> bij verschijnen van boek vier (medio 1855) niet wezen</w:t>
      </w:r>
      <w:r w:rsidR="00113517" w:rsidRPr="00F34AAD">
        <w:rPr>
          <w:rFonts w:ascii="Georgia" w:hAnsi="Georgia"/>
          <w:sz w:val="24"/>
        </w:rPr>
        <w:t>lijk bijgesteld te worden</w:t>
      </w:r>
      <w:r w:rsidRPr="00F34AAD">
        <w:rPr>
          <w:rFonts w:ascii="Georgia" w:hAnsi="Georgia"/>
          <w:sz w:val="24"/>
        </w:rPr>
        <w:t>. C</w:t>
      </w:r>
      <w:r w:rsidR="009921D4" w:rsidRPr="00F34AAD">
        <w:rPr>
          <w:rFonts w:ascii="Georgia" w:hAnsi="Georgia"/>
          <w:sz w:val="24"/>
        </w:rPr>
        <w:t>r</w:t>
      </w:r>
      <w:r w:rsidRPr="00F34AAD">
        <w:rPr>
          <w:rFonts w:ascii="Georgia" w:hAnsi="Georgia"/>
          <w:sz w:val="24"/>
        </w:rPr>
        <w:t xml:space="preserve">itici als Hermann Hettner, Julian Schmidt, Karl Varnhagen von Ense, Friedrich Theodor </w:t>
      </w:r>
      <w:r w:rsidR="0061707D" w:rsidRPr="00F34AAD">
        <w:rPr>
          <w:rFonts w:ascii="Georgia" w:hAnsi="Georgia"/>
          <w:sz w:val="24"/>
        </w:rPr>
        <w:t>V</w:t>
      </w:r>
      <w:r w:rsidR="008452C1" w:rsidRPr="00F34AAD">
        <w:rPr>
          <w:rFonts w:ascii="Georgia" w:hAnsi="Georgia"/>
          <w:sz w:val="24"/>
        </w:rPr>
        <w:t>ischer en Theodor Storm begroet</w:t>
      </w:r>
      <w:r w:rsidR="00543894" w:rsidRPr="00F34AAD">
        <w:rPr>
          <w:rFonts w:ascii="Georgia" w:hAnsi="Georgia"/>
          <w:sz w:val="24"/>
        </w:rPr>
        <w:t>en Kellers debuutroman</w:t>
      </w:r>
      <w:r w:rsidR="006F5EAC" w:rsidRPr="00F34AAD">
        <w:rPr>
          <w:rFonts w:ascii="Georgia" w:hAnsi="Georgia"/>
          <w:sz w:val="24"/>
        </w:rPr>
        <w:t xml:space="preserve"> </w:t>
      </w:r>
      <w:r w:rsidR="002F16D7" w:rsidRPr="00F34AAD">
        <w:rPr>
          <w:rFonts w:ascii="Georgia" w:hAnsi="Georgia"/>
          <w:sz w:val="24"/>
        </w:rPr>
        <w:t>overwegend positief</w:t>
      </w:r>
      <w:r w:rsidR="00543894" w:rsidRPr="00F34AAD">
        <w:rPr>
          <w:rFonts w:ascii="Georgia" w:hAnsi="Georgia"/>
          <w:sz w:val="24"/>
        </w:rPr>
        <w:t xml:space="preserve">, zij het naar toenmalig gebruik behoorlijk arbitrair, belerend en conformistisch. Literaire kritiek in wetenschappelijke zin was toen nog niet </w:t>
      </w:r>
      <w:r w:rsidR="002F16D7" w:rsidRPr="00F34AAD">
        <w:rPr>
          <w:rFonts w:ascii="Georgia" w:hAnsi="Georgia"/>
          <w:sz w:val="24"/>
        </w:rPr>
        <w:t>ontwikkeld.</w:t>
      </w:r>
    </w:p>
    <w:p w:rsidR="006F5EAC" w:rsidRPr="00F34AAD" w:rsidRDefault="002F16D7" w:rsidP="00150366">
      <w:pPr>
        <w:spacing w:line="276" w:lineRule="auto"/>
        <w:rPr>
          <w:rFonts w:ascii="Georgia" w:hAnsi="Georgia"/>
          <w:sz w:val="24"/>
        </w:rPr>
      </w:pPr>
      <w:r w:rsidRPr="00F34AAD">
        <w:rPr>
          <w:rFonts w:ascii="Georgia" w:hAnsi="Georgia"/>
          <w:sz w:val="24"/>
        </w:rPr>
        <w:tab/>
      </w:r>
      <w:r w:rsidR="009921D4" w:rsidRPr="00F34AAD">
        <w:rPr>
          <w:rFonts w:ascii="Georgia" w:hAnsi="Georgia"/>
          <w:sz w:val="24"/>
        </w:rPr>
        <w:t xml:space="preserve">Het voorwoord </w:t>
      </w:r>
      <w:r w:rsidR="006A1B3F" w:rsidRPr="00F34AAD">
        <w:rPr>
          <w:rFonts w:ascii="Georgia" w:hAnsi="Georgia"/>
          <w:sz w:val="24"/>
        </w:rPr>
        <w:t xml:space="preserve">van de roman </w:t>
      </w:r>
      <w:r w:rsidR="009921D4" w:rsidRPr="00F34AAD">
        <w:rPr>
          <w:rFonts w:ascii="Georgia" w:hAnsi="Georgia"/>
          <w:sz w:val="24"/>
        </w:rPr>
        <w:t xml:space="preserve">speelt in die ontvangst een contraproductieve rol. Gewend als boekbesprekers waren om vorm en vent biografistisch op één hoop te gooien, hingen ze </w:t>
      </w:r>
      <w:r w:rsidR="00D11B88" w:rsidRPr="00F34AAD">
        <w:rPr>
          <w:rFonts w:ascii="Georgia" w:hAnsi="Georgia"/>
          <w:sz w:val="24"/>
        </w:rPr>
        <w:t xml:space="preserve">met typerende gemakzucht </w:t>
      </w:r>
      <w:r w:rsidR="009921D4" w:rsidRPr="00F34AAD">
        <w:rPr>
          <w:rFonts w:ascii="Georgia" w:hAnsi="Georgia"/>
          <w:sz w:val="24"/>
        </w:rPr>
        <w:t xml:space="preserve">vaak hun </w:t>
      </w:r>
      <w:r w:rsidR="00D04165" w:rsidRPr="00F34AAD">
        <w:rPr>
          <w:rFonts w:ascii="Georgia" w:hAnsi="Georgia"/>
          <w:sz w:val="24"/>
        </w:rPr>
        <w:t>oordeel</w:t>
      </w:r>
      <w:r w:rsidR="009921D4" w:rsidRPr="00F34AAD">
        <w:rPr>
          <w:rFonts w:ascii="Georgia" w:hAnsi="Georgia"/>
          <w:sz w:val="24"/>
        </w:rPr>
        <w:t xml:space="preserve"> op aan de destructieve zelfkritiek van Keller en </w:t>
      </w:r>
      <w:r w:rsidR="00D11B88" w:rsidRPr="00F34AAD">
        <w:rPr>
          <w:rFonts w:ascii="Georgia" w:hAnsi="Georgia"/>
          <w:sz w:val="24"/>
        </w:rPr>
        <w:t xml:space="preserve">zagen in </w:t>
      </w:r>
      <w:r w:rsidR="006A1B3F" w:rsidRPr="00F34AAD">
        <w:rPr>
          <w:rFonts w:ascii="Georgia" w:hAnsi="Georgia"/>
          <w:sz w:val="24"/>
        </w:rPr>
        <w:t>diens</w:t>
      </w:r>
      <w:r w:rsidR="00D11B88" w:rsidRPr="00F34AAD">
        <w:rPr>
          <w:rFonts w:ascii="Georgia" w:hAnsi="Georgia"/>
          <w:sz w:val="24"/>
        </w:rPr>
        <w:t xml:space="preserve"> roman de nodige </w:t>
      </w:r>
      <w:r w:rsidR="00E8544D">
        <w:rPr>
          <w:rFonts w:ascii="Georgia" w:hAnsi="Georgia"/>
          <w:sz w:val="24"/>
        </w:rPr>
        <w:t>‘</w:t>
      </w:r>
      <w:r w:rsidR="00D11B88" w:rsidRPr="00F34AAD">
        <w:rPr>
          <w:rFonts w:ascii="Georgia" w:hAnsi="Georgia"/>
          <w:sz w:val="24"/>
        </w:rPr>
        <w:t>Unförmlichkeit</w:t>
      </w:r>
      <w:r w:rsidR="00E8544D">
        <w:rPr>
          <w:rFonts w:ascii="Georgia" w:hAnsi="Georgia"/>
          <w:sz w:val="24"/>
        </w:rPr>
        <w:t>’</w:t>
      </w:r>
      <w:r w:rsidR="00D11B88" w:rsidRPr="00F34AAD">
        <w:rPr>
          <w:rFonts w:ascii="Georgia" w:hAnsi="Georgia"/>
          <w:sz w:val="24"/>
        </w:rPr>
        <w:t xml:space="preserve">, wat variëren kan van vormfout, grofheid, </w:t>
      </w:r>
      <w:r w:rsidR="00823CBF" w:rsidRPr="00F34AAD">
        <w:rPr>
          <w:rFonts w:ascii="Georgia" w:hAnsi="Georgia"/>
          <w:sz w:val="24"/>
        </w:rPr>
        <w:t xml:space="preserve">het ontbreken van </w:t>
      </w:r>
      <w:r w:rsidR="00D11B88" w:rsidRPr="00F34AAD">
        <w:rPr>
          <w:rFonts w:ascii="Georgia" w:hAnsi="Georgia"/>
          <w:sz w:val="24"/>
        </w:rPr>
        <w:t xml:space="preserve">decorum en fatsoen, tot karikatuur, wanstaltigheid en onevenwichtige, niet klassieke compositie. </w:t>
      </w:r>
      <w:r w:rsidR="00823CBF" w:rsidRPr="00F34AAD">
        <w:rPr>
          <w:rFonts w:ascii="Georgia" w:hAnsi="Georgia"/>
          <w:sz w:val="24"/>
        </w:rPr>
        <w:t xml:space="preserve">Een enkeling </w:t>
      </w:r>
      <w:r w:rsidR="006A1B3F" w:rsidRPr="00F34AAD">
        <w:rPr>
          <w:rFonts w:ascii="Georgia" w:hAnsi="Georgia"/>
          <w:sz w:val="24"/>
        </w:rPr>
        <w:t>ging</w:t>
      </w:r>
      <w:r w:rsidR="00401D9B" w:rsidRPr="00F34AAD">
        <w:rPr>
          <w:rFonts w:ascii="Georgia" w:hAnsi="Georgia"/>
          <w:sz w:val="24"/>
        </w:rPr>
        <w:t xml:space="preserve"> </w:t>
      </w:r>
      <w:r w:rsidR="0061707D" w:rsidRPr="00F34AAD">
        <w:rPr>
          <w:rFonts w:ascii="Georgia" w:hAnsi="Georgia"/>
          <w:sz w:val="24"/>
        </w:rPr>
        <w:t>zelfs zo</w:t>
      </w:r>
      <w:r w:rsidR="006A1B3F" w:rsidRPr="00F34AAD">
        <w:rPr>
          <w:rFonts w:ascii="Georgia" w:hAnsi="Georgia"/>
          <w:sz w:val="24"/>
        </w:rPr>
        <w:t xml:space="preserve"> ver </w:t>
      </w:r>
      <w:r w:rsidR="009D449E" w:rsidRPr="00F34AAD">
        <w:rPr>
          <w:rFonts w:ascii="Georgia" w:hAnsi="Georgia"/>
          <w:sz w:val="24"/>
        </w:rPr>
        <w:t>dat hij</w:t>
      </w:r>
      <w:r w:rsidR="00823CBF" w:rsidRPr="00F34AAD">
        <w:rPr>
          <w:rFonts w:ascii="Georgia" w:hAnsi="Georgia"/>
          <w:sz w:val="24"/>
        </w:rPr>
        <w:t xml:space="preserve"> in het voorwoord Kellers </w:t>
      </w:r>
      <w:r w:rsidR="00E8544D">
        <w:rPr>
          <w:rFonts w:ascii="Georgia" w:hAnsi="Georgia"/>
          <w:sz w:val="24"/>
        </w:rPr>
        <w:t>‘</w:t>
      </w:r>
      <w:r w:rsidR="00823CBF" w:rsidRPr="00F34AAD">
        <w:rPr>
          <w:rFonts w:ascii="Georgia" w:hAnsi="Georgia"/>
          <w:sz w:val="24"/>
        </w:rPr>
        <w:t>officiële bekentenis</w:t>
      </w:r>
      <w:r w:rsidR="00E8544D">
        <w:rPr>
          <w:rFonts w:ascii="Georgia" w:hAnsi="Georgia"/>
          <w:sz w:val="24"/>
        </w:rPr>
        <w:t>’</w:t>
      </w:r>
      <w:r w:rsidR="00823CBF" w:rsidRPr="00F34AAD">
        <w:rPr>
          <w:rFonts w:ascii="Georgia" w:hAnsi="Georgia"/>
          <w:sz w:val="24"/>
        </w:rPr>
        <w:t xml:space="preserve"> </w:t>
      </w:r>
      <w:r w:rsidR="009D449E" w:rsidRPr="00F34AAD">
        <w:rPr>
          <w:rFonts w:ascii="Georgia" w:hAnsi="Georgia"/>
          <w:sz w:val="24"/>
        </w:rPr>
        <w:t>wilde lezen</w:t>
      </w:r>
      <w:r w:rsidR="006A1B3F" w:rsidRPr="00F34AAD">
        <w:rPr>
          <w:rFonts w:ascii="Georgia" w:hAnsi="Georgia"/>
          <w:sz w:val="24"/>
        </w:rPr>
        <w:t xml:space="preserve"> dat het boek niet deugde</w:t>
      </w:r>
      <w:r w:rsidR="00823CBF" w:rsidRPr="00F34AAD">
        <w:rPr>
          <w:rFonts w:ascii="Georgia" w:hAnsi="Georgia"/>
          <w:sz w:val="24"/>
        </w:rPr>
        <w:t>.</w:t>
      </w:r>
    </w:p>
    <w:p w:rsidR="006F5EAC" w:rsidRPr="00F34AAD" w:rsidRDefault="006F5EAC" w:rsidP="00150366">
      <w:pPr>
        <w:spacing w:line="276" w:lineRule="auto"/>
        <w:rPr>
          <w:rFonts w:ascii="Georgia" w:hAnsi="Georgia"/>
          <w:sz w:val="24"/>
        </w:rPr>
      </w:pPr>
      <w:r w:rsidRPr="00F34AAD">
        <w:rPr>
          <w:rFonts w:ascii="Georgia" w:hAnsi="Georgia"/>
          <w:sz w:val="24"/>
        </w:rPr>
        <w:tab/>
      </w:r>
      <w:r w:rsidR="008E01C9" w:rsidRPr="00F34AAD">
        <w:rPr>
          <w:rFonts w:ascii="Georgia" w:hAnsi="Georgia"/>
          <w:sz w:val="24"/>
        </w:rPr>
        <w:t xml:space="preserve">Opmerkelijk is in deze context </w:t>
      </w:r>
      <w:r w:rsidR="00CE6E4B" w:rsidRPr="00F34AAD">
        <w:rPr>
          <w:rFonts w:ascii="Georgia" w:hAnsi="Georgia"/>
          <w:sz w:val="24"/>
        </w:rPr>
        <w:t>de recensie van Karl Varnhagen von Ense</w:t>
      </w:r>
      <w:r w:rsidR="00401D9B" w:rsidRPr="00F34AAD">
        <w:rPr>
          <w:rFonts w:ascii="Georgia" w:hAnsi="Georgia"/>
          <w:sz w:val="24"/>
        </w:rPr>
        <w:t xml:space="preserve"> </w:t>
      </w:r>
      <w:r w:rsidR="00CE6E4B" w:rsidRPr="00F34AAD">
        <w:rPr>
          <w:rFonts w:ascii="Georgia" w:hAnsi="Georgia"/>
          <w:sz w:val="24"/>
        </w:rPr>
        <w:t xml:space="preserve">(1785-1858). Deze erudiete man, </w:t>
      </w:r>
      <w:r w:rsidR="009D449E" w:rsidRPr="00F34AAD">
        <w:rPr>
          <w:rFonts w:ascii="Georgia" w:hAnsi="Georgia"/>
          <w:sz w:val="24"/>
        </w:rPr>
        <w:t xml:space="preserve">historicus, schrijver, diplomaat, </w:t>
      </w:r>
      <w:r w:rsidR="00CE6E4B" w:rsidRPr="00F34AAD">
        <w:rPr>
          <w:rFonts w:ascii="Georgia" w:hAnsi="Georgia"/>
          <w:sz w:val="24"/>
        </w:rPr>
        <w:t xml:space="preserve">door zijn vriend Heinrich Heine ooit </w:t>
      </w:r>
      <w:r w:rsidR="00F81E62" w:rsidRPr="00F34AAD">
        <w:rPr>
          <w:rFonts w:ascii="Georgia" w:hAnsi="Georgia"/>
          <w:sz w:val="24"/>
        </w:rPr>
        <w:t xml:space="preserve">met milde spot </w:t>
      </w:r>
      <w:r w:rsidR="00CE6E4B" w:rsidRPr="00F34AAD">
        <w:rPr>
          <w:rFonts w:ascii="Georgia" w:hAnsi="Georgia"/>
          <w:sz w:val="24"/>
        </w:rPr>
        <w:t xml:space="preserve">de </w:t>
      </w:r>
      <w:r w:rsidR="00E8544D">
        <w:rPr>
          <w:rFonts w:ascii="Georgia" w:hAnsi="Georgia"/>
          <w:sz w:val="24"/>
        </w:rPr>
        <w:t>‘</w:t>
      </w:r>
      <w:r w:rsidR="00CE6E4B" w:rsidRPr="00F34AAD">
        <w:rPr>
          <w:rFonts w:ascii="Georgia" w:hAnsi="Georgia"/>
          <w:sz w:val="24"/>
        </w:rPr>
        <w:t>plaatsvervanger van Goethe op aarde</w:t>
      </w:r>
      <w:r w:rsidR="00E8544D">
        <w:rPr>
          <w:rFonts w:ascii="Georgia" w:hAnsi="Georgia"/>
          <w:sz w:val="24"/>
        </w:rPr>
        <w:t>’</w:t>
      </w:r>
      <w:r w:rsidR="00CE6E4B" w:rsidRPr="00F34AAD">
        <w:rPr>
          <w:rFonts w:ascii="Georgia" w:hAnsi="Georgia"/>
          <w:sz w:val="24"/>
        </w:rPr>
        <w:t xml:space="preserve"> genoemd, ziet in </w:t>
      </w:r>
      <w:r w:rsidR="00E258B4" w:rsidRPr="00F34AAD">
        <w:rPr>
          <w:rFonts w:ascii="Georgia" w:hAnsi="Georgia"/>
          <w:sz w:val="24"/>
        </w:rPr>
        <w:t xml:space="preserve">Kellers roman geen </w:t>
      </w:r>
      <w:r w:rsidR="00F87E46" w:rsidRPr="00F34AAD">
        <w:rPr>
          <w:rFonts w:ascii="Georgia" w:hAnsi="Georgia"/>
          <w:sz w:val="24"/>
        </w:rPr>
        <w:t>chaos</w:t>
      </w:r>
      <w:r w:rsidR="00191102" w:rsidRPr="00F34AAD">
        <w:rPr>
          <w:rFonts w:ascii="Georgia" w:hAnsi="Georgia"/>
          <w:sz w:val="24"/>
        </w:rPr>
        <w:t xml:space="preserve"> maar een goed doordachte perspectivische</w:t>
      </w:r>
      <w:r w:rsidR="00C561EA" w:rsidRPr="00F34AAD">
        <w:rPr>
          <w:rFonts w:ascii="Georgia" w:hAnsi="Georgia"/>
          <w:sz w:val="24"/>
        </w:rPr>
        <w:t xml:space="preserve"> </w:t>
      </w:r>
      <w:r w:rsidR="00191102" w:rsidRPr="00F34AAD">
        <w:rPr>
          <w:rFonts w:ascii="Georgia" w:hAnsi="Georgia"/>
          <w:sz w:val="24"/>
        </w:rPr>
        <w:t>constructie. De vele scènes, avonturen, aperçu</w:t>
      </w:r>
      <w:r w:rsidR="00E8544D">
        <w:rPr>
          <w:rFonts w:ascii="Georgia" w:hAnsi="Georgia"/>
          <w:sz w:val="24"/>
        </w:rPr>
        <w:t>’</w:t>
      </w:r>
      <w:r w:rsidR="00191102" w:rsidRPr="00F34AAD">
        <w:rPr>
          <w:rFonts w:ascii="Georgia" w:hAnsi="Georgia"/>
          <w:sz w:val="24"/>
        </w:rPr>
        <w:t xml:space="preserve">s, </w:t>
      </w:r>
      <w:r w:rsidR="00D52748" w:rsidRPr="00F34AAD">
        <w:rPr>
          <w:rFonts w:ascii="Georgia" w:hAnsi="Georgia"/>
          <w:sz w:val="24"/>
        </w:rPr>
        <w:t>uitweidingen</w:t>
      </w:r>
      <w:r w:rsidR="00191102" w:rsidRPr="00F34AAD">
        <w:rPr>
          <w:rFonts w:ascii="Georgia" w:hAnsi="Georgia"/>
          <w:sz w:val="24"/>
        </w:rPr>
        <w:t xml:space="preserve">, duidingen en disputen zijn voor hem </w:t>
      </w:r>
      <w:r w:rsidR="00E8544D">
        <w:rPr>
          <w:rFonts w:ascii="Georgia" w:hAnsi="Georgia"/>
          <w:sz w:val="24"/>
        </w:rPr>
        <w:t>‘</w:t>
      </w:r>
      <w:r w:rsidR="00191102" w:rsidRPr="00F34AAD">
        <w:rPr>
          <w:rFonts w:ascii="Georgia" w:hAnsi="Georgia"/>
          <w:sz w:val="24"/>
        </w:rPr>
        <w:t xml:space="preserve">geen willekeurige episodes, maar </w:t>
      </w:r>
      <w:r w:rsidR="00F87E46" w:rsidRPr="00F34AAD">
        <w:rPr>
          <w:rFonts w:ascii="Georgia" w:hAnsi="Georgia"/>
          <w:sz w:val="24"/>
        </w:rPr>
        <w:t>functionele</w:t>
      </w:r>
      <w:r w:rsidR="00191102" w:rsidRPr="00F34AAD">
        <w:rPr>
          <w:rFonts w:ascii="Georgia" w:hAnsi="Georgia"/>
          <w:sz w:val="24"/>
        </w:rPr>
        <w:t xml:space="preserve"> schakels in de beschreven levensloop.</w:t>
      </w:r>
      <w:r w:rsidR="00E8544D">
        <w:rPr>
          <w:rFonts w:ascii="Georgia" w:hAnsi="Georgia"/>
          <w:sz w:val="24"/>
        </w:rPr>
        <w:t>’</w:t>
      </w:r>
      <w:r w:rsidR="00191102" w:rsidRPr="00F34AAD">
        <w:rPr>
          <w:rFonts w:ascii="Georgia" w:hAnsi="Georgia"/>
          <w:sz w:val="24"/>
        </w:rPr>
        <w:t xml:space="preserve"> Zij </w:t>
      </w:r>
      <w:r w:rsidR="00E8544D">
        <w:rPr>
          <w:rFonts w:ascii="Georgia" w:hAnsi="Georgia"/>
          <w:sz w:val="24"/>
        </w:rPr>
        <w:t>‘</w:t>
      </w:r>
      <w:r w:rsidR="00191102" w:rsidRPr="00F34AAD">
        <w:rPr>
          <w:rFonts w:ascii="Georgia" w:hAnsi="Georgia"/>
          <w:sz w:val="24"/>
        </w:rPr>
        <w:t xml:space="preserve">blijven permanent ondergeschikt aan </w:t>
      </w:r>
      <w:r w:rsidR="00F87E46" w:rsidRPr="00F34AAD">
        <w:rPr>
          <w:rFonts w:ascii="Georgia" w:hAnsi="Georgia"/>
          <w:sz w:val="24"/>
        </w:rPr>
        <w:t>de superieure geest die het geheel doordesemt</w:t>
      </w:r>
      <w:r w:rsidR="00E8544D">
        <w:rPr>
          <w:rFonts w:ascii="Georgia" w:hAnsi="Georgia"/>
          <w:sz w:val="24"/>
        </w:rPr>
        <w:t>’</w:t>
      </w:r>
      <w:r w:rsidR="00983095">
        <w:rPr>
          <w:rFonts w:ascii="Georgia" w:hAnsi="Georgia"/>
          <w:sz w:val="24"/>
        </w:rPr>
        <w:t>.</w:t>
      </w:r>
      <w:r w:rsidR="00F87E46" w:rsidRPr="00F34AAD">
        <w:rPr>
          <w:rFonts w:ascii="Georgia" w:hAnsi="Georgia"/>
          <w:sz w:val="24"/>
        </w:rPr>
        <w:t xml:space="preserve"> Het boek doet hem denken aan Goethes </w:t>
      </w:r>
      <w:r w:rsidR="00F87E46" w:rsidRPr="00F34AAD">
        <w:rPr>
          <w:rFonts w:ascii="Georgia" w:hAnsi="Georgia"/>
          <w:i/>
          <w:sz w:val="24"/>
        </w:rPr>
        <w:t>Wilhelm Meister</w:t>
      </w:r>
      <w:r w:rsidR="00F87E46" w:rsidRPr="00F34AAD">
        <w:rPr>
          <w:rFonts w:ascii="Georgia" w:hAnsi="Georgia"/>
          <w:sz w:val="24"/>
        </w:rPr>
        <w:t xml:space="preserve"> en Novalis</w:t>
      </w:r>
      <w:r w:rsidR="00E8544D">
        <w:rPr>
          <w:rFonts w:ascii="Georgia" w:hAnsi="Georgia"/>
          <w:sz w:val="24"/>
        </w:rPr>
        <w:t>’</w:t>
      </w:r>
      <w:r w:rsidR="00F87E46" w:rsidRPr="00F34AAD">
        <w:rPr>
          <w:rFonts w:ascii="Georgia" w:hAnsi="Georgia"/>
          <w:sz w:val="24"/>
        </w:rPr>
        <w:t xml:space="preserve"> </w:t>
      </w:r>
      <w:r w:rsidR="00F87E46" w:rsidRPr="00F34AAD">
        <w:rPr>
          <w:rFonts w:ascii="Georgia" w:hAnsi="Georgia"/>
          <w:i/>
          <w:sz w:val="24"/>
        </w:rPr>
        <w:t>Heinrich von Ofterdingen</w:t>
      </w:r>
      <w:r w:rsidR="00F87E46" w:rsidRPr="00F34AAD">
        <w:rPr>
          <w:rFonts w:ascii="Georgia" w:hAnsi="Georgia"/>
          <w:sz w:val="24"/>
        </w:rPr>
        <w:t xml:space="preserve">. Het voorwoord acht hij </w:t>
      </w:r>
      <w:r w:rsidR="00E8544D">
        <w:rPr>
          <w:rFonts w:ascii="Georgia" w:hAnsi="Georgia"/>
          <w:sz w:val="24"/>
        </w:rPr>
        <w:t>‘</w:t>
      </w:r>
      <w:r w:rsidR="00F87E46" w:rsidRPr="00F34AAD">
        <w:rPr>
          <w:rFonts w:ascii="Georgia" w:hAnsi="Georgia"/>
          <w:sz w:val="24"/>
        </w:rPr>
        <w:t>onnodig</w:t>
      </w:r>
      <w:r w:rsidR="00E8544D">
        <w:rPr>
          <w:rFonts w:ascii="Georgia" w:hAnsi="Georgia"/>
          <w:sz w:val="24"/>
        </w:rPr>
        <w:t>’</w:t>
      </w:r>
      <w:r w:rsidR="00F87E46" w:rsidRPr="00F34AAD">
        <w:rPr>
          <w:rFonts w:ascii="Georgia" w:hAnsi="Georgia"/>
          <w:sz w:val="24"/>
        </w:rPr>
        <w:t xml:space="preserve">. </w:t>
      </w:r>
      <w:r w:rsidR="0061707D" w:rsidRPr="00F34AAD">
        <w:rPr>
          <w:rFonts w:ascii="Georgia" w:hAnsi="Georgia"/>
          <w:sz w:val="24"/>
        </w:rPr>
        <w:t>Scherpzinnig ziet hij</w:t>
      </w:r>
      <w:r w:rsidR="00D52748" w:rsidRPr="00F34AAD">
        <w:rPr>
          <w:rFonts w:ascii="Georgia" w:hAnsi="Georgia"/>
          <w:sz w:val="24"/>
        </w:rPr>
        <w:t xml:space="preserve"> hoe de smaak van het grote publiek voor Keller een probleem kan zijn. </w:t>
      </w:r>
      <w:r w:rsidR="00D52748" w:rsidRPr="00F34AAD">
        <w:rPr>
          <w:rFonts w:ascii="Georgia" w:hAnsi="Georgia"/>
          <w:i/>
          <w:sz w:val="24"/>
        </w:rPr>
        <w:t>Groene Heinrich</w:t>
      </w:r>
      <w:r w:rsidR="00D52748" w:rsidRPr="00F34AAD">
        <w:rPr>
          <w:rFonts w:ascii="Georgia" w:hAnsi="Georgia"/>
          <w:sz w:val="24"/>
        </w:rPr>
        <w:t xml:space="preserve">, schrijft hij, is </w:t>
      </w:r>
      <w:r w:rsidR="00E8544D">
        <w:rPr>
          <w:rFonts w:ascii="Georgia" w:hAnsi="Georgia"/>
          <w:sz w:val="24"/>
        </w:rPr>
        <w:t>‘</w:t>
      </w:r>
      <w:r w:rsidR="00D52748" w:rsidRPr="00F34AAD">
        <w:rPr>
          <w:rFonts w:ascii="Georgia" w:hAnsi="Georgia"/>
          <w:sz w:val="24"/>
        </w:rPr>
        <w:t xml:space="preserve">in ieder opzicht een </w:t>
      </w:r>
      <w:r w:rsidR="00897EFD" w:rsidRPr="00F34AAD">
        <w:rPr>
          <w:rFonts w:ascii="Georgia" w:hAnsi="Georgia"/>
          <w:sz w:val="24"/>
        </w:rPr>
        <w:t>ongewone creatie, weliswaar bedoeld om leesplezier te schenken, maar niet aan het gewone publiek, de doorsneelezer van romans, het werk is voor ervaren lezers, voor lezers met hart voor de kunst</w:t>
      </w:r>
      <w:r w:rsidR="00E8544D">
        <w:rPr>
          <w:rFonts w:ascii="Georgia" w:hAnsi="Georgia"/>
          <w:sz w:val="24"/>
        </w:rPr>
        <w:t>’</w:t>
      </w:r>
      <w:r w:rsidR="00983095">
        <w:rPr>
          <w:rFonts w:ascii="Georgia" w:hAnsi="Georgia"/>
          <w:sz w:val="24"/>
        </w:rPr>
        <w:t>.</w:t>
      </w:r>
    </w:p>
    <w:p w:rsidR="008C5D3F" w:rsidRPr="00F34AAD" w:rsidRDefault="006F5EAC" w:rsidP="00150366">
      <w:pPr>
        <w:spacing w:line="276" w:lineRule="auto"/>
        <w:rPr>
          <w:rFonts w:ascii="Georgia" w:hAnsi="Georgia"/>
          <w:sz w:val="24"/>
        </w:rPr>
      </w:pPr>
      <w:r w:rsidRPr="00F34AAD">
        <w:rPr>
          <w:rFonts w:ascii="Georgia" w:hAnsi="Georgia"/>
          <w:sz w:val="24"/>
        </w:rPr>
        <w:tab/>
        <w:t xml:space="preserve">Bij die doorsneelezer viel </w:t>
      </w:r>
      <w:r w:rsidRPr="00F34AAD">
        <w:rPr>
          <w:rFonts w:ascii="Georgia" w:hAnsi="Georgia"/>
          <w:i/>
          <w:sz w:val="24"/>
        </w:rPr>
        <w:t>Groene Heinrich</w:t>
      </w:r>
      <w:r w:rsidRPr="00F34AAD">
        <w:rPr>
          <w:rFonts w:ascii="Georgia" w:hAnsi="Georgia"/>
          <w:sz w:val="24"/>
        </w:rPr>
        <w:t xml:space="preserve"> dan ook niet in goede aarde. </w:t>
      </w:r>
      <w:r w:rsidR="002F16D7" w:rsidRPr="00F34AAD">
        <w:rPr>
          <w:rFonts w:ascii="Georgia" w:hAnsi="Georgia"/>
          <w:sz w:val="24"/>
        </w:rPr>
        <w:t>Het medialandschap van Kellers tijd werd beheerst door pulp en triviali</w:t>
      </w:r>
      <w:r w:rsidR="00330909" w:rsidRPr="00F34AAD">
        <w:rPr>
          <w:rFonts w:ascii="Georgia" w:hAnsi="Georgia"/>
          <w:sz w:val="24"/>
        </w:rPr>
        <w:t>teit</w:t>
      </w:r>
      <w:r w:rsidR="00426BC5" w:rsidRPr="00F34AAD">
        <w:rPr>
          <w:rFonts w:ascii="Georgia" w:hAnsi="Georgia"/>
          <w:sz w:val="24"/>
        </w:rPr>
        <w:t xml:space="preserve">. Alfabetisering, </w:t>
      </w:r>
      <w:r w:rsidR="008B2C71" w:rsidRPr="00F34AAD">
        <w:rPr>
          <w:rFonts w:ascii="Georgia" w:hAnsi="Georgia"/>
          <w:sz w:val="24"/>
        </w:rPr>
        <w:t xml:space="preserve">voortgezet onderwijs </w:t>
      </w:r>
      <w:r w:rsidR="00426BC5" w:rsidRPr="00F34AAD">
        <w:rPr>
          <w:rFonts w:ascii="Georgia" w:hAnsi="Georgia"/>
          <w:sz w:val="24"/>
        </w:rPr>
        <w:t xml:space="preserve">en welvaart </w:t>
      </w:r>
      <w:r w:rsidR="008B2C71" w:rsidRPr="00F34AAD">
        <w:rPr>
          <w:rFonts w:ascii="Georgia" w:hAnsi="Georgia"/>
          <w:sz w:val="24"/>
        </w:rPr>
        <w:t xml:space="preserve">stonden pas na 1900 op voldoende niveau om </w:t>
      </w:r>
      <w:r w:rsidR="008434A6" w:rsidRPr="00F34AAD">
        <w:rPr>
          <w:rFonts w:ascii="Georgia" w:hAnsi="Georgia"/>
          <w:sz w:val="24"/>
        </w:rPr>
        <w:t>de massa in staat te stellen de klassieken v</w:t>
      </w:r>
      <w:r w:rsidR="00426BC5" w:rsidRPr="00F34AAD">
        <w:rPr>
          <w:rFonts w:ascii="Georgia" w:hAnsi="Georgia"/>
          <w:sz w:val="24"/>
        </w:rPr>
        <w:t>an de Duitse literatuur te kopen</w:t>
      </w:r>
      <w:r w:rsidR="008434A6" w:rsidRPr="00F34AAD">
        <w:rPr>
          <w:rFonts w:ascii="Georgia" w:hAnsi="Georgia"/>
          <w:sz w:val="24"/>
        </w:rPr>
        <w:t xml:space="preserve"> </w:t>
      </w:r>
      <w:r w:rsidR="00426BC5" w:rsidRPr="00F34AAD">
        <w:rPr>
          <w:rFonts w:ascii="Georgia" w:hAnsi="Georgia"/>
          <w:sz w:val="24"/>
        </w:rPr>
        <w:t xml:space="preserve">(in </w:t>
      </w:r>
      <w:r w:rsidR="00B13652" w:rsidRPr="00F34AAD">
        <w:rPr>
          <w:rFonts w:ascii="Georgia" w:hAnsi="Georgia"/>
          <w:sz w:val="24"/>
        </w:rPr>
        <w:t xml:space="preserve">bijvoorbeeld </w:t>
      </w:r>
      <w:r w:rsidR="00E8544D">
        <w:rPr>
          <w:rFonts w:ascii="Georgia" w:hAnsi="Georgia"/>
          <w:sz w:val="24"/>
        </w:rPr>
        <w:t>‘</w:t>
      </w:r>
      <w:r w:rsidR="00426BC5" w:rsidRPr="00F34AAD">
        <w:rPr>
          <w:rFonts w:ascii="Georgia" w:hAnsi="Georgia"/>
          <w:sz w:val="24"/>
        </w:rPr>
        <w:t>Volksausgaben</w:t>
      </w:r>
      <w:r w:rsidR="00E8544D">
        <w:rPr>
          <w:rFonts w:ascii="Georgia" w:hAnsi="Georgia"/>
          <w:sz w:val="24"/>
        </w:rPr>
        <w:t>’</w:t>
      </w:r>
      <w:r w:rsidR="00426BC5" w:rsidRPr="00F34AAD">
        <w:rPr>
          <w:rFonts w:ascii="Georgia" w:hAnsi="Georgia"/>
          <w:sz w:val="24"/>
        </w:rPr>
        <w:t xml:space="preserve">) </w:t>
      </w:r>
      <w:r w:rsidR="008434A6" w:rsidRPr="00F34AAD">
        <w:rPr>
          <w:rFonts w:ascii="Georgia" w:hAnsi="Georgia"/>
          <w:sz w:val="24"/>
        </w:rPr>
        <w:t xml:space="preserve">en voldoende geschoolde lezers voort te brengen om een literaire markt ontwikkelingskansen te bieden. </w:t>
      </w:r>
      <w:r w:rsidR="0001421F" w:rsidRPr="00F34AAD">
        <w:rPr>
          <w:rFonts w:ascii="Georgia" w:hAnsi="Georgia"/>
          <w:sz w:val="24"/>
        </w:rPr>
        <w:t>Ook on</w:t>
      </w:r>
      <w:r w:rsidR="00426BC5" w:rsidRPr="00F34AAD">
        <w:rPr>
          <w:rFonts w:ascii="Georgia" w:hAnsi="Georgia"/>
          <w:sz w:val="24"/>
        </w:rPr>
        <w:t xml:space="preserve">twikkelt zich pas dan naast </w:t>
      </w:r>
      <w:r w:rsidR="0001421F" w:rsidRPr="00F34AAD">
        <w:rPr>
          <w:rFonts w:ascii="Georgia" w:hAnsi="Georgia"/>
          <w:sz w:val="24"/>
        </w:rPr>
        <w:t>feuilleton</w:t>
      </w:r>
      <w:r w:rsidR="00426BC5" w:rsidRPr="00F34AAD">
        <w:rPr>
          <w:rFonts w:ascii="Georgia" w:hAnsi="Georgia"/>
          <w:sz w:val="24"/>
        </w:rPr>
        <w:t>istisch gebabbel</w:t>
      </w:r>
      <w:r w:rsidR="0001421F" w:rsidRPr="00F34AAD">
        <w:rPr>
          <w:rFonts w:ascii="Georgia" w:hAnsi="Georgia"/>
          <w:sz w:val="24"/>
        </w:rPr>
        <w:t xml:space="preserve"> een </w:t>
      </w:r>
      <w:r w:rsidR="00426BC5" w:rsidRPr="00F34AAD">
        <w:rPr>
          <w:rFonts w:ascii="Georgia" w:hAnsi="Georgia"/>
          <w:sz w:val="24"/>
        </w:rPr>
        <w:t>intelligente vorm van literatuurkritiek.</w:t>
      </w:r>
      <w:r w:rsidR="00F81E62" w:rsidRPr="00F34AAD">
        <w:rPr>
          <w:rFonts w:ascii="Georgia" w:hAnsi="Georgia"/>
          <w:sz w:val="24"/>
        </w:rPr>
        <w:t xml:space="preserve"> Niet gunstig voor </w:t>
      </w:r>
      <w:r w:rsidR="008C5D3F" w:rsidRPr="00F34AAD">
        <w:rPr>
          <w:rFonts w:ascii="Georgia" w:hAnsi="Georgia"/>
          <w:i/>
          <w:sz w:val="24"/>
        </w:rPr>
        <w:t>Groene Heinrich</w:t>
      </w:r>
      <w:r w:rsidR="008C5D3F" w:rsidRPr="00F34AAD">
        <w:rPr>
          <w:rFonts w:ascii="Georgia" w:hAnsi="Georgia"/>
          <w:sz w:val="24"/>
        </w:rPr>
        <w:t xml:space="preserve"> </w:t>
      </w:r>
      <w:r w:rsidR="00F81E62" w:rsidRPr="00F34AAD">
        <w:rPr>
          <w:rFonts w:ascii="Georgia" w:hAnsi="Georgia"/>
          <w:sz w:val="24"/>
        </w:rPr>
        <w:t>was ook het kleinburgerlijk-moralistische, antidemocratische mi</w:t>
      </w:r>
      <w:r w:rsidR="008C5D3F" w:rsidRPr="00F34AAD">
        <w:rPr>
          <w:rFonts w:ascii="Georgia" w:hAnsi="Georgia"/>
          <w:sz w:val="24"/>
        </w:rPr>
        <w:t>lieu van Bismarck-Duitsland, waar men</w:t>
      </w:r>
      <w:r w:rsidR="00F81E62" w:rsidRPr="00F34AAD">
        <w:rPr>
          <w:rFonts w:ascii="Georgia" w:hAnsi="Georgia"/>
          <w:sz w:val="24"/>
        </w:rPr>
        <w:t xml:space="preserve"> aanstoot nam aan de libertaire, hedonistische, expressieve strekking</w:t>
      </w:r>
      <w:r w:rsidR="00A248AA" w:rsidRPr="00F34AAD">
        <w:rPr>
          <w:rFonts w:ascii="Georgia" w:hAnsi="Georgia"/>
          <w:sz w:val="24"/>
        </w:rPr>
        <w:t xml:space="preserve"> van </w:t>
      </w:r>
      <w:r w:rsidR="008C5D3F" w:rsidRPr="00F34AAD">
        <w:rPr>
          <w:rFonts w:ascii="Georgia" w:hAnsi="Georgia"/>
          <w:sz w:val="24"/>
        </w:rPr>
        <w:t>Kellers roman.</w:t>
      </w:r>
    </w:p>
    <w:p w:rsidR="009D449E" w:rsidRPr="00F34AAD" w:rsidRDefault="009D449E" w:rsidP="00150366">
      <w:pPr>
        <w:spacing w:line="276" w:lineRule="auto"/>
        <w:rPr>
          <w:rFonts w:ascii="Georgia" w:hAnsi="Georgia"/>
          <w:sz w:val="24"/>
        </w:rPr>
      </w:pPr>
    </w:p>
    <w:p w:rsidR="009D449E" w:rsidRPr="00F34AAD" w:rsidRDefault="008C5D3F" w:rsidP="00150366">
      <w:pPr>
        <w:spacing w:line="276" w:lineRule="auto"/>
        <w:rPr>
          <w:rFonts w:ascii="Georgia" w:hAnsi="Georgia"/>
          <w:sz w:val="24"/>
        </w:rPr>
      </w:pPr>
      <w:r w:rsidRPr="00E8544D">
        <w:rPr>
          <w:rFonts w:ascii="Georgia" w:hAnsi="Georgia"/>
          <w:i/>
          <w:sz w:val="24"/>
          <w:lang w:val="de-DE"/>
        </w:rPr>
        <w:lastRenderedPageBreak/>
        <w:t>Der grüne Heinrich</w:t>
      </w:r>
      <w:r w:rsidRPr="00E8544D">
        <w:rPr>
          <w:rFonts w:ascii="Georgia" w:hAnsi="Georgia"/>
          <w:sz w:val="24"/>
          <w:lang w:val="de-DE"/>
        </w:rPr>
        <w:t xml:space="preserve"> </w:t>
      </w:r>
      <w:r w:rsidR="00983095">
        <w:rPr>
          <w:rFonts w:ascii="Georgia" w:hAnsi="Georgia"/>
          <w:sz w:val="24"/>
          <w:lang w:val="de-DE"/>
        </w:rPr>
        <w:t xml:space="preserve">werd </w:t>
      </w:r>
      <w:r w:rsidRPr="00E8544D">
        <w:rPr>
          <w:rFonts w:ascii="Georgia" w:hAnsi="Georgia"/>
          <w:sz w:val="24"/>
          <w:lang w:val="de-DE"/>
        </w:rPr>
        <w:t xml:space="preserve">slecht verkocht. </w:t>
      </w:r>
      <w:r w:rsidRPr="00F34AAD">
        <w:rPr>
          <w:rFonts w:ascii="Georgia" w:hAnsi="Georgia"/>
          <w:sz w:val="24"/>
        </w:rPr>
        <w:t>Verschenen in een oplaag van 1000 exemplaren, waren er in 1879 nog 120 deels incomplete sets over. Ke</w:t>
      </w:r>
      <w:r w:rsidR="003277A0" w:rsidRPr="00F34AAD">
        <w:rPr>
          <w:rFonts w:ascii="Georgia" w:hAnsi="Georgia"/>
          <w:sz w:val="24"/>
        </w:rPr>
        <w:t>ller kocht ze terug van zijn uit</w:t>
      </w:r>
      <w:r w:rsidRPr="00F34AAD">
        <w:rPr>
          <w:rFonts w:ascii="Georgia" w:hAnsi="Georgia"/>
          <w:sz w:val="24"/>
        </w:rPr>
        <w:t>gever en heeft er naar eigen zeggen de kachel mee gestookt.</w:t>
      </w:r>
      <w:r w:rsidR="003277A0" w:rsidRPr="00F34AAD">
        <w:rPr>
          <w:rFonts w:ascii="Georgia" w:hAnsi="Georgia"/>
          <w:sz w:val="24"/>
        </w:rPr>
        <w:t xml:space="preserve"> </w:t>
      </w:r>
      <w:r w:rsidR="008433C2" w:rsidRPr="00F34AAD">
        <w:rPr>
          <w:rFonts w:ascii="Georgia" w:hAnsi="Georgia"/>
          <w:sz w:val="24"/>
        </w:rPr>
        <w:t>Mogelijk u</w:t>
      </w:r>
      <w:r w:rsidR="00330909" w:rsidRPr="00F34AAD">
        <w:rPr>
          <w:rFonts w:ascii="Georgia" w:hAnsi="Georgia"/>
          <w:sz w:val="24"/>
        </w:rPr>
        <w:t xml:space="preserve">it frustratie over het geringe commerciële succes </w:t>
      </w:r>
      <w:r w:rsidR="00F80FE5" w:rsidRPr="00F34AAD">
        <w:rPr>
          <w:rFonts w:ascii="Georgia" w:hAnsi="Georgia"/>
          <w:sz w:val="24"/>
        </w:rPr>
        <w:t xml:space="preserve">(dat hij hardnekkig toe bleef schrijven aan </w:t>
      </w:r>
      <w:r w:rsidR="00B83327" w:rsidRPr="00F34AAD">
        <w:rPr>
          <w:rFonts w:ascii="Georgia" w:hAnsi="Georgia"/>
          <w:sz w:val="24"/>
        </w:rPr>
        <w:t xml:space="preserve">zijn falen als </w:t>
      </w:r>
      <w:r w:rsidR="00D37C69" w:rsidRPr="00F34AAD">
        <w:rPr>
          <w:rFonts w:ascii="Georgia" w:hAnsi="Georgia"/>
          <w:sz w:val="24"/>
        </w:rPr>
        <w:t>romancier</w:t>
      </w:r>
      <w:r w:rsidR="00F80FE5" w:rsidRPr="00F34AAD">
        <w:rPr>
          <w:rFonts w:ascii="Georgia" w:hAnsi="Georgia"/>
          <w:sz w:val="24"/>
        </w:rPr>
        <w:t>) é</w:t>
      </w:r>
      <w:r w:rsidR="008433C2" w:rsidRPr="00F34AAD">
        <w:rPr>
          <w:rFonts w:ascii="Georgia" w:hAnsi="Georgia"/>
          <w:sz w:val="24"/>
        </w:rPr>
        <w:t xml:space="preserve">n omdat hij zwaar bleef tillen aan </w:t>
      </w:r>
      <w:r w:rsidR="00F80FE5" w:rsidRPr="00F34AAD">
        <w:rPr>
          <w:rFonts w:ascii="Georgia" w:hAnsi="Georgia"/>
          <w:sz w:val="24"/>
        </w:rPr>
        <w:t xml:space="preserve">kritiek van zedelijk-morele aard heeft </w:t>
      </w:r>
      <w:r w:rsidR="000D258A" w:rsidRPr="00F34AAD">
        <w:rPr>
          <w:rFonts w:ascii="Georgia" w:hAnsi="Georgia"/>
          <w:sz w:val="24"/>
        </w:rPr>
        <w:t xml:space="preserve">Gottfried Keller, die inmiddels </w:t>
      </w:r>
      <w:r w:rsidR="00983095">
        <w:rPr>
          <w:rFonts w:ascii="Georgia" w:hAnsi="Georgia"/>
          <w:sz w:val="24"/>
        </w:rPr>
        <w:t>–</w:t>
      </w:r>
      <w:r w:rsidR="00F80FE5" w:rsidRPr="00F34AAD">
        <w:rPr>
          <w:rFonts w:ascii="Georgia" w:hAnsi="Georgia"/>
          <w:sz w:val="24"/>
        </w:rPr>
        <w:t xml:space="preserve"> na</w:t>
      </w:r>
      <w:r w:rsidR="00983095">
        <w:rPr>
          <w:rFonts w:ascii="Georgia" w:hAnsi="Georgia"/>
          <w:sz w:val="24"/>
        </w:rPr>
        <w:t xml:space="preserve"> </w:t>
      </w:r>
      <w:r w:rsidR="00F80FE5" w:rsidRPr="00F34AAD">
        <w:rPr>
          <w:rFonts w:ascii="Georgia" w:hAnsi="Georgia"/>
          <w:sz w:val="24"/>
        </w:rPr>
        <w:t>een intermezzo als</w:t>
      </w:r>
      <w:r w:rsidR="000D258A" w:rsidRPr="00F34AAD">
        <w:rPr>
          <w:rFonts w:ascii="Georgia" w:hAnsi="Georgia"/>
          <w:sz w:val="24"/>
        </w:rPr>
        <w:t xml:space="preserve"> regeringsambtenaar (1861-1875) </w:t>
      </w:r>
      <w:r w:rsidR="00983095">
        <w:rPr>
          <w:rFonts w:ascii="Georgia" w:hAnsi="Georgia"/>
          <w:sz w:val="24"/>
        </w:rPr>
        <w:t>–</w:t>
      </w:r>
      <w:r w:rsidR="006846BC" w:rsidRPr="00F34AAD">
        <w:rPr>
          <w:rFonts w:ascii="Georgia" w:hAnsi="Georgia"/>
          <w:sz w:val="24"/>
        </w:rPr>
        <w:t xml:space="preserve"> door</w:t>
      </w:r>
      <w:r w:rsidR="00983095">
        <w:rPr>
          <w:rFonts w:ascii="Georgia" w:hAnsi="Georgia"/>
          <w:sz w:val="24"/>
        </w:rPr>
        <w:t xml:space="preserve"> </w:t>
      </w:r>
      <w:r w:rsidR="006846BC" w:rsidRPr="00F34AAD">
        <w:rPr>
          <w:rFonts w:ascii="Georgia" w:hAnsi="Georgia"/>
          <w:sz w:val="24"/>
        </w:rPr>
        <w:t>zijn novellen</w:t>
      </w:r>
      <w:r w:rsidR="009D449E" w:rsidRPr="00F34AAD">
        <w:rPr>
          <w:rFonts w:ascii="Georgia" w:hAnsi="Georgia"/>
          <w:sz w:val="24"/>
        </w:rPr>
        <w:t xml:space="preserve"> een gesettel</w:t>
      </w:r>
      <w:r w:rsidR="00F80FE5" w:rsidRPr="00F34AAD">
        <w:rPr>
          <w:rFonts w:ascii="Georgia" w:hAnsi="Georgia"/>
          <w:sz w:val="24"/>
        </w:rPr>
        <w:t xml:space="preserve">d schrijver was geworden, </w:t>
      </w:r>
      <w:r w:rsidR="00B83327" w:rsidRPr="00F34AAD">
        <w:rPr>
          <w:rFonts w:ascii="Georgia" w:hAnsi="Georgia"/>
          <w:sz w:val="24"/>
        </w:rPr>
        <w:t xml:space="preserve">eind jaren zeventig </w:t>
      </w:r>
      <w:r w:rsidR="00F80FE5" w:rsidRPr="00F34AAD">
        <w:rPr>
          <w:rFonts w:ascii="Georgia" w:hAnsi="Georgia"/>
          <w:sz w:val="24"/>
        </w:rPr>
        <w:t xml:space="preserve">besloten om </w:t>
      </w:r>
      <w:r w:rsidR="0075610A" w:rsidRPr="00F34AAD">
        <w:rPr>
          <w:rFonts w:ascii="Georgia" w:hAnsi="Georgia"/>
          <w:sz w:val="24"/>
        </w:rPr>
        <w:t>zijn debuutroman radicaal</w:t>
      </w:r>
      <w:r w:rsidR="00B83327" w:rsidRPr="00F34AAD">
        <w:rPr>
          <w:rFonts w:ascii="Georgia" w:hAnsi="Georgia"/>
          <w:sz w:val="24"/>
        </w:rPr>
        <w:t xml:space="preserve"> te her</w:t>
      </w:r>
      <w:r w:rsidR="000D258A" w:rsidRPr="00F34AAD">
        <w:rPr>
          <w:rFonts w:ascii="Georgia" w:hAnsi="Georgia"/>
          <w:sz w:val="24"/>
        </w:rPr>
        <w:t>schrijven. Hij kort de roma</w:t>
      </w:r>
      <w:r w:rsidR="00840605" w:rsidRPr="00F34AAD">
        <w:rPr>
          <w:rFonts w:ascii="Georgia" w:hAnsi="Georgia"/>
          <w:sz w:val="24"/>
        </w:rPr>
        <w:t>n met ongeveer 1/4 in, versimpelt</w:t>
      </w:r>
      <w:r w:rsidR="000D258A" w:rsidRPr="00F34AAD">
        <w:rPr>
          <w:rFonts w:ascii="Georgia" w:hAnsi="Georgia"/>
          <w:sz w:val="24"/>
        </w:rPr>
        <w:t xml:space="preserve"> de vertelstructuur, kiest consequent voor de </w:t>
      </w:r>
      <w:r w:rsidR="00E8544D">
        <w:rPr>
          <w:rFonts w:ascii="Georgia" w:hAnsi="Georgia"/>
          <w:sz w:val="24"/>
        </w:rPr>
        <w:t>‘</w:t>
      </w:r>
      <w:r w:rsidR="000D258A" w:rsidRPr="00F34AAD">
        <w:rPr>
          <w:rFonts w:ascii="Georgia" w:hAnsi="Georgia"/>
          <w:sz w:val="24"/>
        </w:rPr>
        <w:t>ik</w:t>
      </w:r>
      <w:r w:rsidR="00E8544D">
        <w:rPr>
          <w:rFonts w:ascii="Georgia" w:hAnsi="Georgia"/>
          <w:sz w:val="24"/>
        </w:rPr>
        <w:t>’</w:t>
      </w:r>
      <w:r w:rsidR="000D258A" w:rsidRPr="00F34AAD">
        <w:rPr>
          <w:rFonts w:ascii="Georgia" w:hAnsi="Georgia"/>
          <w:sz w:val="24"/>
        </w:rPr>
        <w:t xml:space="preserve">-vorm, voert een strikte chronologie in, voegt wat genrestukjes toe, schrapt </w:t>
      </w:r>
      <w:r w:rsidR="006677C1" w:rsidRPr="00F34AAD">
        <w:rPr>
          <w:rFonts w:ascii="Georgia" w:hAnsi="Georgia"/>
          <w:sz w:val="24"/>
        </w:rPr>
        <w:t xml:space="preserve">wat hij noemt </w:t>
      </w:r>
      <w:r w:rsidR="00E8544D">
        <w:rPr>
          <w:rFonts w:ascii="Georgia" w:hAnsi="Georgia"/>
          <w:sz w:val="24"/>
        </w:rPr>
        <w:t>‘</w:t>
      </w:r>
      <w:r w:rsidR="006677C1" w:rsidRPr="00F34AAD">
        <w:rPr>
          <w:rFonts w:ascii="Georgia" w:hAnsi="Georgia"/>
          <w:sz w:val="24"/>
        </w:rPr>
        <w:t>nuditeiten</w:t>
      </w:r>
      <w:r w:rsidR="00E8544D">
        <w:rPr>
          <w:rFonts w:ascii="Georgia" w:hAnsi="Georgia"/>
          <w:sz w:val="24"/>
        </w:rPr>
        <w:t>’</w:t>
      </w:r>
      <w:r w:rsidR="006677C1" w:rsidRPr="00F34AAD">
        <w:rPr>
          <w:rFonts w:ascii="Georgia" w:hAnsi="Georgia"/>
          <w:sz w:val="24"/>
        </w:rPr>
        <w:t xml:space="preserve">, </w:t>
      </w:r>
      <w:r w:rsidR="00E8544D">
        <w:rPr>
          <w:rFonts w:ascii="Georgia" w:hAnsi="Georgia"/>
          <w:sz w:val="24"/>
        </w:rPr>
        <w:t>‘</w:t>
      </w:r>
      <w:r w:rsidR="006677C1" w:rsidRPr="00F34AAD">
        <w:rPr>
          <w:rFonts w:ascii="Georgia" w:hAnsi="Georgia"/>
          <w:sz w:val="24"/>
        </w:rPr>
        <w:t>obsceniteiten</w:t>
      </w:r>
      <w:r w:rsidR="00E8544D">
        <w:rPr>
          <w:rFonts w:ascii="Georgia" w:hAnsi="Georgia"/>
          <w:sz w:val="24"/>
        </w:rPr>
        <w:t>’</w:t>
      </w:r>
      <w:r w:rsidR="006677C1" w:rsidRPr="00F34AAD">
        <w:rPr>
          <w:rFonts w:ascii="Georgia" w:hAnsi="Georgia"/>
          <w:sz w:val="24"/>
        </w:rPr>
        <w:t>, al</w:t>
      </w:r>
      <w:r w:rsidR="0075610A" w:rsidRPr="00F34AAD">
        <w:rPr>
          <w:rFonts w:ascii="Georgia" w:hAnsi="Georgia"/>
          <w:sz w:val="24"/>
        </w:rPr>
        <w:t>les wat hij</w:t>
      </w:r>
      <w:r w:rsidR="00840605" w:rsidRPr="00F34AAD">
        <w:rPr>
          <w:rFonts w:ascii="Georgia" w:hAnsi="Georgia"/>
          <w:sz w:val="24"/>
        </w:rPr>
        <w:t xml:space="preserve"> </w:t>
      </w:r>
      <w:r w:rsidR="00E8544D">
        <w:rPr>
          <w:rFonts w:ascii="Georgia" w:hAnsi="Georgia"/>
          <w:sz w:val="24"/>
        </w:rPr>
        <w:t>‘</w:t>
      </w:r>
      <w:r w:rsidR="0075610A" w:rsidRPr="00F34AAD">
        <w:rPr>
          <w:rFonts w:ascii="Georgia" w:hAnsi="Georgia"/>
          <w:sz w:val="24"/>
        </w:rPr>
        <w:t>smakeloos</w:t>
      </w:r>
      <w:r w:rsidR="00E8544D">
        <w:rPr>
          <w:rFonts w:ascii="Georgia" w:hAnsi="Georgia"/>
          <w:sz w:val="24"/>
        </w:rPr>
        <w:t>’</w:t>
      </w:r>
      <w:r w:rsidR="0075610A" w:rsidRPr="00F34AAD">
        <w:rPr>
          <w:rFonts w:ascii="Georgia" w:hAnsi="Georgia"/>
          <w:sz w:val="24"/>
        </w:rPr>
        <w:t xml:space="preserve"> of </w:t>
      </w:r>
      <w:r w:rsidR="00E8544D">
        <w:rPr>
          <w:rFonts w:ascii="Georgia" w:hAnsi="Georgia"/>
          <w:sz w:val="24"/>
        </w:rPr>
        <w:t>‘</w:t>
      </w:r>
      <w:r w:rsidR="0075610A" w:rsidRPr="00F34AAD">
        <w:rPr>
          <w:rFonts w:ascii="Georgia" w:hAnsi="Georgia"/>
          <w:sz w:val="24"/>
        </w:rPr>
        <w:t>tactloos</w:t>
      </w:r>
      <w:r w:rsidR="00E8544D">
        <w:rPr>
          <w:rFonts w:ascii="Georgia" w:hAnsi="Georgia"/>
          <w:sz w:val="24"/>
        </w:rPr>
        <w:t>’</w:t>
      </w:r>
      <w:r w:rsidR="0075610A" w:rsidRPr="00F34AAD">
        <w:rPr>
          <w:rFonts w:ascii="Georgia" w:hAnsi="Georgia"/>
          <w:sz w:val="24"/>
        </w:rPr>
        <w:t xml:space="preserve"> vi</w:t>
      </w:r>
      <w:r w:rsidR="0097023E" w:rsidRPr="00F34AAD">
        <w:rPr>
          <w:rFonts w:ascii="Georgia" w:hAnsi="Georgia"/>
          <w:sz w:val="24"/>
        </w:rPr>
        <w:t>nd</w:t>
      </w:r>
      <w:r w:rsidR="0075610A" w:rsidRPr="00F34AAD">
        <w:rPr>
          <w:rFonts w:ascii="Georgia" w:hAnsi="Georgia"/>
          <w:sz w:val="24"/>
        </w:rPr>
        <w:t>t</w:t>
      </w:r>
      <w:r w:rsidR="006677C1" w:rsidRPr="00F34AAD">
        <w:rPr>
          <w:rFonts w:ascii="Georgia" w:hAnsi="Georgia"/>
          <w:sz w:val="24"/>
        </w:rPr>
        <w:t xml:space="preserve">, </w:t>
      </w:r>
      <w:r w:rsidR="008D4170" w:rsidRPr="00F34AAD">
        <w:rPr>
          <w:rFonts w:ascii="Georgia" w:hAnsi="Georgia"/>
          <w:sz w:val="24"/>
        </w:rPr>
        <w:t xml:space="preserve">waaronder </w:t>
      </w:r>
      <w:r w:rsidR="00D22E3C" w:rsidRPr="00F34AAD">
        <w:rPr>
          <w:rFonts w:ascii="Georgia" w:hAnsi="Georgia"/>
          <w:sz w:val="24"/>
        </w:rPr>
        <w:t>se</w:t>
      </w:r>
      <w:r w:rsidR="00983095">
        <w:rPr>
          <w:rFonts w:ascii="Georgia" w:hAnsi="Georgia"/>
          <w:sz w:val="24"/>
        </w:rPr>
        <w:t>ks</w:t>
      </w:r>
      <w:r w:rsidR="00D22E3C" w:rsidRPr="00F34AAD">
        <w:rPr>
          <w:rFonts w:ascii="Georgia" w:hAnsi="Georgia"/>
          <w:sz w:val="24"/>
        </w:rPr>
        <w:t xml:space="preserve">, </w:t>
      </w:r>
      <w:r w:rsidR="008D4170" w:rsidRPr="00F34AAD">
        <w:rPr>
          <w:rFonts w:ascii="Georgia" w:hAnsi="Georgia"/>
          <w:sz w:val="24"/>
        </w:rPr>
        <w:t xml:space="preserve">satire, </w:t>
      </w:r>
      <w:r w:rsidR="009D449E" w:rsidRPr="00F34AAD">
        <w:rPr>
          <w:rFonts w:ascii="Georgia" w:hAnsi="Georgia"/>
          <w:sz w:val="24"/>
        </w:rPr>
        <w:t>rock-</w:t>
      </w:r>
      <w:r w:rsidR="00E8544D">
        <w:rPr>
          <w:rFonts w:ascii="Georgia" w:hAnsi="Georgia"/>
          <w:sz w:val="24"/>
        </w:rPr>
        <w:t>’</w:t>
      </w:r>
      <w:r w:rsidR="009D449E" w:rsidRPr="00F34AAD">
        <w:rPr>
          <w:rFonts w:ascii="Georgia" w:hAnsi="Georgia"/>
          <w:sz w:val="24"/>
        </w:rPr>
        <w:t>n-</w:t>
      </w:r>
      <w:r w:rsidR="00D22E3C" w:rsidRPr="00F34AAD">
        <w:rPr>
          <w:rFonts w:ascii="Georgia" w:hAnsi="Georgia"/>
          <w:sz w:val="24"/>
        </w:rPr>
        <w:t>roll</w:t>
      </w:r>
      <w:r w:rsidR="008D4170" w:rsidRPr="00F34AAD">
        <w:rPr>
          <w:rFonts w:ascii="Georgia" w:hAnsi="Georgia"/>
          <w:sz w:val="24"/>
        </w:rPr>
        <w:t xml:space="preserve"> en het door Feuerbach geïnspireerde ethisch humanisme, </w:t>
      </w:r>
      <w:r w:rsidR="00B454C1" w:rsidRPr="00F34AAD">
        <w:rPr>
          <w:rFonts w:ascii="Georgia" w:hAnsi="Georgia"/>
          <w:sz w:val="24"/>
        </w:rPr>
        <w:t xml:space="preserve">zwakt de vermenging van lyriek en proza af, </w:t>
      </w:r>
      <w:r w:rsidR="006677C1" w:rsidRPr="00F34AAD">
        <w:rPr>
          <w:rFonts w:ascii="Georgia" w:hAnsi="Georgia"/>
          <w:sz w:val="24"/>
        </w:rPr>
        <w:t xml:space="preserve">probeert het boek </w:t>
      </w:r>
      <w:r w:rsidR="00E8544D">
        <w:rPr>
          <w:rFonts w:ascii="Georgia" w:hAnsi="Georgia"/>
          <w:sz w:val="24"/>
        </w:rPr>
        <w:t>‘</w:t>
      </w:r>
      <w:r w:rsidR="006677C1" w:rsidRPr="00F34AAD">
        <w:rPr>
          <w:rFonts w:ascii="Georgia" w:hAnsi="Georgia"/>
          <w:sz w:val="24"/>
        </w:rPr>
        <w:t>presentabel</w:t>
      </w:r>
      <w:r w:rsidR="00E8544D">
        <w:rPr>
          <w:rFonts w:ascii="Georgia" w:hAnsi="Georgia"/>
          <w:sz w:val="24"/>
        </w:rPr>
        <w:t>’</w:t>
      </w:r>
      <w:r w:rsidR="006677C1" w:rsidRPr="00F34AAD">
        <w:rPr>
          <w:rFonts w:ascii="Georgia" w:hAnsi="Georgia"/>
          <w:sz w:val="24"/>
        </w:rPr>
        <w:t xml:space="preserve"> en </w:t>
      </w:r>
      <w:r w:rsidR="00E8544D">
        <w:rPr>
          <w:rFonts w:ascii="Georgia" w:hAnsi="Georgia"/>
          <w:sz w:val="24"/>
        </w:rPr>
        <w:t>‘</w:t>
      </w:r>
      <w:r w:rsidR="006677C1" w:rsidRPr="00F34AAD">
        <w:rPr>
          <w:rFonts w:ascii="Georgia" w:hAnsi="Georgia"/>
          <w:sz w:val="24"/>
        </w:rPr>
        <w:t>charmant</w:t>
      </w:r>
      <w:r w:rsidR="00E8544D">
        <w:rPr>
          <w:rFonts w:ascii="Georgia" w:hAnsi="Georgia"/>
          <w:sz w:val="24"/>
        </w:rPr>
        <w:t>’</w:t>
      </w:r>
      <w:r w:rsidR="006677C1" w:rsidRPr="00F34AAD">
        <w:rPr>
          <w:rFonts w:ascii="Georgia" w:hAnsi="Georgia"/>
          <w:sz w:val="24"/>
        </w:rPr>
        <w:t xml:space="preserve"> te maken</w:t>
      </w:r>
      <w:r w:rsidR="00B454C1" w:rsidRPr="00F34AAD">
        <w:rPr>
          <w:rFonts w:ascii="Georgia" w:hAnsi="Georgia"/>
          <w:sz w:val="24"/>
        </w:rPr>
        <w:t xml:space="preserve">, </w:t>
      </w:r>
      <w:r w:rsidR="006677C1" w:rsidRPr="00F34AAD">
        <w:rPr>
          <w:rFonts w:ascii="Georgia" w:hAnsi="Georgia"/>
          <w:sz w:val="24"/>
        </w:rPr>
        <w:t xml:space="preserve">en geeft het een happy end. </w:t>
      </w:r>
      <w:r w:rsidR="008D4170" w:rsidRPr="00F34AAD">
        <w:rPr>
          <w:rFonts w:ascii="Georgia" w:hAnsi="Georgia"/>
          <w:sz w:val="24"/>
        </w:rPr>
        <w:t xml:space="preserve">In die afgevlakte, sentimentele, soms bijna kitschige </w:t>
      </w:r>
      <w:r w:rsidR="00B454C1" w:rsidRPr="00F34AAD">
        <w:rPr>
          <w:rFonts w:ascii="Georgia" w:hAnsi="Georgia"/>
          <w:sz w:val="24"/>
        </w:rPr>
        <w:t>gedaante</w:t>
      </w:r>
      <w:r w:rsidR="008D4170" w:rsidRPr="00F34AAD">
        <w:rPr>
          <w:rFonts w:ascii="Georgia" w:hAnsi="Georgia"/>
          <w:sz w:val="24"/>
        </w:rPr>
        <w:t xml:space="preserve"> wordt </w:t>
      </w:r>
      <w:r w:rsidR="00B454C1" w:rsidRPr="00F34AAD">
        <w:rPr>
          <w:rFonts w:ascii="Georgia" w:hAnsi="Georgia"/>
          <w:i/>
          <w:sz w:val="24"/>
        </w:rPr>
        <w:t>Der grüne Heinrich</w:t>
      </w:r>
      <w:r w:rsidR="0075610A" w:rsidRPr="00F34AAD">
        <w:rPr>
          <w:rFonts w:ascii="Georgia" w:hAnsi="Georgia"/>
          <w:sz w:val="24"/>
        </w:rPr>
        <w:t xml:space="preserve"> van 1880</w:t>
      </w:r>
      <w:r w:rsidR="00B454C1" w:rsidRPr="00F34AAD">
        <w:rPr>
          <w:rFonts w:ascii="Georgia" w:hAnsi="Georgia"/>
          <w:i/>
          <w:sz w:val="24"/>
        </w:rPr>
        <w:t>,</w:t>
      </w:r>
      <w:r w:rsidR="00B454C1" w:rsidRPr="00F34AAD">
        <w:rPr>
          <w:rFonts w:ascii="Georgia" w:hAnsi="Georgia"/>
          <w:sz w:val="24"/>
        </w:rPr>
        <w:t xml:space="preserve"> </w:t>
      </w:r>
      <w:r w:rsidR="009D449E" w:rsidRPr="00F34AAD">
        <w:rPr>
          <w:rFonts w:ascii="Georgia" w:hAnsi="Georgia"/>
          <w:sz w:val="24"/>
        </w:rPr>
        <w:t>een tekst die blijkbaar</w:t>
      </w:r>
      <w:r w:rsidR="00B454C1" w:rsidRPr="00F34AAD">
        <w:rPr>
          <w:rFonts w:ascii="Georgia" w:hAnsi="Georgia"/>
          <w:sz w:val="24"/>
        </w:rPr>
        <w:t xml:space="preserve"> beter aansluit bij het normatieve realisme en </w:t>
      </w:r>
      <w:r w:rsidR="00840605" w:rsidRPr="00F34AAD">
        <w:rPr>
          <w:rFonts w:ascii="Georgia" w:hAnsi="Georgia"/>
          <w:sz w:val="24"/>
        </w:rPr>
        <w:t xml:space="preserve">kleinburgerlijk </w:t>
      </w:r>
      <w:r w:rsidR="00B454C1" w:rsidRPr="00F34AAD">
        <w:rPr>
          <w:rFonts w:ascii="Georgia" w:hAnsi="Georgia"/>
          <w:sz w:val="24"/>
        </w:rPr>
        <w:t xml:space="preserve">conformisme van de </w:t>
      </w:r>
      <w:r w:rsidR="00E8544D">
        <w:rPr>
          <w:rFonts w:ascii="Georgia" w:hAnsi="Georgia"/>
          <w:sz w:val="24"/>
        </w:rPr>
        <w:t>‘</w:t>
      </w:r>
      <w:r w:rsidR="00B454C1" w:rsidRPr="00F34AAD">
        <w:rPr>
          <w:rFonts w:ascii="Georgia" w:hAnsi="Georgia"/>
          <w:sz w:val="24"/>
        </w:rPr>
        <w:t>Gründerzeit</w:t>
      </w:r>
      <w:r w:rsidR="00E8544D">
        <w:rPr>
          <w:rFonts w:ascii="Georgia" w:hAnsi="Georgia"/>
          <w:sz w:val="24"/>
        </w:rPr>
        <w:t>’</w:t>
      </w:r>
      <w:r w:rsidR="00B454C1" w:rsidRPr="00F34AAD">
        <w:rPr>
          <w:rFonts w:ascii="Georgia" w:hAnsi="Georgia"/>
          <w:sz w:val="24"/>
        </w:rPr>
        <w:t xml:space="preserve">, </w:t>
      </w:r>
      <w:r w:rsidR="0075610A" w:rsidRPr="00F34AAD">
        <w:rPr>
          <w:rFonts w:ascii="Georgia" w:hAnsi="Georgia"/>
          <w:sz w:val="24"/>
        </w:rPr>
        <w:t>een bestseller</w:t>
      </w:r>
      <w:r w:rsidR="00B454C1" w:rsidRPr="00F34AAD">
        <w:rPr>
          <w:rFonts w:ascii="Georgia" w:hAnsi="Georgia"/>
          <w:sz w:val="24"/>
        </w:rPr>
        <w:t xml:space="preserve">. </w:t>
      </w:r>
    </w:p>
    <w:p w:rsidR="003C086A" w:rsidRPr="00F34AAD" w:rsidRDefault="009D449E" w:rsidP="00150366">
      <w:pPr>
        <w:spacing w:line="276" w:lineRule="auto"/>
        <w:rPr>
          <w:rFonts w:ascii="Georgia" w:hAnsi="Georgia"/>
          <w:sz w:val="24"/>
        </w:rPr>
      </w:pPr>
      <w:r w:rsidRPr="00F34AAD">
        <w:rPr>
          <w:rFonts w:ascii="Georgia" w:hAnsi="Georgia"/>
          <w:sz w:val="24"/>
        </w:rPr>
        <w:tab/>
      </w:r>
      <w:r w:rsidR="0075610A" w:rsidRPr="00F34AAD">
        <w:rPr>
          <w:rFonts w:ascii="Georgia" w:hAnsi="Georgia"/>
          <w:sz w:val="24"/>
        </w:rPr>
        <w:t xml:space="preserve">Kenmerkend voor de weerzin waarmee </w:t>
      </w:r>
      <w:r w:rsidR="00210749" w:rsidRPr="00F34AAD">
        <w:rPr>
          <w:rFonts w:ascii="Georgia" w:hAnsi="Georgia"/>
          <w:sz w:val="24"/>
        </w:rPr>
        <w:t xml:space="preserve">Keller altijd, ook al tijdens het ontstaansproces van </w:t>
      </w:r>
      <w:r w:rsidR="00210749" w:rsidRPr="00F34AAD">
        <w:rPr>
          <w:rFonts w:ascii="Georgia" w:hAnsi="Georgia"/>
          <w:i/>
          <w:sz w:val="24"/>
        </w:rPr>
        <w:t>Groene Heinrich</w:t>
      </w:r>
      <w:r w:rsidR="00210749" w:rsidRPr="00F34AAD">
        <w:rPr>
          <w:rFonts w:ascii="Georgia" w:hAnsi="Georgia"/>
          <w:sz w:val="24"/>
        </w:rPr>
        <w:t>, naar</w:t>
      </w:r>
      <w:r w:rsidR="0061707D" w:rsidRPr="00F34AAD">
        <w:rPr>
          <w:rFonts w:ascii="Georgia" w:hAnsi="Georgia"/>
          <w:sz w:val="24"/>
        </w:rPr>
        <w:t xml:space="preserve"> zijn debuutroman gekeken heeft, </w:t>
      </w:r>
      <w:r w:rsidR="00210749" w:rsidRPr="00F34AAD">
        <w:rPr>
          <w:rFonts w:ascii="Georgia" w:hAnsi="Georgia"/>
          <w:sz w:val="24"/>
        </w:rPr>
        <w:t xml:space="preserve">een ontstaansproces dat hem </w:t>
      </w:r>
      <w:r w:rsidR="006B0369" w:rsidRPr="00F34AAD">
        <w:rPr>
          <w:rFonts w:ascii="Georgia" w:hAnsi="Georgia"/>
          <w:sz w:val="24"/>
        </w:rPr>
        <w:t xml:space="preserve">flink </w:t>
      </w:r>
      <w:r w:rsidR="00210749" w:rsidRPr="00F34AAD">
        <w:rPr>
          <w:rFonts w:ascii="Georgia" w:hAnsi="Georgia"/>
          <w:sz w:val="24"/>
        </w:rPr>
        <w:t>getraumatiseerd</w:t>
      </w:r>
      <w:r w:rsidR="006B0369" w:rsidRPr="00F34AAD">
        <w:rPr>
          <w:rFonts w:ascii="Georgia" w:hAnsi="Georgia"/>
          <w:sz w:val="24"/>
        </w:rPr>
        <w:t xml:space="preserve"> lijkt te hebben</w:t>
      </w:r>
      <w:r w:rsidR="0061707D" w:rsidRPr="00F34AAD">
        <w:rPr>
          <w:rFonts w:ascii="Georgia" w:hAnsi="Georgia"/>
          <w:sz w:val="24"/>
        </w:rPr>
        <w:t>,</w:t>
      </w:r>
      <w:r w:rsidR="00210749" w:rsidRPr="00F34AAD">
        <w:rPr>
          <w:rFonts w:ascii="Georgia" w:hAnsi="Georgia"/>
          <w:sz w:val="24"/>
        </w:rPr>
        <w:t xml:space="preserve"> is het feit dat hij dat b</w:t>
      </w:r>
      <w:r w:rsidR="00840605" w:rsidRPr="00F34AAD">
        <w:rPr>
          <w:rFonts w:ascii="Georgia" w:hAnsi="Georgia"/>
          <w:sz w:val="24"/>
        </w:rPr>
        <w:t xml:space="preserve">oek </w:t>
      </w:r>
      <w:r w:rsidR="00D70FC1" w:rsidRPr="00F34AAD">
        <w:rPr>
          <w:rFonts w:ascii="Georgia" w:hAnsi="Georgia"/>
          <w:sz w:val="24"/>
        </w:rPr>
        <w:t>de rest van zijn leven en zelfs nog tot over zijn graf heen trachtte te laten verdwijnen</w:t>
      </w:r>
      <w:r w:rsidR="00210749" w:rsidRPr="00F34AAD">
        <w:rPr>
          <w:rFonts w:ascii="Georgia" w:hAnsi="Georgia"/>
          <w:sz w:val="24"/>
        </w:rPr>
        <w:t xml:space="preserve">. </w:t>
      </w:r>
      <w:r w:rsidR="004617CE" w:rsidRPr="00F34AAD">
        <w:rPr>
          <w:rFonts w:ascii="Georgia" w:hAnsi="Georgia"/>
          <w:sz w:val="24"/>
        </w:rPr>
        <w:t>Omdat de succesroman van 1880 w</w:t>
      </w:r>
      <w:r w:rsidR="006B0369" w:rsidRPr="00F34AAD">
        <w:rPr>
          <w:rFonts w:ascii="Georgia" w:hAnsi="Georgia"/>
          <w:sz w:val="24"/>
        </w:rPr>
        <w:t>ezenlijk anders was,</w:t>
      </w:r>
      <w:r w:rsidR="004617CE" w:rsidRPr="00F34AAD">
        <w:rPr>
          <w:rFonts w:ascii="Georgia" w:hAnsi="Georgia"/>
          <w:sz w:val="24"/>
        </w:rPr>
        <w:t xml:space="preserve"> </w:t>
      </w:r>
      <w:r w:rsidR="0061707D" w:rsidRPr="00F34AAD">
        <w:rPr>
          <w:rFonts w:ascii="Georgia" w:hAnsi="Georgia"/>
          <w:sz w:val="24"/>
        </w:rPr>
        <w:t xml:space="preserve">in feite een nieuw boek, </w:t>
      </w:r>
      <w:r w:rsidR="004617CE" w:rsidRPr="00F34AAD">
        <w:rPr>
          <w:rFonts w:ascii="Georgia" w:hAnsi="Georgia"/>
          <w:sz w:val="24"/>
        </w:rPr>
        <w:t xml:space="preserve">overwoog hij, ook op advies van buitenstaanders, een nieuwe titel, maar verwierp dat. </w:t>
      </w:r>
      <w:r w:rsidR="00840605" w:rsidRPr="00F34AAD">
        <w:rPr>
          <w:rFonts w:ascii="Georgia" w:hAnsi="Georgia"/>
          <w:sz w:val="24"/>
        </w:rPr>
        <w:t xml:space="preserve">Vervolgens presenteerde hij de tweede druk </w:t>
      </w:r>
      <w:r w:rsidR="00B476C2" w:rsidRPr="00F34AAD">
        <w:rPr>
          <w:rFonts w:ascii="Georgia" w:hAnsi="Georgia"/>
          <w:sz w:val="24"/>
        </w:rPr>
        <w:t xml:space="preserve">(dus die van 1880) </w:t>
      </w:r>
      <w:r w:rsidR="00840605" w:rsidRPr="00F34AAD">
        <w:rPr>
          <w:rFonts w:ascii="Georgia" w:hAnsi="Georgia"/>
          <w:sz w:val="24"/>
        </w:rPr>
        <w:t xml:space="preserve">nog als een </w:t>
      </w:r>
      <w:r w:rsidR="00E8544D">
        <w:rPr>
          <w:rFonts w:ascii="Georgia" w:hAnsi="Georgia"/>
          <w:sz w:val="24"/>
        </w:rPr>
        <w:t>‘</w:t>
      </w:r>
      <w:r w:rsidR="00840605" w:rsidRPr="00F34AAD">
        <w:rPr>
          <w:rFonts w:ascii="Georgia" w:hAnsi="Georgia"/>
          <w:sz w:val="24"/>
        </w:rPr>
        <w:t>bewerkte</w:t>
      </w:r>
      <w:r w:rsidR="00E8544D">
        <w:rPr>
          <w:rFonts w:ascii="Georgia" w:hAnsi="Georgia"/>
          <w:sz w:val="24"/>
        </w:rPr>
        <w:t>’</w:t>
      </w:r>
      <w:r w:rsidR="00840605" w:rsidRPr="00F34AAD">
        <w:rPr>
          <w:rFonts w:ascii="Georgia" w:hAnsi="Georgia"/>
          <w:sz w:val="24"/>
        </w:rPr>
        <w:t xml:space="preserve"> versie van de eerste, liet dat </w:t>
      </w:r>
      <w:r w:rsidR="00E8544D">
        <w:rPr>
          <w:rFonts w:ascii="Georgia" w:hAnsi="Georgia"/>
          <w:sz w:val="24"/>
        </w:rPr>
        <w:t>‘</w:t>
      </w:r>
      <w:r w:rsidR="00840605" w:rsidRPr="00F34AAD">
        <w:rPr>
          <w:rFonts w:ascii="Georgia" w:hAnsi="Georgia"/>
          <w:sz w:val="24"/>
        </w:rPr>
        <w:t>bewerkt</w:t>
      </w:r>
      <w:r w:rsidR="00E8544D">
        <w:rPr>
          <w:rFonts w:ascii="Georgia" w:hAnsi="Georgia"/>
          <w:sz w:val="24"/>
        </w:rPr>
        <w:t>’</w:t>
      </w:r>
      <w:r w:rsidR="00840605" w:rsidRPr="00F34AAD">
        <w:rPr>
          <w:rFonts w:ascii="Georgia" w:hAnsi="Georgia"/>
          <w:sz w:val="24"/>
        </w:rPr>
        <w:t xml:space="preserve"> in de parat</w:t>
      </w:r>
      <w:r w:rsidR="00D70FC1" w:rsidRPr="00F34AAD">
        <w:rPr>
          <w:rFonts w:ascii="Georgia" w:hAnsi="Georgia"/>
          <w:sz w:val="24"/>
        </w:rPr>
        <w:t xml:space="preserve">ekst bij de derde oplaag weg, verbood elke herdruk van </w:t>
      </w:r>
      <w:r w:rsidR="00963ACD" w:rsidRPr="00F34AAD">
        <w:rPr>
          <w:rFonts w:ascii="Georgia" w:hAnsi="Georgia"/>
          <w:sz w:val="24"/>
        </w:rPr>
        <w:t xml:space="preserve">zijn debuutroman en weigerde </w:t>
      </w:r>
      <w:r w:rsidR="00EA7CCB" w:rsidRPr="00F34AAD">
        <w:rPr>
          <w:rFonts w:ascii="Georgia" w:hAnsi="Georgia"/>
          <w:sz w:val="24"/>
        </w:rPr>
        <w:t>deze</w:t>
      </w:r>
      <w:r w:rsidR="00963ACD" w:rsidRPr="00F34AAD">
        <w:rPr>
          <w:rFonts w:ascii="Georgia" w:hAnsi="Georgia"/>
          <w:sz w:val="24"/>
        </w:rPr>
        <w:t xml:space="preserve"> </w:t>
      </w:r>
      <w:r w:rsidR="00D70FC1" w:rsidRPr="00F34AAD">
        <w:rPr>
          <w:rFonts w:ascii="Georgia" w:hAnsi="Georgia"/>
          <w:sz w:val="24"/>
        </w:rPr>
        <w:t xml:space="preserve">op te nemen in zijn </w:t>
      </w:r>
      <w:r w:rsidR="00D70FC1" w:rsidRPr="00F34AAD">
        <w:rPr>
          <w:rFonts w:ascii="Georgia" w:hAnsi="Georgia"/>
          <w:i/>
          <w:sz w:val="24"/>
        </w:rPr>
        <w:t>Gesammelte Werke</w:t>
      </w:r>
      <w:r w:rsidR="00D70FC1" w:rsidRPr="00F34AAD">
        <w:rPr>
          <w:rFonts w:ascii="Georgia" w:hAnsi="Georgia"/>
          <w:sz w:val="24"/>
        </w:rPr>
        <w:t xml:space="preserve"> van 1889. </w:t>
      </w:r>
      <w:r w:rsidR="00DC6BDA" w:rsidRPr="00F34AAD">
        <w:rPr>
          <w:rFonts w:ascii="Georgia" w:hAnsi="Georgia"/>
          <w:sz w:val="24"/>
        </w:rPr>
        <w:t>Pas</w:t>
      </w:r>
      <w:r w:rsidR="00EA7CCB" w:rsidRPr="00F34AAD">
        <w:rPr>
          <w:rFonts w:ascii="Georgia" w:hAnsi="Georgia"/>
          <w:sz w:val="24"/>
        </w:rPr>
        <w:t xml:space="preserve"> toen het auteursrecht was verlopen, in 1920, dertig jaar na zijn dood, kwa</w:t>
      </w:r>
      <w:r w:rsidR="0061707D" w:rsidRPr="00F34AAD">
        <w:rPr>
          <w:rFonts w:ascii="Georgia" w:hAnsi="Georgia"/>
          <w:sz w:val="24"/>
        </w:rPr>
        <w:t>m aan die manipulatie een einde</w:t>
      </w:r>
      <w:r w:rsidR="00DC6BDA" w:rsidRPr="00F34AAD">
        <w:rPr>
          <w:rFonts w:ascii="Georgia" w:hAnsi="Georgia"/>
          <w:sz w:val="24"/>
        </w:rPr>
        <w:t>. Toen</w:t>
      </w:r>
      <w:r w:rsidR="0061707D" w:rsidRPr="00F34AAD">
        <w:rPr>
          <w:rFonts w:ascii="Georgia" w:hAnsi="Georgia"/>
          <w:sz w:val="24"/>
        </w:rPr>
        <w:t xml:space="preserve"> kon het debuut van 1854/55, in de laatste door de auteur geautoriseerde vorm, zijn verdiende plaats veroveren naast dat andere boek</w:t>
      </w:r>
      <w:r w:rsidR="005F1CC1" w:rsidRPr="00F34AAD">
        <w:rPr>
          <w:rFonts w:ascii="Georgia" w:hAnsi="Georgia"/>
          <w:sz w:val="24"/>
        </w:rPr>
        <w:t>,</w:t>
      </w:r>
      <w:r w:rsidR="0061707D" w:rsidRPr="00F34AAD">
        <w:rPr>
          <w:rFonts w:ascii="Georgia" w:hAnsi="Georgia"/>
          <w:sz w:val="24"/>
        </w:rPr>
        <w:t xml:space="preserve"> uit 18</w:t>
      </w:r>
      <w:r w:rsidR="000E5B8C" w:rsidRPr="00F34AAD">
        <w:rPr>
          <w:rFonts w:ascii="Georgia" w:hAnsi="Georgia"/>
          <w:sz w:val="24"/>
        </w:rPr>
        <w:t>8</w:t>
      </w:r>
      <w:r w:rsidR="0061707D" w:rsidRPr="00F34AAD">
        <w:rPr>
          <w:rFonts w:ascii="Georgia" w:hAnsi="Georgia"/>
          <w:sz w:val="24"/>
        </w:rPr>
        <w:t>0, dat misleidend onder dezelfde titel verscheen.</w:t>
      </w:r>
    </w:p>
    <w:p w:rsidR="003C086A" w:rsidRPr="00F34AAD" w:rsidRDefault="003C086A" w:rsidP="00150366">
      <w:pPr>
        <w:spacing w:line="276" w:lineRule="auto"/>
        <w:rPr>
          <w:rFonts w:ascii="Georgia" w:hAnsi="Georgia"/>
          <w:sz w:val="24"/>
        </w:rPr>
      </w:pPr>
    </w:p>
    <w:p w:rsidR="00903C9A" w:rsidRPr="00F34AAD" w:rsidRDefault="00B23583" w:rsidP="00150366">
      <w:pPr>
        <w:spacing w:line="276" w:lineRule="auto"/>
        <w:rPr>
          <w:rFonts w:ascii="Georgia" w:hAnsi="Georgia"/>
          <w:sz w:val="24"/>
        </w:rPr>
      </w:pPr>
      <w:r w:rsidRPr="00F34AAD">
        <w:rPr>
          <w:rFonts w:ascii="Georgia" w:hAnsi="Georgia"/>
          <w:sz w:val="24"/>
        </w:rPr>
        <w:t xml:space="preserve">Waar in de Duitstalige gebieden </w:t>
      </w:r>
      <w:r w:rsidRPr="00F34AAD">
        <w:rPr>
          <w:rFonts w:ascii="Georgia" w:hAnsi="Georgia"/>
          <w:i/>
          <w:sz w:val="24"/>
        </w:rPr>
        <w:t>Der grüne Heinrich</w:t>
      </w:r>
      <w:r w:rsidRPr="00F34AAD">
        <w:rPr>
          <w:rFonts w:ascii="Georgia" w:hAnsi="Georgia"/>
          <w:sz w:val="24"/>
        </w:rPr>
        <w:t xml:space="preserve"> klassiek, canoniek en geliefd is bij het grote publiek én bij de geschoolde lezer, waarbij de voorkeur tegenwoordig eerder uitgaat naar de originele roman, kree</w:t>
      </w:r>
      <w:r w:rsidR="00FE5FDC" w:rsidRPr="00F34AAD">
        <w:rPr>
          <w:rFonts w:ascii="Georgia" w:hAnsi="Georgia"/>
          <w:sz w:val="24"/>
        </w:rPr>
        <w:t xml:space="preserve">g in Nederland Kellers </w:t>
      </w:r>
      <w:r w:rsidR="00FE5FDC" w:rsidRPr="00F34AAD">
        <w:rPr>
          <w:rFonts w:ascii="Georgia" w:hAnsi="Georgia"/>
          <w:i/>
          <w:sz w:val="24"/>
        </w:rPr>
        <w:t xml:space="preserve">Groene Heinrich </w:t>
      </w:r>
      <w:r w:rsidRPr="00F34AAD">
        <w:rPr>
          <w:rFonts w:ascii="Georgia" w:hAnsi="Georgia"/>
          <w:sz w:val="24"/>
        </w:rPr>
        <w:t xml:space="preserve">tot op heden slechts zelden aandacht, en dan nog in </w:t>
      </w:r>
      <w:r w:rsidR="00CA0FE8" w:rsidRPr="00F34AAD">
        <w:rPr>
          <w:rFonts w:ascii="Georgia" w:hAnsi="Georgia"/>
          <w:sz w:val="24"/>
        </w:rPr>
        <w:t xml:space="preserve">zeer </w:t>
      </w:r>
      <w:r w:rsidR="006208FD" w:rsidRPr="00F34AAD">
        <w:rPr>
          <w:rFonts w:ascii="Georgia" w:hAnsi="Georgia"/>
          <w:sz w:val="24"/>
        </w:rPr>
        <w:t xml:space="preserve">beperkte kring. </w:t>
      </w:r>
      <w:r w:rsidR="00DC6BDA" w:rsidRPr="00F34AAD">
        <w:rPr>
          <w:rFonts w:ascii="Georgia" w:hAnsi="Georgia"/>
          <w:sz w:val="24"/>
        </w:rPr>
        <w:t xml:space="preserve">De receptie </w:t>
      </w:r>
      <w:r w:rsidR="002E14F8" w:rsidRPr="00F34AAD">
        <w:rPr>
          <w:rFonts w:ascii="Georgia" w:hAnsi="Georgia"/>
          <w:sz w:val="24"/>
        </w:rPr>
        <w:t>zet</w:t>
      </w:r>
      <w:r w:rsidR="00186D2B" w:rsidRPr="00F34AAD">
        <w:rPr>
          <w:rFonts w:ascii="Georgia" w:hAnsi="Georgia"/>
          <w:sz w:val="24"/>
        </w:rPr>
        <w:t>te</w:t>
      </w:r>
      <w:r w:rsidR="002E14F8" w:rsidRPr="00F34AAD">
        <w:rPr>
          <w:rFonts w:ascii="Georgia" w:hAnsi="Georgia"/>
          <w:sz w:val="24"/>
        </w:rPr>
        <w:t xml:space="preserve"> bovendien</w:t>
      </w:r>
      <w:r w:rsidR="00186D2B" w:rsidRPr="00F34AAD">
        <w:rPr>
          <w:rFonts w:ascii="Georgia" w:hAnsi="Georgia"/>
          <w:sz w:val="24"/>
        </w:rPr>
        <w:t xml:space="preserve"> met grote vertraging in en ging</w:t>
      </w:r>
      <w:r w:rsidR="002E14F8" w:rsidRPr="00F34AAD">
        <w:rPr>
          <w:rFonts w:ascii="Georgia" w:hAnsi="Georgia"/>
          <w:sz w:val="24"/>
        </w:rPr>
        <w:t xml:space="preserve"> </w:t>
      </w:r>
      <w:r w:rsidR="006046DC" w:rsidRPr="00F34AAD">
        <w:rPr>
          <w:rFonts w:ascii="Georgia" w:hAnsi="Georgia"/>
          <w:sz w:val="24"/>
        </w:rPr>
        <w:t xml:space="preserve">tijdens Kellers leven </w:t>
      </w:r>
      <w:r w:rsidR="002E14F8" w:rsidRPr="00F34AAD">
        <w:rPr>
          <w:rFonts w:ascii="Georgia" w:hAnsi="Georgia"/>
          <w:sz w:val="24"/>
        </w:rPr>
        <w:t xml:space="preserve">volledig voorbij aan de roman van 1854/55. Zou dat komen omdat Keller zijn debuut met succes had weten te verdonkeremanen? </w:t>
      </w:r>
      <w:r w:rsidR="006046DC" w:rsidRPr="00F34AAD">
        <w:rPr>
          <w:rFonts w:ascii="Georgia" w:hAnsi="Georgia"/>
          <w:sz w:val="24"/>
        </w:rPr>
        <w:t xml:space="preserve">En daarna: </w:t>
      </w:r>
      <w:r w:rsidR="003A7B9F" w:rsidRPr="00F34AAD">
        <w:rPr>
          <w:rFonts w:ascii="Georgia" w:hAnsi="Georgia"/>
          <w:sz w:val="24"/>
        </w:rPr>
        <w:t>was het culturele klimaat</w:t>
      </w:r>
      <w:r w:rsidR="006046DC" w:rsidRPr="00F34AAD">
        <w:rPr>
          <w:rFonts w:ascii="Georgia" w:hAnsi="Georgia"/>
          <w:sz w:val="24"/>
        </w:rPr>
        <w:t xml:space="preserve"> </w:t>
      </w:r>
      <w:r w:rsidR="00F54C2C" w:rsidRPr="00F34AAD">
        <w:rPr>
          <w:rFonts w:ascii="Georgia" w:hAnsi="Georgia"/>
          <w:sz w:val="24"/>
        </w:rPr>
        <w:t xml:space="preserve">hier te lande </w:t>
      </w:r>
      <w:r w:rsidR="003A7B9F" w:rsidRPr="00F34AAD">
        <w:rPr>
          <w:rFonts w:ascii="Georgia" w:hAnsi="Georgia"/>
          <w:sz w:val="24"/>
        </w:rPr>
        <w:t>niet gunstig voor dat boek</w:t>
      </w:r>
      <w:r w:rsidR="006046DC" w:rsidRPr="00F34AAD">
        <w:rPr>
          <w:rFonts w:ascii="Georgia" w:hAnsi="Georgia"/>
          <w:sz w:val="24"/>
        </w:rPr>
        <w:t xml:space="preserve">? </w:t>
      </w:r>
      <w:r w:rsidR="00F54C2C" w:rsidRPr="00F34AAD">
        <w:rPr>
          <w:rFonts w:ascii="Georgia" w:hAnsi="Georgia"/>
          <w:sz w:val="24"/>
        </w:rPr>
        <w:t xml:space="preserve">Busken Huet, </w:t>
      </w:r>
      <w:r w:rsidR="002E14F8" w:rsidRPr="00F34AAD">
        <w:rPr>
          <w:rFonts w:ascii="Georgia" w:hAnsi="Georgia"/>
          <w:sz w:val="24"/>
        </w:rPr>
        <w:t>Aart</w:t>
      </w:r>
      <w:r w:rsidR="00F54C2C" w:rsidRPr="00F34AAD">
        <w:rPr>
          <w:rFonts w:ascii="Georgia" w:hAnsi="Georgia"/>
          <w:sz w:val="24"/>
        </w:rPr>
        <w:t xml:space="preserve"> van der Leeuw, Alfred Kossmann</w:t>
      </w:r>
      <w:r w:rsidR="002E14F8" w:rsidRPr="00F34AAD">
        <w:rPr>
          <w:rFonts w:ascii="Georgia" w:hAnsi="Georgia"/>
          <w:sz w:val="24"/>
        </w:rPr>
        <w:t xml:space="preserve"> en Jan Romein </w:t>
      </w:r>
      <w:r w:rsidR="00990E4D">
        <w:rPr>
          <w:rFonts w:ascii="Georgia" w:hAnsi="Georgia"/>
          <w:sz w:val="24"/>
        </w:rPr>
        <w:t>–</w:t>
      </w:r>
      <w:r w:rsidR="002E14F8" w:rsidRPr="00F34AAD">
        <w:rPr>
          <w:rFonts w:ascii="Georgia" w:hAnsi="Georgia"/>
          <w:sz w:val="24"/>
        </w:rPr>
        <w:t xml:space="preserve"> om</w:t>
      </w:r>
      <w:r w:rsidR="00990E4D">
        <w:rPr>
          <w:rFonts w:ascii="Georgia" w:hAnsi="Georgia"/>
          <w:sz w:val="24"/>
        </w:rPr>
        <w:t xml:space="preserve"> </w:t>
      </w:r>
      <w:r w:rsidR="002E14F8" w:rsidRPr="00F34AAD">
        <w:rPr>
          <w:rFonts w:ascii="Georgia" w:hAnsi="Georgia"/>
          <w:sz w:val="24"/>
        </w:rPr>
        <w:t xml:space="preserve">enkele Kellerbewonderaars te noemen </w:t>
      </w:r>
      <w:r w:rsidR="00990E4D">
        <w:rPr>
          <w:rFonts w:ascii="Georgia" w:hAnsi="Georgia"/>
          <w:sz w:val="24"/>
        </w:rPr>
        <w:t>–</w:t>
      </w:r>
      <w:r w:rsidR="002E14F8" w:rsidRPr="00F34AAD">
        <w:rPr>
          <w:rFonts w:ascii="Georgia" w:hAnsi="Georgia"/>
          <w:sz w:val="24"/>
        </w:rPr>
        <w:t xml:space="preserve"> </w:t>
      </w:r>
      <w:r w:rsidR="00F54C2C" w:rsidRPr="00F34AAD">
        <w:rPr>
          <w:rFonts w:ascii="Georgia" w:hAnsi="Georgia"/>
          <w:sz w:val="24"/>
        </w:rPr>
        <w:t>reflecteren</w:t>
      </w:r>
      <w:r w:rsidR="00990E4D">
        <w:rPr>
          <w:rFonts w:ascii="Georgia" w:hAnsi="Georgia"/>
          <w:sz w:val="24"/>
        </w:rPr>
        <w:t xml:space="preserve"> </w:t>
      </w:r>
      <w:r w:rsidR="002E14F8" w:rsidRPr="00F34AAD">
        <w:rPr>
          <w:rFonts w:ascii="Georgia" w:hAnsi="Georgia"/>
          <w:sz w:val="24"/>
        </w:rPr>
        <w:t xml:space="preserve">het traditionele </w:t>
      </w:r>
      <w:r w:rsidR="002E14F8" w:rsidRPr="00F34AAD">
        <w:rPr>
          <w:rFonts w:ascii="Georgia" w:hAnsi="Georgia"/>
          <w:sz w:val="24"/>
        </w:rPr>
        <w:lastRenderedPageBreak/>
        <w:t xml:space="preserve">Kellerbeeld uit het eind van de negentiende eeuw. </w:t>
      </w:r>
      <w:r w:rsidR="00FE5FDC" w:rsidRPr="00F34AAD">
        <w:rPr>
          <w:rFonts w:ascii="Georgia" w:hAnsi="Georgia"/>
          <w:sz w:val="24"/>
        </w:rPr>
        <w:t>Zij beperk</w:t>
      </w:r>
      <w:r w:rsidR="00186D2B" w:rsidRPr="00F34AAD">
        <w:rPr>
          <w:rFonts w:ascii="Georgia" w:hAnsi="Georgia"/>
          <w:sz w:val="24"/>
        </w:rPr>
        <w:t>t</w:t>
      </w:r>
      <w:r w:rsidR="00FE5FDC" w:rsidRPr="00F34AAD">
        <w:rPr>
          <w:rFonts w:ascii="Georgia" w:hAnsi="Georgia"/>
          <w:sz w:val="24"/>
        </w:rPr>
        <w:t>en zich daarbij overwegend tot maar één facet</w:t>
      </w:r>
      <w:r w:rsidR="00C97A50" w:rsidRPr="00F34AAD">
        <w:rPr>
          <w:rFonts w:ascii="Georgia" w:hAnsi="Georgia"/>
          <w:sz w:val="24"/>
        </w:rPr>
        <w:t xml:space="preserve"> van de auteur</w:t>
      </w:r>
      <w:r w:rsidR="00FE5FDC" w:rsidRPr="00F34AAD">
        <w:rPr>
          <w:rFonts w:ascii="Georgia" w:hAnsi="Georgia"/>
          <w:sz w:val="24"/>
        </w:rPr>
        <w:t xml:space="preserve">: de humorist, de dorpsverteller, de man uit het volk, de </w:t>
      </w:r>
      <w:r w:rsidR="00E8544D">
        <w:rPr>
          <w:rFonts w:ascii="Georgia" w:hAnsi="Georgia"/>
          <w:sz w:val="24"/>
        </w:rPr>
        <w:t>‘</w:t>
      </w:r>
      <w:r w:rsidR="00FE5FDC" w:rsidRPr="00F34AAD">
        <w:rPr>
          <w:rFonts w:ascii="Georgia" w:hAnsi="Georgia"/>
          <w:sz w:val="24"/>
        </w:rPr>
        <w:t>vrome</w:t>
      </w:r>
      <w:bookmarkStart w:id="3" w:name="_Hlk484547653"/>
      <w:r w:rsidR="00E8544D">
        <w:rPr>
          <w:rFonts w:ascii="Georgia" w:hAnsi="Georgia"/>
          <w:sz w:val="24"/>
        </w:rPr>
        <w:t>’</w:t>
      </w:r>
      <w:bookmarkEnd w:id="3"/>
      <w:r w:rsidR="00FE5FDC" w:rsidRPr="00F34AAD">
        <w:rPr>
          <w:rFonts w:ascii="Georgia" w:hAnsi="Georgia"/>
          <w:sz w:val="24"/>
        </w:rPr>
        <w:t xml:space="preserve"> Zwitser, </w:t>
      </w:r>
      <w:r w:rsidR="00DA1573" w:rsidRPr="00F34AAD">
        <w:rPr>
          <w:rFonts w:ascii="Georgia" w:hAnsi="Georgia"/>
          <w:sz w:val="24"/>
        </w:rPr>
        <w:t>stereotypen die zij destille</w:t>
      </w:r>
      <w:r w:rsidR="00AC5597" w:rsidRPr="00F34AAD">
        <w:rPr>
          <w:rFonts w:ascii="Georgia" w:hAnsi="Georgia"/>
          <w:sz w:val="24"/>
        </w:rPr>
        <w:t>e</w:t>
      </w:r>
      <w:r w:rsidR="00DA1573" w:rsidRPr="00F34AAD">
        <w:rPr>
          <w:rFonts w:ascii="Georgia" w:hAnsi="Georgia"/>
          <w:sz w:val="24"/>
        </w:rPr>
        <w:t>r</w:t>
      </w:r>
      <w:r w:rsidR="00AC5597" w:rsidRPr="00F34AAD">
        <w:rPr>
          <w:rFonts w:ascii="Georgia" w:hAnsi="Georgia"/>
          <w:sz w:val="24"/>
        </w:rPr>
        <w:t>d</w:t>
      </w:r>
      <w:r w:rsidR="00DA1573" w:rsidRPr="00F34AAD">
        <w:rPr>
          <w:rFonts w:ascii="Georgia" w:hAnsi="Georgia"/>
          <w:sz w:val="24"/>
        </w:rPr>
        <w:t>en</w:t>
      </w:r>
      <w:r w:rsidR="00903032">
        <w:rPr>
          <w:rFonts w:ascii="Georgia" w:hAnsi="Georgia"/>
          <w:sz w:val="24"/>
        </w:rPr>
        <w:t xml:space="preserve"> </w:t>
      </w:r>
      <w:r w:rsidR="00EA54EE" w:rsidRPr="00F34AAD">
        <w:rPr>
          <w:rFonts w:ascii="Georgia" w:hAnsi="Georgia"/>
          <w:sz w:val="24"/>
        </w:rPr>
        <w:t>uit de</w:t>
      </w:r>
      <w:r w:rsidR="00C97A50" w:rsidRPr="00F34AAD">
        <w:rPr>
          <w:rFonts w:ascii="Georgia" w:hAnsi="Georgia"/>
          <w:sz w:val="24"/>
        </w:rPr>
        <w:t xml:space="preserve"> </w:t>
      </w:r>
      <w:r w:rsidR="000B3E31" w:rsidRPr="00F34AAD">
        <w:rPr>
          <w:rFonts w:ascii="Georgia" w:hAnsi="Georgia"/>
          <w:sz w:val="24"/>
        </w:rPr>
        <w:t>novellen</w:t>
      </w:r>
      <w:r w:rsidR="00FE5FDC" w:rsidRPr="00F34AAD">
        <w:rPr>
          <w:rFonts w:ascii="Georgia" w:hAnsi="Georgia"/>
          <w:sz w:val="24"/>
        </w:rPr>
        <w:t xml:space="preserve">. </w:t>
      </w:r>
      <w:r w:rsidR="00A755A3" w:rsidRPr="00F34AAD">
        <w:rPr>
          <w:rFonts w:ascii="Georgia" w:hAnsi="Georgia"/>
          <w:sz w:val="24"/>
        </w:rPr>
        <w:t xml:space="preserve">De theoloog en spinozist, historicus </w:t>
      </w:r>
      <w:r w:rsidR="00AB728C">
        <w:rPr>
          <w:rFonts w:ascii="Georgia" w:hAnsi="Georgia"/>
          <w:sz w:val="24"/>
        </w:rPr>
        <w:t>en neerlandist Johannes van Vlo</w:t>
      </w:r>
      <w:r w:rsidR="00A755A3" w:rsidRPr="00F34AAD">
        <w:rPr>
          <w:rFonts w:ascii="Georgia" w:hAnsi="Georgia"/>
          <w:sz w:val="24"/>
        </w:rPr>
        <w:t xml:space="preserve">ten </w:t>
      </w:r>
      <w:r w:rsidR="00EA54EE" w:rsidRPr="00F34AAD">
        <w:rPr>
          <w:rFonts w:ascii="Georgia" w:hAnsi="Georgia"/>
          <w:sz w:val="24"/>
        </w:rPr>
        <w:t xml:space="preserve">(1818-1883) vertaalde waarschijnlijk als eerste </w:t>
      </w:r>
      <w:r w:rsidR="00B037BB" w:rsidRPr="00F34AAD">
        <w:rPr>
          <w:rFonts w:ascii="Georgia" w:hAnsi="Georgia"/>
          <w:sz w:val="24"/>
        </w:rPr>
        <w:t>in Nederland</w:t>
      </w:r>
      <w:r w:rsidR="00EA54EE" w:rsidRPr="00F34AAD">
        <w:rPr>
          <w:rFonts w:ascii="Georgia" w:hAnsi="Georgia"/>
          <w:sz w:val="24"/>
        </w:rPr>
        <w:t xml:space="preserve"> proza van Keller en publiceerde in 1876 de novelle </w:t>
      </w:r>
      <w:r w:rsidR="00EA54EE" w:rsidRPr="00F34AAD">
        <w:rPr>
          <w:rFonts w:ascii="Georgia" w:hAnsi="Georgia"/>
          <w:i/>
          <w:sz w:val="24"/>
        </w:rPr>
        <w:t>Een plattelands Romeo en</w:t>
      </w:r>
      <w:r w:rsidR="005A096B" w:rsidRPr="00F34AAD">
        <w:rPr>
          <w:rFonts w:ascii="Georgia" w:hAnsi="Georgia"/>
          <w:i/>
          <w:sz w:val="24"/>
        </w:rPr>
        <w:t xml:space="preserve"> Julia</w:t>
      </w:r>
      <w:r w:rsidR="00EA54EE" w:rsidRPr="00F34AAD">
        <w:rPr>
          <w:rFonts w:ascii="Georgia" w:hAnsi="Georgia"/>
          <w:sz w:val="24"/>
        </w:rPr>
        <w:t xml:space="preserve"> (oorspr. </w:t>
      </w:r>
      <w:r w:rsidR="00EA54EE" w:rsidRPr="00F34AAD">
        <w:rPr>
          <w:rFonts w:ascii="Georgia" w:hAnsi="Georgia"/>
          <w:i/>
          <w:sz w:val="24"/>
          <w:lang w:val="de-DE"/>
        </w:rPr>
        <w:t>Romeo und Julia auf dem Dorfe</w:t>
      </w:r>
      <w:r w:rsidR="005A096B" w:rsidRPr="00F34AAD">
        <w:rPr>
          <w:rFonts w:ascii="Georgia" w:hAnsi="Georgia"/>
          <w:sz w:val="24"/>
          <w:lang w:val="de-DE"/>
        </w:rPr>
        <w:t xml:space="preserve">, een vertelling uit de </w:t>
      </w:r>
      <w:r w:rsidR="00B53DFD" w:rsidRPr="00F34AAD">
        <w:rPr>
          <w:rFonts w:ascii="Georgia" w:hAnsi="Georgia"/>
          <w:sz w:val="24"/>
          <w:lang w:val="de-DE"/>
        </w:rPr>
        <w:t xml:space="preserve">parallel aan </w:t>
      </w:r>
      <w:r w:rsidR="00B53DFD" w:rsidRPr="00F34AAD">
        <w:rPr>
          <w:rFonts w:ascii="Georgia" w:hAnsi="Georgia"/>
          <w:i/>
          <w:sz w:val="24"/>
          <w:lang w:val="de-DE"/>
        </w:rPr>
        <w:t>Groene Heinrich</w:t>
      </w:r>
      <w:r w:rsidR="00B53DFD" w:rsidRPr="00F34AAD">
        <w:rPr>
          <w:rFonts w:ascii="Georgia" w:hAnsi="Georgia"/>
          <w:sz w:val="24"/>
          <w:lang w:val="de-DE"/>
        </w:rPr>
        <w:t xml:space="preserve"> ontstane </w:t>
      </w:r>
      <w:r w:rsidR="00186D2B" w:rsidRPr="00F34AAD">
        <w:rPr>
          <w:rFonts w:ascii="Georgia" w:hAnsi="Georgia"/>
          <w:sz w:val="24"/>
          <w:lang w:val="de-DE"/>
        </w:rPr>
        <w:t>novellen</w:t>
      </w:r>
      <w:r w:rsidR="005A096B" w:rsidRPr="00F34AAD">
        <w:rPr>
          <w:rFonts w:ascii="Georgia" w:hAnsi="Georgia"/>
          <w:sz w:val="24"/>
          <w:lang w:val="de-DE"/>
        </w:rPr>
        <w:t xml:space="preserve">cyclus </w:t>
      </w:r>
      <w:r w:rsidR="005A096B" w:rsidRPr="00F34AAD">
        <w:rPr>
          <w:rFonts w:ascii="Georgia" w:hAnsi="Georgia"/>
          <w:i/>
          <w:sz w:val="24"/>
          <w:lang w:val="de-DE"/>
        </w:rPr>
        <w:t>Die Leute von Seldwyla</w:t>
      </w:r>
      <w:r w:rsidR="00990E4D">
        <w:rPr>
          <w:rFonts w:ascii="Georgia" w:hAnsi="Georgia"/>
          <w:sz w:val="24"/>
          <w:lang w:val="de-DE"/>
        </w:rPr>
        <w:t xml:space="preserve">, </w:t>
      </w:r>
      <w:r w:rsidR="005A096B" w:rsidRPr="00990E4D">
        <w:rPr>
          <w:rFonts w:ascii="Georgia" w:hAnsi="Georgia"/>
          <w:sz w:val="24"/>
          <w:lang w:val="de-DE"/>
        </w:rPr>
        <w:t>1856</w:t>
      </w:r>
      <w:r w:rsidR="003A7B9F" w:rsidRPr="00990E4D">
        <w:rPr>
          <w:rFonts w:ascii="Georgia" w:hAnsi="Georgia"/>
          <w:sz w:val="24"/>
          <w:lang w:val="de-DE"/>
        </w:rPr>
        <w:t xml:space="preserve">). </w:t>
      </w:r>
      <w:r w:rsidR="00186D2B" w:rsidRPr="00F34AAD">
        <w:rPr>
          <w:rFonts w:ascii="Georgia" w:hAnsi="Georgia"/>
          <w:sz w:val="24"/>
        </w:rPr>
        <w:t xml:space="preserve">Ondanks Van Vlotens wervende inleiding en een lovende recensie in </w:t>
      </w:r>
      <w:r w:rsidR="00186D2B" w:rsidRPr="00F34AAD">
        <w:rPr>
          <w:rFonts w:ascii="Georgia" w:hAnsi="Georgia"/>
          <w:i/>
          <w:sz w:val="24"/>
        </w:rPr>
        <w:t>De Gids</w:t>
      </w:r>
      <w:r w:rsidR="00186D2B" w:rsidRPr="00F34AAD">
        <w:rPr>
          <w:rFonts w:ascii="Georgia" w:hAnsi="Georgia"/>
          <w:sz w:val="24"/>
        </w:rPr>
        <w:t xml:space="preserve"> bleef het succes voor Keller uit. Bij de andere zeven mij bekende, tot op heden in Nederland verschenen vertalingen (waarvan</w:t>
      </w:r>
      <w:r w:rsidR="00605CE0" w:rsidRPr="00F34AAD">
        <w:rPr>
          <w:rFonts w:ascii="Georgia" w:hAnsi="Georgia"/>
          <w:sz w:val="24"/>
        </w:rPr>
        <w:t xml:space="preserve"> </w:t>
      </w:r>
      <w:r w:rsidR="00E6474C" w:rsidRPr="00F34AAD">
        <w:rPr>
          <w:rFonts w:ascii="Georgia" w:hAnsi="Georgia"/>
          <w:sz w:val="24"/>
        </w:rPr>
        <w:t xml:space="preserve">er </w:t>
      </w:r>
      <w:r w:rsidR="00605CE0" w:rsidRPr="00F34AAD">
        <w:rPr>
          <w:rFonts w:ascii="Georgia" w:hAnsi="Georgia"/>
          <w:sz w:val="24"/>
        </w:rPr>
        <w:t>maar één na 1945</w:t>
      </w:r>
      <w:r w:rsidR="00E6474C" w:rsidRPr="00F34AAD">
        <w:rPr>
          <w:rFonts w:ascii="Georgia" w:hAnsi="Georgia"/>
          <w:sz w:val="24"/>
        </w:rPr>
        <w:t xml:space="preserve"> op de markt kwam</w:t>
      </w:r>
      <w:r w:rsidR="00605CE0" w:rsidRPr="00F34AAD">
        <w:rPr>
          <w:rFonts w:ascii="Georgia" w:hAnsi="Georgia"/>
          <w:sz w:val="24"/>
        </w:rPr>
        <w:t>) draaide</w:t>
      </w:r>
      <w:r w:rsidR="00186D2B" w:rsidRPr="00F34AAD">
        <w:rPr>
          <w:rFonts w:ascii="Georgia" w:hAnsi="Georgia"/>
          <w:sz w:val="24"/>
        </w:rPr>
        <w:t xml:space="preserve"> het </w:t>
      </w:r>
      <w:r w:rsidR="00E6474C" w:rsidRPr="00F34AAD">
        <w:rPr>
          <w:rFonts w:ascii="Georgia" w:hAnsi="Georgia"/>
          <w:sz w:val="24"/>
        </w:rPr>
        <w:t>steeds weer om dezelfde novellen</w:t>
      </w:r>
      <w:r w:rsidR="00186D2B" w:rsidRPr="00F34AAD">
        <w:rPr>
          <w:rFonts w:ascii="Georgia" w:hAnsi="Georgia"/>
          <w:sz w:val="24"/>
        </w:rPr>
        <w:t xml:space="preserve">. Hopelijk zal de hier gepresenteerde </w:t>
      </w:r>
      <w:r w:rsidR="00605CE0" w:rsidRPr="00F34AAD">
        <w:rPr>
          <w:rFonts w:ascii="Georgia" w:hAnsi="Georgia"/>
          <w:sz w:val="24"/>
        </w:rPr>
        <w:t>roman</w:t>
      </w:r>
      <w:r w:rsidR="00186D2B" w:rsidRPr="00F34AAD">
        <w:rPr>
          <w:rFonts w:ascii="Georgia" w:hAnsi="Georgia"/>
          <w:sz w:val="24"/>
        </w:rPr>
        <w:t>vertaling, het debuut van een klassieker, dat ingesleten Kellerbeeld doorbreken en een verrijking zijn voor de Nederlandsta</w:t>
      </w:r>
      <w:r w:rsidR="00605CE0" w:rsidRPr="00F34AAD">
        <w:rPr>
          <w:rFonts w:ascii="Georgia" w:hAnsi="Georgia"/>
          <w:sz w:val="24"/>
        </w:rPr>
        <w:t>l</w:t>
      </w:r>
      <w:r w:rsidR="00186D2B" w:rsidRPr="00F34AAD">
        <w:rPr>
          <w:rFonts w:ascii="Georgia" w:hAnsi="Georgia"/>
          <w:sz w:val="24"/>
        </w:rPr>
        <w:t>ige literatuur.</w:t>
      </w:r>
    </w:p>
    <w:p w:rsidR="00757AC2" w:rsidRPr="00F34AAD" w:rsidRDefault="00757AC2" w:rsidP="00150366">
      <w:pPr>
        <w:spacing w:line="276" w:lineRule="auto"/>
        <w:rPr>
          <w:rFonts w:ascii="Georgia" w:hAnsi="Georgia"/>
          <w:sz w:val="24"/>
        </w:rPr>
      </w:pPr>
      <w:r w:rsidRPr="00F34AAD">
        <w:rPr>
          <w:rFonts w:ascii="Georgia" w:hAnsi="Georgia"/>
          <w:sz w:val="24"/>
        </w:rPr>
        <w:br w:type="page"/>
      </w:r>
      <w:r w:rsidR="00510673" w:rsidRPr="00F34AAD">
        <w:rPr>
          <w:rFonts w:ascii="Georgia" w:hAnsi="Georgia"/>
          <w:sz w:val="24"/>
        </w:rPr>
        <w:lastRenderedPageBreak/>
        <w:t>Literatuur (een keuze)</w:t>
      </w:r>
    </w:p>
    <w:p w:rsidR="00B55A32" w:rsidRPr="00F34AAD" w:rsidRDefault="00B55A32" w:rsidP="00150366">
      <w:pPr>
        <w:spacing w:line="276" w:lineRule="auto"/>
        <w:rPr>
          <w:rFonts w:ascii="Georgia" w:hAnsi="Georgia"/>
          <w:sz w:val="24"/>
        </w:rPr>
      </w:pPr>
    </w:p>
    <w:p w:rsidR="00DD0A06" w:rsidRPr="00F34AAD" w:rsidRDefault="00DD0A06" w:rsidP="00150366">
      <w:pPr>
        <w:spacing w:line="276" w:lineRule="auto"/>
        <w:rPr>
          <w:rFonts w:ascii="Georgia" w:hAnsi="Georgia"/>
          <w:sz w:val="24"/>
          <w:lang w:val="de-DE"/>
        </w:rPr>
      </w:pPr>
      <w:r w:rsidRPr="00F34AAD">
        <w:rPr>
          <w:rFonts w:ascii="Georgia" w:hAnsi="Georgia"/>
          <w:sz w:val="24"/>
        </w:rPr>
        <w:t xml:space="preserve">Ajouri, </w:t>
      </w:r>
      <w:r w:rsidR="00033499" w:rsidRPr="00F34AAD">
        <w:rPr>
          <w:rFonts w:ascii="Georgia" w:hAnsi="Georgia"/>
          <w:sz w:val="24"/>
        </w:rPr>
        <w:t xml:space="preserve">Philip. </w:t>
      </w:r>
      <w:r w:rsidR="00033499" w:rsidRPr="00F34AAD">
        <w:rPr>
          <w:rFonts w:ascii="Georgia" w:hAnsi="Georgia"/>
          <w:sz w:val="24"/>
          <w:lang w:val="de-DE"/>
        </w:rPr>
        <w:t xml:space="preserve">2007. </w:t>
      </w:r>
      <w:r w:rsidR="00033499" w:rsidRPr="00F34AAD">
        <w:rPr>
          <w:rFonts w:ascii="Georgia" w:hAnsi="Georgia"/>
          <w:i/>
          <w:sz w:val="24"/>
          <w:lang w:val="de-DE"/>
        </w:rPr>
        <w:t>Erzählen nach Darwin. Die Krise der Teleologie im literarischen Realismus: Friedrich Theodor Vischer und Gottfried Keller</w:t>
      </w:r>
      <w:r w:rsidR="00033499" w:rsidRPr="00F34AAD">
        <w:rPr>
          <w:rFonts w:ascii="Georgia" w:hAnsi="Georgia"/>
          <w:sz w:val="24"/>
          <w:lang w:val="de-DE"/>
        </w:rPr>
        <w:t>. Berlin, New York: Walter de Gruyter.</w:t>
      </w:r>
    </w:p>
    <w:p w:rsidR="009476CC" w:rsidRPr="00F34AAD" w:rsidRDefault="009476CC" w:rsidP="00150366">
      <w:pPr>
        <w:spacing w:line="276" w:lineRule="auto"/>
        <w:rPr>
          <w:rFonts w:ascii="Georgia" w:hAnsi="Georgia"/>
          <w:sz w:val="24"/>
          <w:lang w:val="de-DE"/>
        </w:rPr>
      </w:pPr>
    </w:p>
    <w:p w:rsidR="009476CC" w:rsidRPr="00F34AAD" w:rsidRDefault="009476CC" w:rsidP="00150366">
      <w:pPr>
        <w:spacing w:line="276" w:lineRule="auto"/>
        <w:rPr>
          <w:rFonts w:ascii="Georgia" w:hAnsi="Georgia"/>
          <w:sz w:val="24"/>
          <w:lang w:val="de-DE"/>
        </w:rPr>
      </w:pPr>
      <w:r w:rsidRPr="00F34AAD">
        <w:rPr>
          <w:rFonts w:ascii="Georgia" w:hAnsi="Georgia"/>
          <w:sz w:val="24"/>
          <w:lang w:val="de-DE"/>
        </w:rPr>
        <w:t xml:space="preserve">Beyel, Franz. 1914. </w:t>
      </w:r>
      <w:r w:rsidR="00396FAC" w:rsidRPr="00F34AAD">
        <w:rPr>
          <w:rFonts w:ascii="Georgia" w:hAnsi="Georgia"/>
          <w:i/>
          <w:sz w:val="24"/>
          <w:lang w:val="de-DE"/>
        </w:rPr>
        <w:t>Zum Stil des Grünen Heinrich.</w:t>
      </w:r>
      <w:r w:rsidR="00396FAC" w:rsidRPr="00F34AAD">
        <w:rPr>
          <w:rFonts w:ascii="Georgia" w:hAnsi="Georgia"/>
          <w:sz w:val="24"/>
          <w:lang w:val="de-DE"/>
        </w:rPr>
        <w:t xml:space="preserve"> Tü</w:t>
      </w:r>
      <w:r w:rsidR="0009387C" w:rsidRPr="00F34AAD">
        <w:rPr>
          <w:rFonts w:ascii="Georgia" w:hAnsi="Georgia"/>
          <w:sz w:val="24"/>
          <w:lang w:val="de-DE"/>
        </w:rPr>
        <w:t>bingen: H. Laupp jr</w:t>
      </w:r>
      <w:r w:rsidR="00396FAC" w:rsidRPr="00F34AAD">
        <w:rPr>
          <w:rFonts w:ascii="Georgia" w:hAnsi="Georgia"/>
          <w:sz w:val="24"/>
          <w:lang w:val="de-DE"/>
        </w:rPr>
        <w:t>. (= Diss. Universität Zürich).</w:t>
      </w:r>
    </w:p>
    <w:p w:rsidR="00DD0A06" w:rsidRPr="00F34AAD" w:rsidRDefault="00DD0A06" w:rsidP="00150366">
      <w:pPr>
        <w:spacing w:line="276" w:lineRule="auto"/>
        <w:rPr>
          <w:rFonts w:ascii="Georgia" w:hAnsi="Georgia"/>
          <w:sz w:val="24"/>
          <w:lang w:val="de-DE"/>
        </w:rPr>
      </w:pPr>
    </w:p>
    <w:p w:rsidR="00DD0A06" w:rsidRPr="00F34AAD" w:rsidRDefault="00990E4D" w:rsidP="00150366">
      <w:pPr>
        <w:spacing w:line="276" w:lineRule="auto"/>
        <w:rPr>
          <w:rFonts w:ascii="Georgia" w:hAnsi="Georgia"/>
          <w:sz w:val="24"/>
          <w:lang w:val="de-DE"/>
        </w:rPr>
      </w:pPr>
      <w:r>
        <w:rPr>
          <w:rFonts w:ascii="Georgia" w:hAnsi="Georgia"/>
          <w:sz w:val="24"/>
          <w:lang w:val="de-DE"/>
        </w:rPr>
        <w:t xml:space="preserve">Böhler, Michael. 1996. </w:t>
      </w:r>
      <w:bookmarkStart w:id="4" w:name="_Hlk484547759"/>
      <w:r>
        <w:rPr>
          <w:rFonts w:ascii="Georgia" w:hAnsi="Georgia"/>
          <w:sz w:val="24"/>
          <w:lang w:val="de-DE"/>
        </w:rPr>
        <w:t>‘</w:t>
      </w:r>
      <w:bookmarkEnd w:id="4"/>
      <w:r>
        <w:rPr>
          <w:rFonts w:ascii="Georgia" w:hAnsi="Georgia"/>
          <w:sz w:val="24"/>
          <w:lang w:val="de-DE"/>
        </w:rPr>
        <w:t>“</w:t>
      </w:r>
      <w:r w:rsidR="00D51BDF" w:rsidRPr="00F34AAD">
        <w:rPr>
          <w:rFonts w:ascii="Georgia" w:hAnsi="Georgia"/>
          <w:sz w:val="24"/>
          <w:lang w:val="de-DE"/>
        </w:rPr>
        <w:t>Fettaugen über der Wassersuppe</w:t>
      </w:r>
      <w:r w:rsidRPr="00990E4D">
        <w:rPr>
          <w:rFonts w:ascii="Georgia" w:hAnsi="Georgia"/>
          <w:sz w:val="24"/>
          <w:lang w:val="de-DE"/>
        </w:rPr>
        <w:t>”</w:t>
      </w:r>
      <w:r>
        <w:rPr>
          <w:rFonts w:ascii="Georgia" w:hAnsi="Georgia"/>
          <w:sz w:val="24"/>
          <w:lang w:val="de-DE"/>
        </w:rPr>
        <w:t xml:space="preserve"> –</w:t>
      </w:r>
      <w:r w:rsidR="00D51BDF" w:rsidRPr="00F34AAD">
        <w:rPr>
          <w:rFonts w:ascii="Georgia" w:hAnsi="Georgia"/>
          <w:sz w:val="24"/>
          <w:lang w:val="de-DE"/>
        </w:rPr>
        <w:t xml:space="preserve"> frühe</w:t>
      </w:r>
      <w:r>
        <w:rPr>
          <w:rFonts w:ascii="Georgia" w:hAnsi="Georgia"/>
          <w:sz w:val="24"/>
          <w:lang w:val="de-DE"/>
        </w:rPr>
        <w:t xml:space="preserve"> </w:t>
      </w:r>
      <w:r w:rsidR="00D51BDF" w:rsidRPr="00F34AAD">
        <w:rPr>
          <w:rFonts w:ascii="Georgia" w:hAnsi="Georgia"/>
          <w:sz w:val="24"/>
          <w:lang w:val="de-DE"/>
        </w:rPr>
        <w:t>Moderne-Kritik beim späten Gottfried Keller. Die Diagnose einer Verselbständigung der Zeichen und der Ausdifferenzierung autonomer Kreisläufe.</w:t>
      </w:r>
      <w:bookmarkStart w:id="5" w:name="_Hlk484547741"/>
      <w:r w:rsidRPr="00990E4D">
        <w:rPr>
          <w:rFonts w:ascii="Georgia" w:hAnsi="Georgia"/>
          <w:sz w:val="24"/>
          <w:lang w:val="de-DE"/>
        </w:rPr>
        <w:t>’</w:t>
      </w:r>
      <w:bookmarkEnd w:id="5"/>
      <w:r w:rsidR="00D51BDF" w:rsidRPr="00F34AAD">
        <w:rPr>
          <w:rFonts w:ascii="Georgia" w:hAnsi="Georgia"/>
          <w:sz w:val="24"/>
          <w:lang w:val="de-DE"/>
        </w:rPr>
        <w:t xml:space="preserve"> In: Köbner, Thomas; Weigel, Sigrid (Hrsg.) 1996: 292-305.</w:t>
      </w:r>
    </w:p>
    <w:p w:rsidR="00B55A32" w:rsidRPr="00F34AAD" w:rsidRDefault="00B55A32" w:rsidP="00150366">
      <w:pPr>
        <w:spacing w:line="276" w:lineRule="auto"/>
        <w:rPr>
          <w:rFonts w:ascii="Georgia" w:hAnsi="Georgia"/>
          <w:sz w:val="24"/>
          <w:lang w:val="de-DE"/>
        </w:rPr>
      </w:pPr>
    </w:p>
    <w:p w:rsidR="00DB126B" w:rsidRPr="00F34AAD" w:rsidRDefault="00033499" w:rsidP="00150366">
      <w:pPr>
        <w:spacing w:line="276" w:lineRule="auto"/>
        <w:rPr>
          <w:rFonts w:ascii="Georgia" w:hAnsi="Georgia"/>
          <w:sz w:val="24"/>
          <w:lang w:val="de-DE"/>
        </w:rPr>
      </w:pPr>
      <w:r w:rsidRPr="00F34AAD">
        <w:rPr>
          <w:rFonts w:ascii="Georgia" w:hAnsi="Georgia"/>
          <w:sz w:val="24"/>
          <w:lang w:val="de-DE"/>
        </w:rPr>
        <w:t>Böning, Thomas;</w:t>
      </w:r>
      <w:r w:rsidR="00AF06F6" w:rsidRPr="00F34AAD">
        <w:rPr>
          <w:rFonts w:ascii="Georgia" w:hAnsi="Georgia"/>
          <w:sz w:val="24"/>
          <w:lang w:val="de-DE"/>
        </w:rPr>
        <w:t xml:space="preserve"> Kaiser, Gerhard. 1985</w:t>
      </w:r>
      <w:r w:rsidR="00B55A32" w:rsidRPr="00F34AAD">
        <w:rPr>
          <w:rFonts w:ascii="Georgia" w:hAnsi="Georgia"/>
          <w:sz w:val="24"/>
          <w:lang w:val="de-DE"/>
        </w:rPr>
        <w:t xml:space="preserve">. </w:t>
      </w:r>
      <w:r w:rsidR="004C3CAB">
        <w:rPr>
          <w:rFonts w:ascii="Georgia" w:hAnsi="Georgia"/>
          <w:sz w:val="24"/>
          <w:lang w:val="de-DE"/>
        </w:rPr>
        <w:t>‘</w:t>
      </w:r>
      <w:r w:rsidR="00B55A32" w:rsidRPr="00F34AAD">
        <w:rPr>
          <w:rFonts w:ascii="Georgia" w:hAnsi="Georgia"/>
          <w:sz w:val="24"/>
          <w:lang w:val="de-DE"/>
        </w:rPr>
        <w:t>Komme</w:t>
      </w:r>
      <w:r w:rsidR="00AF06F6" w:rsidRPr="00F34AAD">
        <w:rPr>
          <w:rFonts w:ascii="Georgia" w:hAnsi="Georgia"/>
          <w:sz w:val="24"/>
          <w:lang w:val="de-DE"/>
        </w:rPr>
        <w:t>ntar</w:t>
      </w:r>
      <w:bookmarkStart w:id="6" w:name="_Hlk484547819"/>
      <w:r w:rsidR="00990E4D" w:rsidRPr="00990E4D">
        <w:rPr>
          <w:rFonts w:ascii="Georgia" w:hAnsi="Georgia"/>
          <w:sz w:val="24"/>
          <w:lang w:val="de-DE"/>
        </w:rPr>
        <w:t>’</w:t>
      </w:r>
      <w:bookmarkEnd w:id="6"/>
      <w:r w:rsidR="004C3CAB">
        <w:rPr>
          <w:rFonts w:ascii="Georgia" w:hAnsi="Georgia"/>
          <w:sz w:val="24"/>
          <w:lang w:val="de-DE"/>
        </w:rPr>
        <w:t>.</w:t>
      </w:r>
      <w:r w:rsidR="00DB126B" w:rsidRPr="00F34AAD">
        <w:rPr>
          <w:rFonts w:ascii="Georgia" w:hAnsi="Georgia"/>
          <w:sz w:val="24"/>
          <w:lang w:val="de-DE"/>
        </w:rPr>
        <w:t xml:space="preserve"> In: Keller</w:t>
      </w:r>
      <w:r w:rsidR="00AF06F6" w:rsidRPr="00F34AAD">
        <w:rPr>
          <w:rFonts w:ascii="Georgia" w:hAnsi="Georgia"/>
          <w:sz w:val="24"/>
          <w:lang w:val="de-DE"/>
        </w:rPr>
        <w:t>, Gottfried 1985-1996</w:t>
      </w:r>
      <w:r w:rsidR="0046658A" w:rsidRPr="00F34AAD">
        <w:rPr>
          <w:rFonts w:ascii="Georgia" w:hAnsi="Georgia"/>
          <w:sz w:val="24"/>
          <w:lang w:val="de-DE"/>
        </w:rPr>
        <w:t>:</w:t>
      </w:r>
      <w:r w:rsidR="00A17C95" w:rsidRPr="00F34AAD">
        <w:rPr>
          <w:rFonts w:ascii="Georgia" w:hAnsi="Georgia"/>
          <w:sz w:val="24"/>
          <w:lang w:val="de-DE"/>
        </w:rPr>
        <w:t xml:space="preserve"> </w:t>
      </w:r>
      <w:r w:rsidR="00AF06F6" w:rsidRPr="00F34AAD">
        <w:rPr>
          <w:rFonts w:ascii="Georgia" w:hAnsi="Georgia"/>
          <w:sz w:val="24"/>
          <w:lang w:val="de-DE"/>
        </w:rPr>
        <w:t xml:space="preserve">Bd. 2, </w:t>
      </w:r>
      <w:r w:rsidR="00DB126B" w:rsidRPr="00F34AAD">
        <w:rPr>
          <w:rFonts w:ascii="Georgia" w:hAnsi="Georgia"/>
          <w:sz w:val="24"/>
          <w:lang w:val="de-DE"/>
        </w:rPr>
        <w:t>899-1393.</w:t>
      </w:r>
    </w:p>
    <w:p w:rsidR="00DD0A06" w:rsidRPr="00F34AAD" w:rsidRDefault="00DD0A06" w:rsidP="00150366">
      <w:pPr>
        <w:spacing w:line="276" w:lineRule="auto"/>
        <w:rPr>
          <w:rFonts w:ascii="Georgia" w:hAnsi="Georgia"/>
          <w:sz w:val="24"/>
          <w:lang w:val="de-DE"/>
        </w:rPr>
      </w:pPr>
    </w:p>
    <w:p w:rsidR="00DD0A06" w:rsidRPr="00F34AAD" w:rsidRDefault="00DD0A06" w:rsidP="00150366">
      <w:pPr>
        <w:spacing w:line="276" w:lineRule="auto"/>
        <w:rPr>
          <w:rFonts w:ascii="Georgia" w:hAnsi="Georgia"/>
          <w:sz w:val="24"/>
          <w:lang w:val="de-DE"/>
        </w:rPr>
      </w:pPr>
      <w:r w:rsidRPr="00F34AAD">
        <w:rPr>
          <w:rFonts w:ascii="Georgia" w:hAnsi="Georgia"/>
          <w:sz w:val="24"/>
          <w:lang w:val="de-DE"/>
        </w:rPr>
        <w:t xml:space="preserve">Breitenbruch, Bernd. 1968. </w:t>
      </w:r>
      <w:r w:rsidRPr="00F34AAD">
        <w:rPr>
          <w:rFonts w:ascii="Georgia" w:hAnsi="Georgia"/>
          <w:i/>
          <w:sz w:val="24"/>
          <w:lang w:val="de-DE"/>
        </w:rPr>
        <w:t>Gottfried Keller. Mit Selbstzeugnissen und Bilddokumenten</w:t>
      </w:r>
      <w:r w:rsidRPr="00F34AAD">
        <w:rPr>
          <w:rFonts w:ascii="Georgia" w:hAnsi="Georgia"/>
          <w:sz w:val="24"/>
          <w:lang w:val="de-DE"/>
        </w:rPr>
        <w:t>. Reinbek bei Hamburg: Rowohlt Taschenbuch Verlag.</w:t>
      </w:r>
    </w:p>
    <w:p w:rsidR="00D66918" w:rsidRPr="00F34AAD" w:rsidRDefault="00D66918" w:rsidP="00150366">
      <w:pPr>
        <w:spacing w:line="276" w:lineRule="auto"/>
        <w:rPr>
          <w:rFonts w:ascii="Georgia" w:hAnsi="Georgia"/>
          <w:sz w:val="24"/>
          <w:lang w:val="de-DE"/>
        </w:rPr>
      </w:pPr>
    </w:p>
    <w:p w:rsidR="00D66918" w:rsidRPr="00F34AAD" w:rsidRDefault="00D66918" w:rsidP="00150366">
      <w:pPr>
        <w:spacing w:line="276" w:lineRule="auto"/>
        <w:rPr>
          <w:rFonts w:ascii="Georgia" w:hAnsi="Georgia"/>
          <w:sz w:val="24"/>
          <w:lang w:val="de-DE"/>
        </w:rPr>
      </w:pPr>
      <w:r w:rsidRPr="00F34AAD">
        <w:rPr>
          <w:rFonts w:ascii="Georgia" w:hAnsi="Georgia"/>
          <w:sz w:val="24"/>
          <w:lang w:val="de-DE"/>
        </w:rPr>
        <w:t xml:space="preserve">Charbon, Rémy. 1998. </w:t>
      </w:r>
      <w:bookmarkStart w:id="7" w:name="_Hlk484547850"/>
      <w:r w:rsidR="004C3CAB">
        <w:rPr>
          <w:rFonts w:ascii="Georgia" w:hAnsi="Georgia"/>
          <w:sz w:val="24"/>
          <w:lang w:val="de-DE"/>
        </w:rPr>
        <w:t>‘</w:t>
      </w:r>
      <w:bookmarkEnd w:id="7"/>
      <w:r w:rsidRPr="00F34AAD">
        <w:rPr>
          <w:rFonts w:ascii="Georgia" w:hAnsi="Georgia"/>
          <w:i/>
          <w:sz w:val="24"/>
          <w:lang w:val="de-DE"/>
        </w:rPr>
        <w:t>O Schweizerland, du schön</w:t>
      </w:r>
      <w:r w:rsidR="006921CE" w:rsidRPr="00F34AAD">
        <w:rPr>
          <w:rFonts w:ascii="Georgia" w:hAnsi="Georgia"/>
          <w:i/>
          <w:sz w:val="24"/>
          <w:lang w:val="de-DE"/>
        </w:rPr>
        <w:t>e Braut</w:t>
      </w:r>
      <w:r w:rsidR="004C3CAB" w:rsidRPr="00990E4D">
        <w:rPr>
          <w:rFonts w:ascii="Georgia" w:hAnsi="Georgia"/>
          <w:sz w:val="24"/>
          <w:lang w:val="de-DE"/>
        </w:rPr>
        <w:t>’</w:t>
      </w:r>
      <w:r w:rsidR="006921CE" w:rsidRPr="00F34AAD">
        <w:rPr>
          <w:rFonts w:ascii="Georgia" w:hAnsi="Georgia"/>
          <w:i/>
          <w:sz w:val="24"/>
          <w:lang w:val="de-DE"/>
        </w:rPr>
        <w:t xml:space="preserve">. Politische Schweizer </w:t>
      </w:r>
      <w:r w:rsidRPr="00F34AAD">
        <w:rPr>
          <w:rFonts w:ascii="Georgia" w:hAnsi="Georgia"/>
          <w:i/>
          <w:sz w:val="24"/>
          <w:lang w:val="de-DE"/>
        </w:rPr>
        <w:t>Literatur 1798-1848</w:t>
      </w:r>
      <w:r w:rsidRPr="00F34AAD">
        <w:rPr>
          <w:rFonts w:ascii="Georgia" w:hAnsi="Georgia"/>
          <w:sz w:val="24"/>
          <w:lang w:val="de-DE"/>
        </w:rPr>
        <w:t>. Zürich: Limmat Verlag.</w:t>
      </w:r>
    </w:p>
    <w:p w:rsidR="00033499" w:rsidRPr="00F34AAD" w:rsidRDefault="00033499" w:rsidP="00150366">
      <w:pPr>
        <w:spacing w:line="276" w:lineRule="auto"/>
        <w:rPr>
          <w:rFonts w:ascii="Georgia" w:hAnsi="Georgia"/>
          <w:sz w:val="24"/>
          <w:lang w:val="de-DE"/>
        </w:rPr>
      </w:pPr>
    </w:p>
    <w:p w:rsidR="00033499" w:rsidRPr="00F34AAD" w:rsidRDefault="00033499" w:rsidP="00150366">
      <w:pPr>
        <w:spacing w:line="276" w:lineRule="auto"/>
        <w:rPr>
          <w:rFonts w:ascii="Georgia" w:hAnsi="Georgia"/>
          <w:i/>
          <w:sz w:val="24"/>
          <w:u w:val="single"/>
          <w:lang w:val="de-DE"/>
        </w:rPr>
      </w:pPr>
      <w:r w:rsidRPr="00F34AAD">
        <w:rPr>
          <w:rFonts w:ascii="Georgia" w:hAnsi="Georgia"/>
          <w:sz w:val="24"/>
          <w:lang w:val="de-DE"/>
        </w:rPr>
        <w:t xml:space="preserve">Dünnebier, Hans. 1913. </w:t>
      </w:r>
      <w:r w:rsidRPr="00F34AAD">
        <w:rPr>
          <w:rFonts w:ascii="Georgia" w:hAnsi="Georgia"/>
          <w:i/>
          <w:sz w:val="24"/>
          <w:lang w:val="de-DE"/>
        </w:rPr>
        <w:t>Gottfried Keller und Ludwig Feuerbach</w:t>
      </w:r>
      <w:r w:rsidRPr="00F34AAD">
        <w:rPr>
          <w:rFonts w:ascii="Georgia" w:hAnsi="Georgia"/>
          <w:sz w:val="24"/>
          <w:lang w:val="de-DE"/>
        </w:rPr>
        <w:t>. Zürich: Internationaler Verlag fü</w:t>
      </w:r>
      <w:r w:rsidR="004C3CAB">
        <w:rPr>
          <w:rFonts w:ascii="Georgia" w:hAnsi="Georgia"/>
          <w:sz w:val="24"/>
          <w:lang w:val="de-DE"/>
        </w:rPr>
        <w:t>r Literatur, Musik und Theater ‘</w:t>
      </w:r>
      <w:r w:rsidRPr="00F34AAD">
        <w:rPr>
          <w:rFonts w:ascii="Georgia" w:hAnsi="Georgia"/>
          <w:sz w:val="24"/>
          <w:lang w:val="de-DE"/>
        </w:rPr>
        <w:t>Weltensegler</w:t>
      </w:r>
      <w:r w:rsidR="004C3CAB" w:rsidRPr="00990E4D">
        <w:rPr>
          <w:rFonts w:ascii="Georgia" w:hAnsi="Georgia"/>
          <w:sz w:val="24"/>
          <w:lang w:val="de-DE"/>
        </w:rPr>
        <w:t>’</w:t>
      </w:r>
      <w:r w:rsidRPr="00F34AAD">
        <w:rPr>
          <w:rFonts w:ascii="Georgia" w:hAnsi="Georgia"/>
          <w:sz w:val="24"/>
          <w:lang w:val="de-DE"/>
        </w:rPr>
        <w:t xml:space="preserve"> von Franz Ketner.</w:t>
      </w:r>
    </w:p>
    <w:p w:rsidR="00033499" w:rsidRPr="00F34AAD" w:rsidRDefault="00033499" w:rsidP="00150366">
      <w:pPr>
        <w:spacing w:line="276" w:lineRule="auto"/>
        <w:rPr>
          <w:rFonts w:ascii="Georgia" w:hAnsi="Georgia"/>
          <w:sz w:val="24"/>
          <w:lang w:val="de-DE"/>
        </w:rPr>
      </w:pPr>
    </w:p>
    <w:p w:rsidR="00033499" w:rsidRPr="00F34AAD" w:rsidRDefault="00A52C22" w:rsidP="00150366">
      <w:pPr>
        <w:spacing w:line="276" w:lineRule="auto"/>
        <w:rPr>
          <w:rFonts w:ascii="Georgia" w:hAnsi="Georgia"/>
          <w:sz w:val="24"/>
          <w:u w:val="single"/>
          <w:lang w:val="de-DE"/>
        </w:rPr>
      </w:pPr>
      <w:r w:rsidRPr="00F34AAD">
        <w:rPr>
          <w:rFonts w:ascii="Georgia" w:hAnsi="Georgia"/>
          <w:sz w:val="24"/>
          <w:lang w:val="de-DE"/>
        </w:rPr>
        <w:t>Ermatinger, Emil. 1950</w:t>
      </w:r>
      <w:r w:rsidR="00115495" w:rsidRPr="00F34AAD">
        <w:rPr>
          <w:rFonts w:ascii="Georgia" w:hAnsi="Georgia"/>
          <w:sz w:val="24"/>
          <w:vertAlign w:val="superscript"/>
          <w:lang w:val="de-DE"/>
        </w:rPr>
        <w:t>8</w:t>
      </w:r>
      <w:r w:rsidR="00033499" w:rsidRPr="00F34AAD">
        <w:rPr>
          <w:rFonts w:ascii="Georgia" w:hAnsi="Georgia"/>
          <w:sz w:val="24"/>
          <w:lang w:val="de-DE"/>
        </w:rPr>
        <w:t xml:space="preserve">. </w:t>
      </w:r>
      <w:r w:rsidR="00033499" w:rsidRPr="00F34AAD">
        <w:rPr>
          <w:rFonts w:ascii="Georgia" w:hAnsi="Georgia"/>
          <w:i/>
          <w:sz w:val="24"/>
          <w:lang w:val="de-DE"/>
        </w:rPr>
        <w:t xml:space="preserve">Gottfried Kellers Leben. Mit Benutzung von </w:t>
      </w:r>
      <w:r w:rsidR="00115495" w:rsidRPr="00F34AAD">
        <w:rPr>
          <w:rFonts w:ascii="Georgia" w:hAnsi="Georgia"/>
          <w:i/>
          <w:sz w:val="24"/>
          <w:lang w:val="de-DE"/>
        </w:rPr>
        <w:t>Jakob Baechtolds Biographie</w:t>
      </w:r>
      <w:r w:rsidR="00115495" w:rsidRPr="00F34AAD">
        <w:rPr>
          <w:rFonts w:ascii="Georgia" w:hAnsi="Georgia"/>
          <w:sz w:val="24"/>
          <w:lang w:val="de-DE"/>
        </w:rPr>
        <w:t>. Zürich: Artemis-Verlag.</w:t>
      </w:r>
    </w:p>
    <w:p w:rsidR="00A17C95" w:rsidRPr="00F34AAD" w:rsidRDefault="00A17C95" w:rsidP="00150366">
      <w:pPr>
        <w:spacing w:line="276" w:lineRule="auto"/>
        <w:rPr>
          <w:rFonts w:ascii="Georgia" w:hAnsi="Georgia"/>
          <w:sz w:val="24"/>
          <w:lang w:val="de-DE"/>
        </w:rPr>
      </w:pPr>
    </w:p>
    <w:p w:rsidR="00A17C95" w:rsidRPr="00F34AAD" w:rsidRDefault="004C3CAB" w:rsidP="00150366">
      <w:pPr>
        <w:spacing w:line="276" w:lineRule="auto"/>
        <w:rPr>
          <w:rFonts w:ascii="Georgia" w:hAnsi="Georgia"/>
          <w:sz w:val="24"/>
          <w:lang w:val="de-DE"/>
        </w:rPr>
      </w:pPr>
      <w:r>
        <w:rPr>
          <w:rFonts w:ascii="Georgia" w:hAnsi="Georgia"/>
          <w:sz w:val="24"/>
          <w:lang w:val="de-DE"/>
        </w:rPr>
        <w:t>Fromm, Andrea. 2010. ‘</w:t>
      </w:r>
      <w:r w:rsidR="00A17C95" w:rsidRPr="00F34AAD">
        <w:rPr>
          <w:rFonts w:ascii="Georgia" w:hAnsi="Georgia"/>
          <w:sz w:val="24"/>
          <w:lang w:val="de-DE"/>
        </w:rPr>
        <w:t>Idyllenjäger - Gottfried Keller als Maler</w:t>
      </w:r>
      <w:r w:rsidRPr="00990E4D">
        <w:rPr>
          <w:rFonts w:ascii="Georgia" w:hAnsi="Georgia"/>
          <w:sz w:val="24"/>
          <w:lang w:val="de-DE"/>
        </w:rPr>
        <w:t>’</w:t>
      </w:r>
      <w:r w:rsidR="00A17C95" w:rsidRPr="00F34AAD">
        <w:rPr>
          <w:rFonts w:ascii="Georgia" w:hAnsi="Georgia"/>
          <w:sz w:val="24"/>
          <w:lang w:val="de-DE"/>
        </w:rPr>
        <w:t xml:space="preserve">. In: </w:t>
      </w:r>
      <w:r w:rsidR="00B115E2" w:rsidRPr="00F34AAD">
        <w:rPr>
          <w:rFonts w:ascii="Georgia" w:hAnsi="Georgia"/>
          <w:sz w:val="24"/>
          <w:lang w:val="de-DE"/>
        </w:rPr>
        <w:t>Thomsa, Jörg-Philipp; Fromm, Andrea (H</w:t>
      </w:r>
      <w:r w:rsidR="007323E5" w:rsidRPr="00F34AAD">
        <w:rPr>
          <w:rFonts w:ascii="Georgia" w:hAnsi="Georgia"/>
          <w:sz w:val="24"/>
          <w:lang w:val="de-DE"/>
        </w:rPr>
        <w:t>rs</w:t>
      </w:r>
      <w:r w:rsidR="00B115E2" w:rsidRPr="00F34AAD">
        <w:rPr>
          <w:rFonts w:ascii="Georgia" w:hAnsi="Georgia"/>
          <w:sz w:val="24"/>
          <w:lang w:val="de-DE"/>
        </w:rPr>
        <w:t>g.) 2010: 7-43.</w:t>
      </w:r>
    </w:p>
    <w:p w:rsidR="00D66918" w:rsidRPr="00F34AAD" w:rsidRDefault="00D66918" w:rsidP="00150366">
      <w:pPr>
        <w:spacing w:line="276" w:lineRule="auto"/>
        <w:rPr>
          <w:rFonts w:ascii="Georgia" w:hAnsi="Georgia"/>
          <w:sz w:val="24"/>
          <w:lang w:val="de-DE"/>
        </w:rPr>
      </w:pPr>
    </w:p>
    <w:p w:rsidR="00D66918" w:rsidRPr="00F34AAD" w:rsidRDefault="00D66918" w:rsidP="00150366">
      <w:pPr>
        <w:spacing w:line="276" w:lineRule="auto"/>
        <w:rPr>
          <w:rFonts w:ascii="Georgia" w:hAnsi="Georgia"/>
          <w:sz w:val="24"/>
          <w:lang w:val="de-DE"/>
        </w:rPr>
      </w:pPr>
      <w:r w:rsidRPr="00F34AAD">
        <w:rPr>
          <w:rFonts w:ascii="Georgia" w:hAnsi="Georgia"/>
          <w:sz w:val="24"/>
          <w:lang w:val="de-DE"/>
        </w:rPr>
        <w:t xml:space="preserve">Gerlach, U. Henry. 2003. </w:t>
      </w:r>
      <w:r w:rsidRPr="00F34AAD">
        <w:rPr>
          <w:rFonts w:ascii="Georgia" w:hAnsi="Georgia"/>
          <w:i/>
          <w:sz w:val="24"/>
          <w:lang w:val="de-DE"/>
        </w:rPr>
        <w:t>Gottfried Keller. Bibliographie</w:t>
      </w:r>
      <w:r w:rsidR="006921CE" w:rsidRPr="00F34AAD">
        <w:rPr>
          <w:rFonts w:ascii="Georgia" w:hAnsi="Georgia"/>
          <w:sz w:val="24"/>
          <w:lang w:val="de-DE"/>
        </w:rPr>
        <w:t xml:space="preserve">. Tübingen: Max Niemeyer </w:t>
      </w:r>
      <w:r w:rsidRPr="00F34AAD">
        <w:rPr>
          <w:rFonts w:ascii="Georgia" w:hAnsi="Georgia"/>
          <w:sz w:val="24"/>
          <w:lang w:val="de-DE"/>
        </w:rPr>
        <w:t>Verlag.</w:t>
      </w:r>
    </w:p>
    <w:p w:rsidR="005205DA" w:rsidRPr="00F34AAD" w:rsidRDefault="005205DA" w:rsidP="00150366">
      <w:pPr>
        <w:spacing w:line="276" w:lineRule="auto"/>
        <w:rPr>
          <w:rFonts w:ascii="Georgia" w:hAnsi="Georgia"/>
          <w:sz w:val="24"/>
          <w:lang w:val="de-DE"/>
        </w:rPr>
      </w:pPr>
    </w:p>
    <w:p w:rsidR="005205DA" w:rsidRPr="00F34AAD" w:rsidRDefault="005205DA" w:rsidP="00150366">
      <w:pPr>
        <w:spacing w:line="276" w:lineRule="auto"/>
        <w:rPr>
          <w:rFonts w:ascii="Georgia" w:hAnsi="Georgia"/>
          <w:sz w:val="24"/>
          <w:lang w:val="de-DE"/>
        </w:rPr>
      </w:pPr>
      <w:r w:rsidRPr="00F34AAD">
        <w:rPr>
          <w:rFonts w:ascii="Georgia" w:hAnsi="Georgia"/>
          <w:sz w:val="24"/>
          <w:lang w:val="de-DE"/>
        </w:rPr>
        <w:t>Heselh</w:t>
      </w:r>
      <w:r w:rsidR="004C3CAB">
        <w:rPr>
          <w:rFonts w:ascii="Georgia" w:hAnsi="Georgia"/>
          <w:sz w:val="24"/>
          <w:lang w:val="de-DE"/>
        </w:rPr>
        <w:t>aus, Clemens. 1957. ‘</w:t>
      </w:r>
      <w:r w:rsidR="00AF06F6" w:rsidRPr="00F34AAD">
        <w:rPr>
          <w:rFonts w:ascii="Georgia" w:hAnsi="Georgia"/>
          <w:sz w:val="24"/>
          <w:lang w:val="de-DE"/>
        </w:rPr>
        <w:t>Anhang</w:t>
      </w:r>
      <w:r w:rsidR="004C3CAB" w:rsidRPr="00990E4D">
        <w:rPr>
          <w:rFonts w:ascii="Georgia" w:hAnsi="Georgia"/>
          <w:sz w:val="24"/>
          <w:lang w:val="de-DE"/>
        </w:rPr>
        <w:t>’</w:t>
      </w:r>
      <w:r w:rsidR="00D66918" w:rsidRPr="00F34AAD">
        <w:rPr>
          <w:rFonts w:ascii="Georgia" w:hAnsi="Georgia"/>
          <w:sz w:val="24"/>
          <w:lang w:val="de-DE"/>
        </w:rPr>
        <w:t xml:space="preserve"> In: Keller</w:t>
      </w:r>
      <w:r w:rsidR="00A17C95" w:rsidRPr="00F34AAD">
        <w:rPr>
          <w:rFonts w:ascii="Georgia" w:hAnsi="Georgia"/>
          <w:sz w:val="24"/>
          <w:lang w:val="de-DE"/>
        </w:rPr>
        <w:t>, Gottfried</w:t>
      </w:r>
      <w:r w:rsidR="007323E5" w:rsidRPr="00F34AAD">
        <w:rPr>
          <w:rFonts w:ascii="Georgia" w:hAnsi="Georgia"/>
          <w:sz w:val="24"/>
          <w:lang w:val="de-DE"/>
        </w:rPr>
        <w:t xml:space="preserve"> 1957:</w:t>
      </w:r>
      <w:r w:rsidR="00D66918" w:rsidRPr="00F34AAD">
        <w:rPr>
          <w:rFonts w:ascii="Georgia" w:hAnsi="Georgia"/>
          <w:sz w:val="24"/>
          <w:lang w:val="de-DE"/>
        </w:rPr>
        <w:t xml:space="preserve"> </w:t>
      </w:r>
      <w:r w:rsidR="00DB58A0" w:rsidRPr="00F34AAD">
        <w:rPr>
          <w:rFonts w:ascii="Georgia" w:hAnsi="Georgia"/>
          <w:sz w:val="24"/>
          <w:lang w:val="de-DE"/>
        </w:rPr>
        <w:t xml:space="preserve">Bd. </w:t>
      </w:r>
      <w:r w:rsidR="0046658A" w:rsidRPr="00F34AAD">
        <w:rPr>
          <w:rFonts w:ascii="Georgia" w:hAnsi="Georgia"/>
          <w:sz w:val="24"/>
          <w:lang w:val="de-DE"/>
        </w:rPr>
        <w:t xml:space="preserve">I, </w:t>
      </w:r>
      <w:r w:rsidRPr="00F34AAD">
        <w:rPr>
          <w:rFonts w:ascii="Georgia" w:hAnsi="Georgia"/>
          <w:sz w:val="24"/>
          <w:lang w:val="de-DE"/>
        </w:rPr>
        <w:t>1127-1175.</w:t>
      </w:r>
    </w:p>
    <w:p w:rsidR="00554142" w:rsidRPr="00F34AAD" w:rsidRDefault="00554142" w:rsidP="00150366">
      <w:pPr>
        <w:spacing w:line="276" w:lineRule="auto"/>
        <w:rPr>
          <w:rFonts w:ascii="Georgia" w:hAnsi="Georgia"/>
          <w:sz w:val="24"/>
          <w:lang w:val="de-DE"/>
        </w:rPr>
      </w:pPr>
    </w:p>
    <w:p w:rsidR="00554142" w:rsidRPr="00F34AAD" w:rsidRDefault="00554142" w:rsidP="00150366">
      <w:pPr>
        <w:spacing w:line="276" w:lineRule="auto"/>
        <w:rPr>
          <w:rFonts w:ascii="Georgia" w:hAnsi="Georgia"/>
          <w:sz w:val="24"/>
          <w:lang w:val="de-DE"/>
        </w:rPr>
      </w:pPr>
      <w:r w:rsidRPr="00F34AAD">
        <w:rPr>
          <w:rFonts w:ascii="Georgia" w:hAnsi="Georgia"/>
          <w:sz w:val="24"/>
          <w:lang w:val="de-DE"/>
        </w:rPr>
        <w:t xml:space="preserve">Hirmer, Simone; Schellong, Marcel (Hrsg.). 2008. </w:t>
      </w:r>
      <w:r w:rsidRPr="00F34AAD">
        <w:rPr>
          <w:rFonts w:ascii="Georgia" w:hAnsi="Georgia"/>
          <w:i/>
          <w:sz w:val="24"/>
          <w:lang w:val="de-DE"/>
        </w:rPr>
        <w:t>München lesen. Beobachtungen einer erzählten Stadt</w:t>
      </w:r>
      <w:r w:rsidRPr="00F34AAD">
        <w:rPr>
          <w:rFonts w:ascii="Georgia" w:hAnsi="Georgia"/>
          <w:sz w:val="24"/>
          <w:lang w:val="de-DE"/>
        </w:rPr>
        <w:t>. Würzburg: Verlag Königshausen &amp; Neumann.</w:t>
      </w:r>
    </w:p>
    <w:p w:rsidR="00260475" w:rsidRPr="00F34AAD" w:rsidRDefault="00260475" w:rsidP="00150366">
      <w:pPr>
        <w:spacing w:line="276" w:lineRule="auto"/>
        <w:rPr>
          <w:rFonts w:ascii="Georgia" w:hAnsi="Georgia"/>
          <w:sz w:val="24"/>
          <w:lang w:val="de-DE"/>
        </w:rPr>
      </w:pPr>
    </w:p>
    <w:p w:rsidR="00260475" w:rsidRPr="00F34AAD" w:rsidRDefault="00260475" w:rsidP="00150366">
      <w:pPr>
        <w:spacing w:line="276" w:lineRule="auto"/>
        <w:rPr>
          <w:rFonts w:ascii="Georgia" w:hAnsi="Georgia"/>
          <w:sz w:val="24"/>
          <w:lang w:val="de-DE"/>
        </w:rPr>
      </w:pPr>
      <w:r w:rsidRPr="00F34AAD">
        <w:rPr>
          <w:rFonts w:ascii="Georgia" w:hAnsi="Georgia"/>
          <w:i/>
          <w:sz w:val="24"/>
          <w:lang w:val="de-DE"/>
        </w:rPr>
        <w:lastRenderedPageBreak/>
        <w:t>Historisches Lexikon der Schweiz (HLS)</w:t>
      </w:r>
      <w:r w:rsidRPr="00F34AAD">
        <w:rPr>
          <w:rFonts w:ascii="Georgia" w:hAnsi="Georgia"/>
          <w:sz w:val="24"/>
          <w:lang w:val="de-DE"/>
        </w:rPr>
        <w:t>. 2002-2014. Herausgegeben von der Stiftung HLS. Basel: Ve</w:t>
      </w:r>
      <w:r w:rsidR="00F419F8">
        <w:rPr>
          <w:rFonts w:ascii="Georgia" w:hAnsi="Georgia"/>
          <w:sz w:val="24"/>
          <w:lang w:val="de-DE"/>
        </w:rPr>
        <w:t>rlag Schwabe. 13 Bd. [</w:t>
      </w:r>
      <w:r w:rsidRPr="00F34AAD">
        <w:rPr>
          <w:rFonts w:ascii="Georgia" w:hAnsi="Georgia"/>
          <w:sz w:val="24"/>
          <w:lang w:val="de-DE"/>
        </w:rPr>
        <w:t>http://hls-dhs-dss.ch/index.php].</w:t>
      </w:r>
    </w:p>
    <w:p w:rsidR="000C0DD3" w:rsidRPr="00F34AAD" w:rsidRDefault="000C0DD3" w:rsidP="00150366">
      <w:pPr>
        <w:spacing w:line="276" w:lineRule="auto"/>
        <w:rPr>
          <w:rFonts w:ascii="Georgia" w:hAnsi="Georgia"/>
          <w:sz w:val="24"/>
          <w:lang w:val="de-DE"/>
        </w:rPr>
      </w:pPr>
    </w:p>
    <w:p w:rsidR="000D79B8" w:rsidRPr="00F34AAD" w:rsidRDefault="000C0DD3" w:rsidP="00150366">
      <w:pPr>
        <w:spacing w:line="276" w:lineRule="auto"/>
        <w:rPr>
          <w:rFonts w:ascii="Georgia" w:hAnsi="Georgia"/>
          <w:sz w:val="24"/>
          <w:lang w:val="de-DE"/>
        </w:rPr>
      </w:pPr>
      <w:r w:rsidRPr="00F34AAD">
        <w:rPr>
          <w:rFonts w:ascii="Georgia" w:hAnsi="Georgia"/>
          <w:sz w:val="24"/>
          <w:lang w:val="de-DE"/>
        </w:rPr>
        <w:t xml:space="preserve">Hohendahl, Peter Uwe. 1985. </w:t>
      </w:r>
      <w:r w:rsidRPr="00F34AAD">
        <w:rPr>
          <w:rFonts w:ascii="Georgia" w:hAnsi="Georgia"/>
          <w:i/>
          <w:sz w:val="24"/>
          <w:lang w:val="de-DE"/>
        </w:rPr>
        <w:t>Literarische Kultu</w:t>
      </w:r>
      <w:r w:rsidR="000D79B8" w:rsidRPr="00F34AAD">
        <w:rPr>
          <w:rFonts w:ascii="Georgia" w:hAnsi="Georgia"/>
          <w:i/>
          <w:sz w:val="24"/>
          <w:lang w:val="de-DE"/>
        </w:rPr>
        <w:t>r im Zeitalter des Liberalismus</w:t>
      </w:r>
      <w:r w:rsidRPr="00F34AAD">
        <w:rPr>
          <w:rFonts w:ascii="Georgia" w:hAnsi="Georgia"/>
          <w:i/>
          <w:sz w:val="24"/>
          <w:lang w:val="de-DE"/>
        </w:rPr>
        <w:t xml:space="preserve"> 1830-1870</w:t>
      </w:r>
      <w:r w:rsidR="000D79B8" w:rsidRPr="00F34AAD">
        <w:rPr>
          <w:rFonts w:ascii="Georgia" w:hAnsi="Georgia"/>
          <w:sz w:val="24"/>
          <w:lang w:val="de-DE"/>
        </w:rPr>
        <w:t>. München: Verlag C.H. Beck.</w:t>
      </w:r>
    </w:p>
    <w:p w:rsidR="005F0618" w:rsidRPr="00F34AAD" w:rsidRDefault="005F0618" w:rsidP="00150366">
      <w:pPr>
        <w:spacing w:line="276" w:lineRule="auto"/>
        <w:rPr>
          <w:rFonts w:ascii="Georgia" w:hAnsi="Georgia"/>
          <w:sz w:val="24"/>
          <w:lang w:val="de-DE"/>
        </w:rPr>
      </w:pPr>
    </w:p>
    <w:p w:rsidR="005F0618" w:rsidRPr="00F34AAD" w:rsidRDefault="005F0618" w:rsidP="00150366">
      <w:pPr>
        <w:spacing w:line="276" w:lineRule="auto"/>
        <w:rPr>
          <w:rFonts w:ascii="Georgia" w:hAnsi="Georgia"/>
          <w:sz w:val="24"/>
          <w:u w:val="single"/>
          <w:lang w:val="de-DE"/>
        </w:rPr>
      </w:pPr>
      <w:r w:rsidRPr="00F34AAD">
        <w:rPr>
          <w:rFonts w:ascii="Georgia" w:hAnsi="Georgia"/>
          <w:sz w:val="24"/>
          <w:lang w:val="de-DE"/>
        </w:rPr>
        <w:t>Huszai, Vill</w:t>
      </w:r>
      <w:r w:rsidR="004C3CAB">
        <w:rPr>
          <w:rFonts w:ascii="Georgia" w:hAnsi="Georgia"/>
          <w:sz w:val="24"/>
          <w:lang w:val="de-DE"/>
        </w:rPr>
        <w:t>ö. 2006. ‘</w:t>
      </w:r>
      <w:r w:rsidRPr="00F34AAD">
        <w:rPr>
          <w:rFonts w:ascii="Georgia" w:hAnsi="Georgia"/>
          <w:sz w:val="24"/>
          <w:lang w:val="de-DE"/>
        </w:rPr>
        <w:t xml:space="preserve">Gottfried Kellers </w:t>
      </w:r>
      <w:r w:rsidRPr="00F34AAD">
        <w:rPr>
          <w:rFonts w:ascii="Georgia" w:hAnsi="Georgia"/>
          <w:i/>
          <w:sz w:val="24"/>
          <w:lang w:val="de-DE"/>
        </w:rPr>
        <w:t>Grüner Heinrich</w:t>
      </w:r>
      <w:r w:rsidRPr="00F34AAD">
        <w:rPr>
          <w:rFonts w:ascii="Georgia" w:hAnsi="Georgia"/>
          <w:sz w:val="24"/>
          <w:lang w:val="de-DE"/>
        </w:rPr>
        <w:t xml:space="preserve">, das realistische Rede-Verbot und Musils </w:t>
      </w:r>
      <w:r w:rsidRPr="00F34AAD">
        <w:rPr>
          <w:rFonts w:ascii="Georgia" w:hAnsi="Georgia"/>
          <w:i/>
          <w:sz w:val="24"/>
          <w:lang w:val="de-DE"/>
        </w:rPr>
        <w:t>Mann ohne Eigenschaften</w:t>
      </w:r>
      <w:r w:rsidR="00AB728C" w:rsidRPr="00990E4D">
        <w:rPr>
          <w:rFonts w:ascii="Georgia" w:hAnsi="Georgia"/>
          <w:sz w:val="24"/>
          <w:lang w:val="de-DE"/>
        </w:rPr>
        <w:t>’</w:t>
      </w:r>
      <w:r w:rsidRPr="00F34AAD">
        <w:rPr>
          <w:rFonts w:ascii="Georgia" w:hAnsi="Georgia"/>
          <w:sz w:val="24"/>
          <w:lang w:val="de-DE"/>
        </w:rPr>
        <w:t xml:space="preserve">. </w:t>
      </w:r>
      <w:r w:rsidR="00C5194C" w:rsidRPr="00F34AAD">
        <w:rPr>
          <w:rFonts w:ascii="Georgia" w:hAnsi="Georgia"/>
          <w:sz w:val="24"/>
          <w:lang w:val="de-DE"/>
        </w:rPr>
        <w:t xml:space="preserve">In: </w:t>
      </w:r>
      <w:r w:rsidR="00C5194C" w:rsidRPr="00F34AAD">
        <w:rPr>
          <w:rFonts w:ascii="Georgia" w:hAnsi="Georgia"/>
          <w:i/>
          <w:sz w:val="24"/>
          <w:lang w:val="de-DE"/>
        </w:rPr>
        <w:t>Stil als Zeichen</w:t>
      </w:r>
      <w:r w:rsidR="00812760" w:rsidRPr="00F34AAD">
        <w:rPr>
          <w:rFonts w:ascii="Georgia" w:hAnsi="Georgia"/>
          <w:i/>
          <w:sz w:val="24"/>
          <w:lang w:val="de-DE"/>
        </w:rPr>
        <w:t>. Beiträge des</w:t>
      </w:r>
      <w:r w:rsidR="00C5194C" w:rsidRPr="00F34AAD">
        <w:rPr>
          <w:rFonts w:ascii="Georgia" w:hAnsi="Georgia"/>
          <w:i/>
          <w:sz w:val="24"/>
          <w:lang w:val="de-DE"/>
        </w:rPr>
        <w:t xml:space="preserve"> 11. Internationalen Kongress</w:t>
      </w:r>
      <w:r w:rsidR="00812760" w:rsidRPr="00F34AAD">
        <w:rPr>
          <w:rFonts w:ascii="Georgia" w:hAnsi="Georgia"/>
          <w:i/>
          <w:sz w:val="24"/>
          <w:lang w:val="de-DE"/>
        </w:rPr>
        <w:t>es</w:t>
      </w:r>
      <w:r w:rsidR="00C5194C" w:rsidRPr="00F34AAD">
        <w:rPr>
          <w:rFonts w:ascii="Georgia" w:hAnsi="Georgia"/>
          <w:i/>
          <w:sz w:val="24"/>
          <w:lang w:val="de-DE"/>
        </w:rPr>
        <w:t xml:space="preserve"> der Deutschen Gesellschaft für Semantik (DGS) vom </w:t>
      </w:r>
      <w:r w:rsidR="00812760" w:rsidRPr="00F34AAD">
        <w:rPr>
          <w:rFonts w:ascii="Georgia" w:hAnsi="Georgia"/>
          <w:i/>
          <w:sz w:val="24"/>
          <w:lang w:val="de-DE"/>
        </w:rPr>
        <w:t>24.-</w:t>
      </w:r>
      <w:r w:rsidR="008B2046" w:rsidRPr="00F34AAD">
        <w:rPr>
          <w:rFonts w:ascii="Georgia" w:hAnsi="Georgia"/>
          <w:i/>
          <w:sz w:val="24"/>
          <w:lang w:val="de-DE"/>
        </w:rPr>
        <w:t xml:space="preserve"> </w:t>
      </w:r>
      <w:r w:rsidR="00812760" w:rsidRPr="00F34AAD">
        <w:rPr>
          <w:rFonts w:ascii="Georgia" w:hAnsi="Georgia"/>
          <w:i/>
          <w:sz w:val="24"/>
          <w:lang w:val="de-DE"/>
        </w:rPr>
        <w:t>26. Juni 2005 an der Europa-Universität Viadrina</w:t>
      </w:r>
      <w:r w:rsidR="00812760" w:rsidRPr="00F34AAD">
        <w:rPr>
          <w:rFonts w:ascii="Georgia" w:hAnsi="Georgia"/>
          <w:sz w:val="24"/>
          <w:lang w:val="de-DE"/>
        </w:rPr>
        <w:t xml:space="preserve">, </w:t>
      </w:r>
      <w:r w:rsidR="00812760" w:rsidRPr="00F34AAD">
        <w:rPr>
          <w:rFonts w:ascii="Georgia" w:hAnsi="Georgia"/>
          <w:i/>
          <w:sz w:val="24"/>
          <w:lang w:val="de-DE"/>
        </w:rPr>
        <w:t>Frankfurt (Oder)</w:t>
      </w:r>
      <w:r w:rsidR="00812760" w:rsidRPr="00F34AAD">
        <w:rPr>
          <w:rFonts w:ascii="Georgia" w:hAnsi="Georgia"/>
          <w:sz w:val="24"/>
          <w:lang w:val="de-DE"/>
        </w:rPr>
        <w:t>. (= Schriftenreihe der EUV, Band 24, CD-ROM).</w:t>
      </w:r>
    </w:p>
    <w:p w:rsidR="008E3769" w:rsidRPr="00F34AAD" w:rsidRDefault="008E3769" w:rsidP="00150366">
      <w:pPr>
        <w:spacing w:line="276" w:lineRule="auto"/>
        <w:rPr>
          <w:rFonts w:ascii="Georgia" w:hAnsi="Georgia"/>
          <w:sz w:val="24"/>
          <w:lang w:val="de-DE"/>
        </w:rPr>
      </w:pPr>
    </w:p>
    <w:p w:rsidR="008E3769" w:rsidRPr="00F34AAD" w:rsidRDefault="008E3769" w:rsidP="00150366">
      <w:pPr>
        <w:spacing w:line="276" w:lineRule="auto"/>
        <w:rPr>
          <w:rFonts w:ascii="Georgia" w:hAnsi="Georgia"/>
          <w:sz w:val="24"/>
          <w:lang w:val="de-DE"/>
        </w:rPr>
      </w:pPr>
      <w:r w:rsidRPr="00F34AAD">
        <w:rPr>
          <w:rFonts w:ascii="Georgia" w:hAnsi="Georgia"/>
          <w:sz w:val="24"/>
        </w:rPr>
        <w:t xml:space="preserve">Keller, Gottfried. 1876. </w:t>
      </w:r>
      <w:r w:rsidRPr="00F34AAD">
        <w:rPr>
          <w:rFonts w:ascii="Georgia" w:hAnsi="Georgia"/>
          <w:i/>
          <w:sz w:val="24"/>
        </w:rPr>
        <w:t>Een plattelands Romeo en Julia</w:t>
      </w:r>
      <w:r w:rsidRPr="00F34AAD">
        <w:rPr>
          <w:rFonts w:ascii="Georgia" w:hAnsi="Georgia"/>
          <w:sz w:val="24"/>
        </w:rPr>
        <w:t xml:space="preserve">. Vertaald en ingeleid door J. van Vloten. </w:t>
      </w:r>
      <w:r w:rsidRPr="00F34AAD">
        <w:rPr>
          <w:rFonts w:ascii="Georgia" w:hAnsi="Georgia"/>
          <w:sz w:val="24"/>
          <w:lang w:val="de-DE"/>
        </w:rPr>
        <w:t>Nijmegen: Blomhert &amp; Timmerman 1876.</w:t>
      </w:r>
    </w:p>
    <w:p w:rsidR="008E3769" w:rsidRPr="00F34AAD" w:rsidRDefault="008E3769" w:rsidP="00150366">
      <w:pPr>
        <w:spacing w:line="276" w:lineRule="auto"/>
        <w:rPr>
          <w:rFonts w:ascii="Georgia" w:hAnsi="Georgia"/>
          <w:sz w:val="24"/>
          <w:lang w:val="de-DE"/>
        </w:rPr>
      </w:pPr>
    </w:p>
    <w:p w:rsidR="00077F3F" w:rsidRPr="00F34AAD" w:rsidRDefault="00F00593" w:rsidP="00150366">
      <w:pPr>
        <w:spacing w:line="276" w:lineRule="auto"/>
        <w:rPr>
          <w:rFonts w:ascii="Georgia" w:hAnsi="Georgia"/>
          <w:sz w:val="24"/>
          <w:lang w:val="de-DE"/>
        </w:rPr>
      </w:pPr>
      <w:r w:rsidRPr="00F34AAD">
        <w:rPr>
          <w:rFonts w:ascii="Georgia" w:hAnsi="Georgia"/>
          <w:sz w:val="24"/>
          <w:lang w:val="de-DE"/>
        </w:rPr>
        <w:t xml:space="preserve">Keller, Gottfried. 1854-1855. </w:t>
      </w:r>
      <w:r w:rsidRPr="00F34AAD">
        <w:rPr>
          <w:rFonts w:ascii="Georgia" w:hAnsi="Georgia"/>
          <w:i/>
          <w:sz w:val="24"/>
          <w:lang w:val="de-DE"/>
        </w:rPr>
        <w:t>De</w:t>
      </w:r>
      <w:r w:rsidR="00E6474C" w:rsidRPr="00F34AAD">
        <w:rPr>
          <w:rFonts w:ascii="Georgia" w:hAnsi="Georgia"/>
          <w:i/>
          <w:sz w:val="24"/>
          <w:lang w:val="de-DE"/>
        </w:rPr>
        <w:t>r grüne Heinrich. Roman von Gottfried Keller</w:t>
      </w:r>
      <w:r w:rsidRPr="00F34AAD">
        <w:rPr>
          <w:rFonts w:ascii="Georgia" w:hAnsi="Georgia"/>
          <w:i/>
          <w:sz w:val="24"/>
          <w:lang w:val="de-DE"/>
        </w:rPr>
        <w:t xml:space="preserve"> in vier Bänden. </w:t>
      </w:r>
      <w:r w:rsidRPr="00F34AAD">
        <w:rPr>
          <w:rFonts w:ascii="Georgia" w:hAnsi="Georgia"/>
          <w:sz w:val="24"/>
          <w:lang w:val="de-DE"/>
        </w:rPr>
        <w:t>Braunschw</w:t>
      </w:r>
      <w:r w:rsidR="00077F3F" w:rsidRPr="00F34AAD">
        <w:rPr>
          <w:rFonts w:ascii="Georgia" w:hAnsi="Georgia"/>
          <w:sz w:val="24"/>
          <w:lang w:val="de-DE"/>
        </w:rPr>
        <w:t>eig: Friedrich Vieweg und Sohn.</w:t>
      </w:r>
    </w:p>
    <w:p w:rsidR="008E3769" w:rsidRPr="00F34AAD" w:rsidRDefault="00F419F8" w:rsidP="00150366">
      <w:pPr>
        <w:spacing w:line="276" w:lineRule="auto"/>
        <w:rPr>
          <w:rFonts w:ascii="Georgia" w:hAnsi="Georgia"/>
          <w:sz w:val="24"/>
          <w:lang w:val="de-DE"/>
        </w:rPr>
      </w:pPr>
      <w:r>
        <w:rPr>
          <w:rFonts w:ascii="Georgia" w:hAnsi="Georgia"/>
          <w:sz w:val="24"/>
          <w:lang w:val="de-DE"/>
        </w:rPr>
        <w:t>[</w:t>
      </w:r>
      <w:r w:rsidR="00F00593" w:rsidRPr="00F34AAD">
        <w:rPr>
          <w:rFonts w:ascii="Georgia" w:hAnsi="Georgia"/>
          <w:sz w:val="24"/>
          <w:lang w:val="de-DE"/>
        </w:rPr>
        <w:t>http://www.deutschestextarchiv.de/book/show/keller_heinrich01_1854]</w:t>
      </w:r>
      <w:r w:rsidR="00746EF6" w:rsidRPr="00F34AAD">
        <w:rPr>
          <w:rFonts w:ascii="Georgia" w:hAnsi="Georgia"/>
          <w:sz w:val="24"/>
          <w:lang w:val="de-DE"/>
        </w:rPr>
        <w:t>.</w:t>
      </w:r>
    </w:p>
    <w:p w:rsidR="005205DA" w:rsidRPr="00F34AAD" w:rsidRDefault="005205DA" w:rsidP="00150366">
      <w:pPr>
        <w:spacing w:line="276" w:lineRule="auto"/>
        <w:rPr>
          <w:rFonts w:ascii="Georgia" w:hAnsi="Georgia"/>
          <w:sz w:val="24"/>
          <w:lang w:val="de-DE"/>
        </w:rPr>
      </w:pPr>
    </w:p>
    <w:p w:rsidR="005205DA" w:rsidRPr="00F34AAD" w:rsidRDefault="005205DA" w:rsidP="00150366">
      <w:pPr>
        <w:spacing w:line="276" w:lineRule="auto"/>
        <w:rPr>
          <w:rFonts w:ascii="Georgia" w:hAnsi="Georgia"/>
          <w:sz w:val="24"/>
          <w:lang w:val="de-DE"/>
        </w:rPr>
      </w:pPr>
      <w:r w:rsidRPr="00F34AAD">
        <w:rPr>
          <w:rFonts w:ascii="Georgia" w:hAnsi="Georgia"/>
          <w:sz w:val="24"/>
          <w:lang w:val="de-DE"/>
        </w:rPr>
        <w:t xml:space="preserve">Keller, Gottfried. 1957. </w:t>
      </w:r>
      <w:r w:rsidRPr="00F34AAD">
        <w:rPr>
          <w:rFonts w:ascii="Georgia" w:hAnsi="Georgia"/>
          <w:i/>
          <w:sz w:val="24"/>
          <w:lang w:val="de-DE"/>
        </w:rPr>
        <w:t>Sämtliche Werke und ausgewählte Briefe</w:t>
      </w:r>
      <w:r w:rsidR="006921CE" w:rsidRPr="00F34AAD">
        <w:rPr>
          <w:rFonts w:ascii="Georgia" w:hAnsi="Georgia"/>
          <w:sz w:val="24"/>
          <w:lang w:val="de-DE"/>
        </w:rPr>
        <w:t xml:space="preserve">. Herausgegeben von </w:t>
      </w:r>
      <w:r w:rsidRPr="00F34AAD">
        <w:rPr>
          <w:rFonts w:ascii="Georgia" w:hAnsi="Georgia"/>
          <w:sz w:val="24"/>
          <w:lang w:val="de-DE"/>
        </w:rPr>
        <w:t>Clemens Heselhaus. München: Carl Hanser Verlag. 3 Bd.</w:t>
      </w:r>
    </w:p>
    <w:p w:rsidR="005205DA" w:rsidRPr="00F34AAD" w:rsidRDefault="005205DA" w:rsidP="00150366">
      <w:pPr>
        <w:spacing w:line="276" w:lineRule="auto"/>
        <w:rPr>
          <w:rFonts w:ascii="Georgia" w:hAnsi="Georgia"/>
          <w:sz w:val="24"/>
          <w:lang w:val="de-DE"/>
        </w:rPr>
      </w:pPr>
    </w:p>
    <w:p w:rsidR="00D252BB" w:rsidRPr="00F34AAD" w:rsidRDefault="00D252BB" w:rsidP="00150366">
      <w:pPr>
        <w:spacing w:line="276" w:lineRule="auto"/>
        <w:rPr>
          <w:rFonts w:ascii="Georgia" w:hAnsi="Georgia"/>
          <w:sz w:val="24"/>
          <w:lang w:val="de-DE"/>
        </w:rPr>
      </w:pPr>
      <w:r w:rsidRPr="00F34AAD">
        <w:rPr>
          <w:rFonts w:ascii="Georgia" w:hAnsi="Georgia"/>
          <w:sz w:val="24"/>
          <w:lang w:val="de-DE"/>
        </w:rPr>
        <w:t xml:space="preserve">Keller, Gottfried. 1957. </w:t>
      </w:r>
      <w:r w:rsidRPr="00F34AAD">
        <w:rPr>
          <w:rFonts w:ascii="Georgia" w:hAnsi="Georgia"/>
          <w:i/>
          <w:sz w:val="24"/>
          <w:lang w:val="de-DE"/>
        </w:rPr>
        <w:t>Der grüne Heinrich (Erste Fassung). Der grüne Heinrich (Zweite Fassung, vom Ende der Jugendgeschichte an)</w:t>
      </w:r>
      <w:r w:rsidR="00AF06F6" w:rsidRPr="00F34AAD">
        <w:rPr>
          <w:rFonts w:ascii="Georgia" w:hAnsi="Georgia"/>
          <w:sz w:val="24"/>
          <w:lang w:val="de-DE"/>
        </w:rPr>
        <w:t xml:space="preserve">. </w:t>
      </w:r>
      <w:r w:rsidRPr="00F34AAD">
        <w:rPr>
          <w:rFonts w:ascii="Georgia" w:hAnsi="Georgia"/>
          <w:sz w:val="24"/>
          <w:lang w:val="de-DE"/>
        </w:rPr>
        <w:t>In: Keller</w:t>
      </w:r>
      <w:r w:rsidR="00AF06F6" w:rsidRPr="00F34AAD">
        <w:rPr>
          <w:rFonts w:ascii="Georgia" w:hAnsi="Georgia"/>
          <w:sz w:val="24"/>
          <w:lang w:val="de-DE"/>
        </w:rPr>
        <w:t>, Gottfried 195</w:t>
      </w:r>
      <w:r w:rsidR="00A5749C" w:rsidRPr="00F34AAD">
        <w:rPr>
          <w:rFonts w:ascii="Georgia" w:hAnsi="Georgia"/>
          <w:sz w:val="24"/>
          <w:lang w:val="de-DE"/>
        </w:rPr>
        <w:t>7: Bd. 1</w:t>
      </w:r>
      <w:r w:rsidRPr="00F34AAD">
        <w:rPr>
          <w:rFonts w:ascii="Georgia" w:hAnsi="Georgia"/>
          <w:sz w:val="24"/>
          <w:lang w:val="de-DE"/>
        </w:rPr>
        <w:t>.</w:t>
      </w:r>
    </w:p>
    <w:p w:rsidR="00F22BA8" w:rsidRPr="00F34AAD" w:rsidRDefault="00F22BA8" w:rsidP="00150366">
      <w:pPr>
        <w:spacing w:line="276" w:lineRule="auto"/>
        <w:rPr>
          <w:rFonts w:ascii="Georgia" w:hAnsi="Georgia"/>
          <w:sz w:val="24"/>
          <w:lang w:val="de-DE"/>
        </w:rPr>
      </w:pPr>
    </w:p>
    <w:p w:rsidR="00F22BA8" w:rsidRPr="00F34AAD" w:rsidRDefault="00F22BA8" w:rsidP="00150366">
      <w:pPr>
        <w:spacing w:line="276" w:lineRule="auto"/>
        <w:rPr>
          <w:rFonts w:ascii="Georgia" w:hAnsi="Georgia"/>
          <w:sz w:val="24"/>
          <w:lang w:val="de-DE"/>
        </w:rPr>
      </w:pPr>
      <w:r w:rsidRPr="00F34AAD">
        <w:rPr>
          <w:rFonts w:ascii="Georgia" w:hAnsi="Georgia"/>
          <w:sz w:val="24"/>
          <w:lang w:val="de-DE"/>
        </w:rPr>
        <w:t xml:space="preserve">Keller, Gottfried. 1985-1996. </w:t>
      </w:r>
      <w:r w:rsidRPr="00F34AAD">
        <w:rPr>
          <w:rFonts w:ascii="Georgia" w:hAnsi="Georgia"/>
          <w:i/>
          <w:sz w:val="24"/>
          <w:lang w:val="de-DE"/>
        </w:rPr>
        <w:t>Sämtliche Werke in sieben Bänden</w:t>
      </w:r>
      <w:r w:rsidRPr="00F34AAD">
        <w:rPr>
          <w:rFonts w:ascii="Georgia" w:hAnsi="Georgia"/>
          <w:sz w:val="24"/>
          <w:lang w:val="de-DE"/>
        </w:rPr>
        <w:t>. Herausgegeben von Kai Kauffmann u.a. Frankfu</w:t>
      </w:r>
      <w:r w:rsidR="00AF06F6" w:rsidRPr="00F34AAD">
        <w:rPr>
          <w:rFonts w:ascii="Georgia" w:hAnsi="Georgia"/>
          <w:sz w:val="24"/>
          <w:lang w:val="de-DE"/>
        </w:rPr>
        <w:t xml:space="preserve">rt am Main: Deutscher Klassiker </w:t>
      </w:r>
      <w:r w:rsidRPr="00F34AAD">
        <w:rPr>
          <w:rFonts w:ascii="Georgia" w:hAnsi="Georgia"/>
          <w:sz w:val="24"/>
          <w:lang w:val="de-DE"/>
        </w:rPr>
        <w:t>Verlag.</w:t>
      </w:r>
    </w:p>
    <w:p w:rsidR="00F22BA8" w:rsidRPr="00F34AAD" w:rsidRDefault="00F22BA8" w:rsidP="00150366">
      <w:pPr>
        <w:spacing w:line="276" w:lineRule="auto"/>
        <w:rPr>
          <w:rFonts w:ascii="Georgia" w:hAnsi="Georgia"/>
          <w:sz w:val="24"/>
          <w:lang w:val="de-DE"/>
        </w:rPr>
      </w:pPr>
    </w:p>
    <w:p w:rsidR="00AF06F6" w:rsidRPr="00F34AAD" w:rsidRDefault="00F22BA8" w:rsidP="00150366">
      <w:pPr>
        <w:spacing w:line="276" w:lineRule="auto"/>
        <w:rPr>
          <w:rFonts w:ascii="Georgia" w:hAnsi="Georgia"/>
          <w:sz w:val="24"/>
          <w:lang w:val="de-DE"/>
        </w:rPr>
      </w:pPr>
      <w:r w:rsidRPr="00F34AAD">
        <w:rPr>
          <w:rFonts w:ascii="Georgia" w:hAnsi="Georgia"/>
          <w:sz w:val="24"/>
          <w:lang w:val="de-DE"/>
        </w:rPr>
        <w:t xml:space="preserve">Keller, Gottfried. 1985. </w:t>
      </w:r>
      <w:r w:rsidRPr="00F34AAD">
        <w:rPr>
          <w:rFonts w:ascii="Georgia" w:hAnsi="Georgia"/>
          <w:i/>
          <w:sz w:val="24"/>
          <w:lang w:val="de-DE"/>
        </w:rPr>
        <w:t>Der grüne Heinrich. Erste Fassung</w:t>
      </w:r>
      <w:r w:rsidRPr="00F34AAD">
        <w:rPr>
          <w:rFonts w:ascii="Georgia" w:hAnsi="Georgia"/>
          <w:sz w:val="24"/>
          <w:lang w:val="de-DE"/>
        </w:rPr>
        <w:t xml:space="preserve">. </w:t>
      </w:r>
      <w:r w:rsidR="00F419F8">
        <w:rPr>
          <w:rFonts w:ascii="Georgia" w:hAnsi="Georgia"/>
          <w:sz w:val="24"/>
          <w:lang w:val="de-DE"/>
        </w:rPr>
        <w:t xml:space="preserve">Herausgegeben </w:t>
      </w:r>
      <w:r w:rsidR="00AF06F6" w:rsidRPr="00F34AAD">
        <w:rPr>
          <w:rFonts w:ascii="Georgia" w:hAnsi="Georgia"/>
          <w:sz w:val="24"/>
          <w:lang w:val="de-DE"/>
        </w:rPr>
        <w:t>von Thomas Böning und Gerhard Kaiser. In: Keller, G</w:t>
      </w:r>
      <w:r w:rsidR="00A5749C" w:rsidRPr="00F34AAD">
        <w:rPr>
          <w:rFonts w:ascii="Georgia" w:hAnsi="Georgia"/>
          <w:sz w:val="24"/>
          <w:lang w:val="de-DE"/>
        </w:rPr>
        <w:t>ottfried 1985-1996: Bd. 2</w:t>
      </w:r>
      <w:r w:rsidR="00AF06F6" w:rsidRPr="00F34AAD">
        <w:rPr>
          <w:rFonts w:ascii="Georgia" w:hAnsi="Georgia"/>
          <w:sz w:val="24"/>
          <w:lang w:val="de-DE"/>
        </w:rPr>
        <w:t>.</w:t>
      </w:r>
    </w:p>
    <w:p w:rsidR="003E2034" w:rsidRPr="00F34AAD" w:rsidRDefault="003E2034" w:rsidP="00150366">
      <w:pPr>
        <w:spacing w:line="276" w:lineRule="auto"/>
        <w:rPr>
          <w:rFonts w:ascii="Georgia" w:hAnsi="Georgia"/>
          <w:sz w:val="24"/>
          <w:lang w:val="de-DE"/>
        </w:rPr>
      </w:pPr>
    </w:p>
    <w:p w:rsidR="003E2034" w:rsidRPr="00F34AAD" w:rsidRDefault="003E2034" w:rsidP="00150366">
      <w:pPr>
        <w:spacing w:line="276" w:lineRule="auto"/>
        <w:rPr>
          <w:rFonts w:ascii="Georgia" w:hAnsi="Georgia"/>
          <w:sz w:val="24"/>
          <w:lang w:val="de-DE"/>
        </w:rPr>
      </w:pPr>
      <w:r w:rsidRPr="00F34AAD">
        <w:rPr>
          <w:rFonts w:ascii="Georgia" w:hAnsi="Georgia"/>
          <w:sz w:val="24"/>
          <w:lang w:val="de-DE"/>
        </w:rPr>
        <w:t xml:space="preserve">Keller, Gottfried. </w:t>
      </w:r>
      <w:r w:rsidR="009906DC" w:rsidRPr="00F34AAD">
        <w:rPr>
          <w:rFonts w:ascii="Georgia" w:hAnsi="Georgia"/>
          <w:sz w:val="24"/>
          <w:lang w:val="de-DE"/>
        </w:rPr>
        <w:t xml:space="preserve">1996-2013. </w:t>
      </w:r>
      <w:r w:rsidR="009906DC" w:rsidRPr="00F34AAD">
        <w:rPr>
          <w:rFonts w:ascii="Georgia" w:hAnsi="Georgia"/>
          <w:i/>
          <w:sz w:val="24"/>
          <w:lang w:val="de-DE"/>
        </w:rPr>
        <w:t>Sämtliche Werke. Historisch-Kritische Ausgabe</w:t>
      </w:r>
      <w:r w:rsidR="009906DC" w:rsidRPr="00F34AAD">
        <w:rPr>
          <w:rFonts w:ascii="Georgia" w:hAnsi="Georgia"/>
          <w:sz w:val="24"/>
          <w:lang w:val="de-DE"/>
        </w:rPr>
        <w:t>. Herausgegeben unter der Leitung von Walter Morgenthaler im Auftrag der Stiftung Histor</w:t>
      </w:r>
      <w:r w:rsidR="00452DE1" w:rsidRPr="00F34AAD">
        <w:rPr>
          <w:rFonts w:ascii="Georgia" w:hAnsi="Georgia"/>
          <w:sz w:val="24"/>
          <w:lang w:val="de-DE"/>
        </w:rPr>
        <w:t>isch-Kritische Gottfried Keller-</w:t>
      </w:r>
      <w:r w:rsidR="009906DC" w:rsidRPr="00F34AAD">
        <w:rPr>
          <w:rFonts w:ascii="Georgia" w:hAnsi="Georgia"/>
          <w:sz w:val="24"/>
          <w:lang w:val="de-DE"/>
        </w:rPr>
        <w:t xml:space="preserve">Ausgabe. Basel, Frankfurt am Main: Stroemfeld Verlag; </w:t>
      </w:r>
      <w:r w:rsidR="00452DE1" w:rsidRPr="00F34AAD">
        <w:rPr>
          <w:rFonts w:ascii="Georgia" w:hAnsi="Georgia"/>
          <w:sz w:val="24"/>
          <w:lang w:val="de-DE"/>
        </w:rPr>
        <w:t>Zürich: Verlag Neue Zürcher Zeitung. 32 Bd.</w:t>
      </w:r>
    </w:p>
    <w:p w:rsidR="00BF7257" w:rsidRPr="00F34AAD" w:rsidRDefault="00BF7257" w:rsidP="00150366">
      <w:pPr>
        <w:spacing w:line="276" w:lineRule="auto"/>
        <w:rPr>
          <w:rFonts w:ascii="Georgia" w:hAnsi="Georgia"/>
          <w:sz w:val="24"/>
          <w:lang w:val="de-DE"/>
        </w:rPr>
      </w:pPr>
    </w:p>
    <w:p w:rsidR="00BF7257" w:rsidRPr="00F34AAD" w:rsidRDefault="000B7F09" w:rsidP="00150366">
      <w:pPr>
        <w:spacing w:line="276" w:lineRule="auto"/>
        <w:rPr>
          <w:rFonts w:ascii="Georgia" w:hAnsi="Georgia"/>
          <w:sz w:val="24"/>
          <w:lang w:val="de-DE"/>
        </w:rPr>
      </w:pPr>
      <w:r w:rsidRPr="00F34AAD">
        <w:rPr>
          <w:rFonts w:ascii="Georgia" w:hAnsi="Georgia"/>
          <w:sz w:val="24"/>
          <w:lang w:val="de-DE"/>
        </w:rPr>
        <w:t>Keller, Gottfried. 2005</w:t>
      </w:r>
      <w:r w:rsidR="00A5749C" w:rsidRPr="00F34AAD">
        <w:rPr>
          <w:rFonts w:ascii="Georgia" w:hAnsi="Georgia"/>
          <w:sz w:val="24"/>
          <w:lang w:val="de-DE"/>
        </w:rPr>
        <w:t>a</w:t>
      </w:r>
      <w:r w:rsidRPr="00F34AAD">
        <w:rPr>
          <w:rFonts w:ascii="Georgia" w:hAnsi="Georgia"/>
          <w:sz w:val="24"/>
          <w:lang w:val="de-DE"/>
        </w:rPr>
        <w:t xml:space="preserve">. </w:t>
      </w:r>
      <w:r w:rsidRPr="00F34AAD">
        <w:rPr>
          <w:rFonts w:ascii="Georgia" w:hAnsi="Georgia"/>
          <w:i/>
          <w:sz w:val="24"/>
          <w:lang w:val="de-DE"/>
        </w:rPr>
        <w:t>Der grüne Heinrich 1854/55. Erster und zweiter Band</w:t>
      </w:r>
      <w:r w:rsidRPr="00F34AAD">
        <w:rPr>
          <w:rFonts w:ascii="Georgia" w:hAnsi="Georgia"/>
          <w:sz w:val="24"/>
          <w:lang w:val="de-DE"/>
        </w:rPr>
        <w:t xml:space="preserve">. </w:t>
      </w:r>
      <w:r w:rsidR="00A5749C" w:rsidRPr="00F34AAD">
        <w:rPr>
          <w:rFonts w:ascii="Georgia" w:hAnsi="Georgia"/>
          <w:sz w:val="24"/>
          <w:lang w:val="de-DE"/>
        </w:rPr>
        <w:t>Herausgegeben von Karl Grob u.a. In: Keller, Gottfried 1996-2013: Abt. B</w:t>
      </w:r>
      <w:r w:rsidR="00D25E6F" w:rsidRPr="00F34AAD">
        <w:rPr>
          <w:rFonts w:ascii="Georgia" w:hAnsi="Georgia"/>
          <w:sz w:val="24"/>
          <w:lang w:val="de-DE"/>
        </w:rPr>
        <w:t xml:space="preserve">, </w:t>
      </w:r>
      <w:r w:rsidR="00A5749C" w:rsidRPr="00F34AAD">
        <w:rPr>
          <w:rFonts w:ascii="Georgia" w:hAnsi="Georgia"/>
          <w:sz w:val="24"/>
          <w:lang w:val="de-DE"/>
        </w:rPr>
        <w:t>Sonstige Publikationen, Bd. 11.</w:t>
      </w:r>
    </w:p>
    <w:p w:rsidR="00BF7257" w:rsidRPr="00F34AAD" w:rsidRDefault="00BF7257" w:rsidP="00150366">
      <w:pPr>
        <w:spacing w:line="276" w:lineRule="auto"/>
        <w:rPr>
          <w:rFonts w:ascii="Georgia" w:hAnsi="Georgia"/>
          <w:sz w:val="24"/>
          <w:lang w:val="de-DE"/>
        </w:rPr>
      </w:pPr>
    </w:p>
    <w:p w:rsidR="00BF7257" w:rsidRPr="00F34AAD" w:rsidRDefault="00A5749C" w:rsidP="00150366">
      <w:pPr>
        <w:spacing w:line="276" w:lineRule="auto"/>
        <w:rPr>
          <w:rFonts w:ascii="Georgia" w:hAnsi="Georgia"/>
          <w:sz w:val="24"/>
          <w:lang w:val="de-DE"/>
        </w:rPr>
      </w:pPr>
      <w:r w:rsidRPr="00F34AAD">
        <w:rPr>
          <w:rFonts w:ascii="Georgia" w:hAnsi="Georgia"/>
          <w:sz w:val="24"/>
          <w:lang w:val="de-DE"/>
        </w:rPr>
        <w:lastRenderedPageBreak/>
        <w:t xml:space="preserve">Keller, Gottfried. 2005b. </w:t>
      </w:r>
      <w:r w:rsidRPr="00F34AAD">
        <w:rPr>
          <w:rFonts w:ascii="Georgia" w:hAnsi="Georgia"/>
          <w:i/>
          <w:sz w:val="24"/>
          <w:lang w:val="de-DE"/>
        </w:rPr>
        <w:t>Der grüne Heinrich 1854/55. Dritter und vierter Band</w:t>
      </w:r>
      <w:r w:rsidR="00E935CC" w:rsidRPr="00F34AAD">
        <w:rPr>
          <w:rFonts w:ascii="Georgia" w:hAnsi="Georgia"/>
          <w:sz w:val="24"/>
          <w:lang w:val="de-DE"/>
        </w:rPr>
        <w:t>. Herausgegeben von Karl Grob u.a. In: Keller, Gottfried 1996-2013:</w:t>
      </w:r>
      <w:r w:rsidR="00D25E6F" w:rsidRPr="00F34AAD">
        <w:rPr>
          <w:rFonts w:ascii="Georgia" w:hAnsi="Georgia"/>
          <w:sz w:val="24"/>
          <w:lang w:val="de-DE"/>
        </w:rPr>
        <w:t xml:space="preserve"> Abt. B, Sonstige Publikationen</w:t>
      </w:r>
      <w:r w:rsidR="00E935CC" w:rsidRPr="00F34AAD">
        <w:rPr>
          <w:rFonts w:ascii="Georgia" w:hAnsi="Georgia"/>
          <w:sz w:val="24"/>
          <w:lang w:val="de-DE"/>
        </w:rPr>
        <w:t>, Bd. 12.</w:t>
      </w:r>
    </w:p>
    <w:p w:rsidR="00BF7257" w:rsidRPr="00F34AAD" w:rsidRDefault="00BF7257" w:rsidP="00150366">
      <w:pPr>
        <w:spacing w:line="276" w:lineRule="auto"/>
        <w:rPr>
          <w:rFonts w:ascii="Georgia" w:hAnsi="Georgia"/>
          <w:sz w:val="24"/>
          <w:lang w:val="de-DE"/>
        </w:rPr>
      </w:pPr>
    </w:p>
    <w:p w:rsidR="00BF7257" w:rsidRPr="00F34AAD" w:rsidRDefault="00E935CC" w:rsidP="00150366">
      <w:pPr>
        <w:spacing w:line="276" w:lineRule="auto"/>
        <w:rPr>
          <w:rFonts w:ascii="Georgia" w:hAnsi="Georgia"/>
          <w:sz w:val="24"/>
          <w:lang w:val="de-DE"/>
        </w:rPr>
      </w:pPr>
      <w:r w:rsidRPr="00F34AAD">
        <w:rPr>
          <w:rFonts w:ascii="Georgia" w:hAnsi="Georgia"/>
          <w:sz w:val="24"/>
          <w:lang w:val="de-DE"/>
        </w:rPr>
        <w:t xml:space="preserve">Keller, Gottfried. 2006a. </w:t>
      </w:r>
      <w:r w:rsidRPr="00F34AAD">
        <w:rPr>
          <w:rFonts w:ascii="Georgia" w:hAnsi="Georgia"/>
          <w:i/>
          <w:sz w:val="24"/>
          <w:lang w:val="de-DE"/>
        </w:rPr>
        <w:t>Der grüne Heinrich. Erster und zweiter Band</w:t>
      </w:r>
      <w:r w:rsidRPr="00F34AAD">
        <w:rPr>
          <w:rFonts w:ascii="Georgia" w:hAnsi="Georgia"/>
          <w:sz w:val="24"/>
          <w:lang w:val="de-DE"/>
        </w:rPr>
        <w:t>. Herausgegeben von Karl Grob u.a. In: Kelle</w:t>
      </w:r>
      <w:r w:rsidR="00D25E6F" w:rsidRPr="00F34AAD">
        <w:rPr>
          <w:rFonts w:ascii="Georgia" w:hAnsi="Georgia"/>
          <w:sz w:val="24"/>
          <w:lang w:val="de-DE"/>
        </w:rPr>
        <w:t>r</w:t>
      </w:r>
      <w:r w:rsidR="004C3CAB">
        <w:rPr>
          <w:rFonts w:ascii="Georgia" w:hAnsi="Georgia"/>
          <w:sz w:val="24"/>
          <w:lang w:val="de-DE"/>
        </w:rPr>
        <w:t>, Gottfried 1996-2013: Abt. A, ‘</w:t>
      </w:r>
      <w:r w:rsidR="00D25E6F" w:rsidRPr="00F34AAD">
        <w:rPr>
          <w:rFonts w:ascii="Georgia" w:hAnsi="Georgia"/>
          <w:sz w:val="24"/>
          <w:lang w:val="de-DE"/>
        </w:rPr>
        <w:t>Gesammelte Werke</w:t>
      </w:r>
      <w:r w:rsidR="00AB728C" w:rsidRPr="00990E4D">
        <w:rPr>
          <w:rFonts w:ascii="Georgia" w:hAnsi="Georgia"/>
          <w:sz w:val="24"/>
          <w:lang w:val="de-DE"/>
        </w:rPr>
        <w:t>’</w:t>
      </w:r>
      <w:r w:rsidR="00AB728C">
        <w:rPr>
          <w:rFonts w:ascii="Georgia" w:hAnsi="Georgia"/>
          <w:sz w:val="24"/>
          <w:lang w:val="de-DE"/>
        </w:rPr>
        <w:t xml:space="preserve"> </w:t>
      </w:r>
      <w:r w:rsidR="00D25E6F" w:rsidRPr="00F34AAD">
        <w:rPr>
          <w:rFonts w:ascii="Georgia" w:hAnsi="Georgia"/>
          <w:sz w:val="24"/>
          <w:lang w:val="de-DE"/>
        </w:rPr>
        <w:t>[1889], Bd. 1.</w:t>
      </w:r>
    </w:p>
    <w:p w:rsidR="00BF7257" w:rsidRPr="00F34AAD" w:rsidRDefault="00BF7257" w:rsidP="00150366">
      <w:pPr>
        <w:spacing w:line="276" w:lineRule="auto"/>
        <w:rPr>
          <w:rFonts w:ascii="Georgia" w:hAnsi="Georgia"/>
          <w:sz w:val="24"/>
          <w:lang w:val="de-DE"/>
        </w:rPr>
      </w:pPr>
    </w:p>
    <w:p w:rsidR="00BF7257" w:rsidRPr="00F34AAD" w:rsidRDefault="00D25E6F" w:rsidP="00150366">
      <w:pPr>
        <w:spacing w:line="276" w:lineRule="auto"/>
        <w:rPr>
          <w:rFonts w:ascii="Georgia" w:hAnsi="Georgia"/>
          <w:sz w:val="24"/>
          <w:lang w:val="de-DE"/>
        </w:rPr>
      </w:pPr>
      <w:r w:rsidRPr="00F34AAD">
        <w:rPr>
          <w:rFonts w:ascii="Georgia" w:hAnsi="Georgia"/>
          <w:sz w:val="24"/>
          <w:lang w:val="de-DE"/>
        </w:rPr>
        <w:t xml:space="preserve">Keller, Gottfried. 2006b. </w:t>
      </w:r>
      <w:r w:rsidRPr="00F34AAD">
        <w:rPr>
          <w:rFonts w:ascii="Georgia" w:hAnsi="Georgia"/>
          <w:i/>
          <w:sz w:val="24"/>
          <w:lang w:val="de-DE"/>
        </w:rPr>
        <w:t>Der grüne Heinrich. Dritter Band</w:t>
      </w:r>
      <w:r w:rsidRPr="00F34AAD">
        <w:rPr>
          <w:rFonts w:ascii="Georgia" w:hAnsi="Georgia"/>
          <w:sz w:val="24"/>
          <w:lang w:val="de-DE"/>
        </w:rPr>
        <w:t>. Herausgegeben von Karl Grob u.a. In: Keller</w:t>
      </w:r>
      <w:r w:rsidR="004C3CAB">
        <w:rPr>
          <w:rFonts w:ascii="Georgia" w:hAnsi="Georgia"/>
          <w:sz w:val="24"/>
          <w:lang w:val="de-DE"/>
        </w:rPr>
        <w:t>, Gottfried 1996-2013: Abt. A, ‘</w:t>
      </w:r>
      <w:r w:rsidRPr="00F34AAD">
        <w:rPr>
          <w:rFonts w:ascii="Georgia" w:hAnsi="Georgia"/>
          <w:sz w:val="24"/>
          <w:lang w:val="de-DE"/>
        </w:rPr>
        <w:t>Gesammelte Werke</w:t>
      </w:r>
      <w:r w:rsidR="00AB728C" w:rsidRPr="00990E4D">
        <w:rPr>
          <w:rFonts w:ascii="Georgia" w:hAnsi="Georgia"/>
          <w:sz w:val="24"/>
          <w:lang w:val="de-DE"/>
        </w:rPr>
        <w:t>’</w:t>
      </w:r>
      <w:r w:rsidR="00AB728C">
        <w:rPr>
          <w:rFonts w:ascii="Georgia" w:hAnsi="Georgia"/>
          <w:sz w:val="24"/>
          <w:lang w:val="de-DE"/>
        </w:rPr>
        <w:t xml:space="preserve"> </w:t>
      </w:r>
      <w:r w:rsidRPr="00F34AAD">
        <w:rPr>
          <w:rFonts w:ascii="Georgia" w:hAnsi="Georgia"/>
          <w:sz w:val="24"/>
          <w:lang w:val="de-DE"/>
        </w:rPr>
        <w:t>[1889], Bd. 2.</w:t>
      </w:r>
    </w:p>
    <w:p w:rsidR="00BF7257" w:rsidRPr="00F34AAD" w:rsidRDefault="00BF7257" w:rsidP="00150366">
      <w:pPr>
        <w:spacing w:line="276" w:lineRule="auto"/>
        <w:rPr>
          <w:rFonts w:ascii="Georgia" w:hAnsi="Georgia"/>
          <w:sz w:val="24"/>
          <w:lang w:val="de-DE"/>
        </w:rPr>
      </w:pPr>
    </w:p>
    <w:p w:rsidR="00D25E6F" w:rsidRPr="00F34AAD" w:rsidRDefault="00D25E6F" w:rsidP="00150366">
      <w:pPr>
        <w:spacing w:line="276" w:lineRule="auto"/>
        <w:rPr>
          <w:rFonts w:ascii="Georgia" w:hAnsi="Georgia"/>
          <w:sz w:val="24"/>
          <w:lang w:val="de-DE"/>
        </w:rPr>
      </w:pPr>
      <w:r w:rsidRPr="00F34AAD">
        <w:rPr>
          <w:rFonts w:ascii="Georgia" w:hAnsi="Georgia"/>
          <w:sz w:val="24"/>
          <w:lang w:val="de-DE"/>
        </w:rPr>
        <w:t xml:space="preserve">Keller, Gottfried. 2006c. </w:t>
      </w:r>
      <w:r w:rsidRPr="00F34AAD">
        <w:rPr>
          <w:rFonts w:ascii="Georgia" w:hAnsi="Georgia"/>
          <w:i/>
          <w:sz w:val="24"/>
          <w:lang w:val="de-DE"/>
        </w:rPr>
        <w:t>Der grüne Heinrich. Vierter Band</w:t>
      </w:r>
      <w:r w:rsidRPr="00F34AAD">
        <w:rPr>
          <w:rFonts w:ascii="Georgia" w:hAnsi="Georgia"/>
          <w:sz w:val="24"/>
          <w:lang w:val="de-DE"/>
        </w:rPr>
        <w:t>. Herausgegeben von</w:t>
      </w:r>
      <w:r w:rsidR="005D2921" w:rsidRPr="00F34AAD">
        <w:rPr>
          <w:rFonts w:ascii="Georgia" w:hAnsi="Georgia"/>
          <w:sz w:val="24"/>
          <w:lang w:val="de-DE"/>
        </w:rPr>
        <w:t xml:space="preserve"> Karl Grob u.a. In: Keller</w:t>
      </w:r>
      <w:r w:rsidR="004C3CAB">
        <w:rPr>
          <w:rFonts w:ascii="Georgia" w:hAnsi="Georgia"/>
          <w:sz w:val="24"/>
          <w:lang w:val="de-DE"/>
        </w:rPr>
        <w:t>, Gottfried 1996-2013: Abt. A, ‘</w:t>
      </w:r>
      <w:r w:rsidR="005D2921" w:rsidRPr="00F34AAD">
        <w:rPr>
          <w:rFonts w:ascii="Georgia" w:hAnsi="Georgia"/>
          <w:sz w:val="24"/>
          <w:lang w:val="de-DE"/>
        </w:rPr>
        <w:t>Gesammelte Werke</w:t>
      </w:r>
      <w:r w:rsidR="00AB728C" w:rsidRPr="00990E4D">
        <w:rPr>
          <w:rFonts w:ascii="Georgia" w:hAnsi="Georgia"/>
          <w:sz w:val="24"/>
          <w:lang w:val="de-DE"/>
        </w:rPr>
        <w:t>’</w:t>
      </w:r>
      <w:r w:rsidR="00AB728C">
        <w:rPr>
          <w:rFonts w:ascii="Georgia" w:hAnsi="Georgia"/>
          <w:sz w:val="24"/>
          <w:lang w:val="de-DE"/>
        </w:rPr>
        <w:t xml:space="preserve"> </w:t>
      </w:r>
      <w:r w:rsidR="005D2921" w:rsidRPr="00F34AAD">
        <w:rPr>
          <w:rFonts w:ascii="Georgia" w:hAnsi="Georgia"/>
          <w:sz w:val="24"/>
          <w:lang w:val="de-DE"/>
        </w:rPr>
        <w:t>[1889], Bd. 3.</w:t>
      </w:r>
    </w:p>
    <w:p w:rsidR="00D25E6F" w:rsidRPr="00F34AAD" w:rsidRDefault="00D25E6F" w:rsidP="00150366">
      <w:pPr>
        <w:spacing w:line="276" w:lineRule="auto"/>
        <w:rPr>
          <w:rFonts w:ascii="Georgia" w:hAnsi="Georgia"/>
          <w:sz w:val="24"/>
          <w:lang w:val="de-DE"/>
        </w:rPr>
      </w:pPr>
    </w:p>
    <w:p w:rsidR="00160844" w:rsidRPr="00F34AAD" w:rsidRDefault="00511CAE" w:rsidP="00150366">
      <w:pPr>
        <w:spacing w:line="276" w:lineRule="auto"/>
        <w:rPr>
          <w:rFonts w:ascii="Georgia" w:hAnsi="Georgia"/>
          <w:sz w:val="24"/>
          <w:lang w:val="de-DE"/>
        </w:rPr>
      </w:pPr>
      <w:r w:rsidRPr="00F34AAD">
        <w:rPr>
          <w:rFonts w:ascii="Georgia" w:hAnsi="Georgia"/>
          <w:sz w:val="24"/>
          <w:lang w:val="de-DE"/>
        </w:rPr>
        <w:t xml:space="preserve">Keller, Gottfried. 2006d. </w:t>
      </w:r>
      <w:r w:rsidRPr="00F34AAD">
        <w:rPr>
          <w:rFonts w:ascii="Georgia" w:hAnsi="Georgia"/>
          <w:i/>
          <w:sz w:val="24"/>
          <w:lang w:val="de-DE"/>
        </w:rPr>
        <w:t>Der grüne Heinrich. Apparat 1 zu Band 1-3, 11 und 12</w:t>
      </w:r>
      <w:r w:rsidRPr="00F34AAD">
        <w:rPr>
          <w:rFonts w:ascii="Georgia" w:hAnsi="Georgia"/>
          <w:sz w:val="24"/>
          <w:lang w:val="de-DE"/>
        </w:rPr>
        <w:t>. Herausgegeben von Peter Stocker u.a.</w:t>
      </w:r>
      <w:r w:rsidR="00160844" w:rsidRPr="00F34AAD">
        <w:rPr>
          <w:rFonts w:ascii="Georgia" w:hAnsi="Georgia"/>
          <w:sz w:val="24"/>
          <w:lang w:val="de-DE"/>
        </w:rPr>
        <w:t xml:space="preserve"> In: Keller, Gottfried 1996-2013: Abt. D, Apparat, Bd. 19.</w:t>
      </w:r>
    </w:p>
    <w:p w:rsidR="00160844" w:rsidRPr="00F34AAD" w:rsidRDefault="00160844" w:rsidP="00150366">
      <w:pPr>
        <w:spacing w:line="276" w:lineRule="auto"/>
        <w:rPr>
          <w:rFonts w:ascii="Georgia" w:hAnsi="Georgia"/>
          <w:sz w:val="24"/>
          <w:lang w:val="de-DE"/>
        </w:rPr>
      </w:pPr>
    </w:p>
    <w:p w:rsidR="00D25E6F" w:rsidRPr="00F34AAD" w:rsidRDefault="00160844" w:rsidP="00150366">
      <w:pPr>
        <w:spacing w:line="276" w:lineRule="auto"/>
        <w:rPr>
          <w:rFonts w:ascii="Georgia" w:hAnsi="Georgia"/>
          <w:sz w:val="24"/>
          <w:lang w:val="de-DE"/>
        </w:rPr>
      </w:pPr>
      <w:r w:rsidRPr="00F34AAD">
        <w:rPr>
          <w:rFonts w:ascii="Georgia" w:hAnsi="Georgia"/>
          <w:sz w:val="24"/>
          <w:lang w:val="de-DE"/>
        </w:rPr>
        <w:t xml:space="preserve">Keller, Gottfried. 2006e. </w:t>
      </w:r>
      <w:r w:rsidRPr="00F34AAD">
        <w:rPr>
          <w:rFonts w:ascii="Georgia" w:hAnsi="Georgia"/>
          <w:i/>
          <w:sz w:val="24"/>
          <w:lang w:val="de-DE"/>
        </w:rPr>
        <w:t>Der grüne Heinrich. Apparat 2 zu Band 1-3, 11 und 12.</w:t>
      </w:r>
      <w:r w:rsidRPr="00F34AAD">
        <w:rPr>
          <w:rFonts w:ascii="Georgia" w:hAnsi="Georgia"/>
          <w:sz w:val="24"/>
          <w:lang w:val="de-DE"/>
        </w:rPr>
        <w:t xml:space="preserve"> Heruasgegeben von Peter Stocker u.a. In: Keller, Gottfried 1996-2013: Abt. D, Apparat, Bd. 20.</w:t>
      </w:r>
    </w:p>
    <w:p w:rsidR="00812760" w:rsidRPr="00F34AAD" w:rsidRDefault="00812760" w:rsidP="00150366">
      <w:pPr>
        <w:spacing w:line="276" w:lineRule="auto"/>
        <w:rPr>
          <w:rFonts w:ascii="Georgia" w:hAnsi="Georgia"/>
          <w:sz w:val="24"/>
          <w:lang w:val="de-DE"/>
        </w:rPr>
      </w:pPr>
    </w:p>
    <w:p w:rsidR="00812760" w:rsidRPr="00F34AAD" w:rsidRDefault="00812760" w:rsidP="00150366">
      <w:pPr>
        <w:spacing w:line="276" w:lineRule="auto"/>
        <w:rPr>
          <w:rFonts w:ascii="Georgia" w:hAnsi="Georgia"/>
          <w:sz w:val="24"/>
          <w:lang w:val="de-DE"/>
        </w:rPr>
      </w:pPr>
      <w:r w:rsidRPr="00F34AAD">
        <w:rPr>
          <w:rFonts w:ascii="Georgia" w:hAnsi="Georgia"/>
          <w:sz w:val="24"/>
          <w:lang w:val="de-DE"/>
        </w:rPr>
        <w:t xml:space="preserve">Koebner, Thomas; Weigel, Sigrid (Hrsg.). 1996. </w:t>
      </w:r>
      <w:r w:rsidRPr="00F34AAD">
        <w:rPr>
          <w:rFonts w:ascii="Georgia" w:hAnsi="Georgia"/>
          <w:i/>
          <w:sz w:val="24"/>
          <w:lang w:val="de-DE"/>
        </w:rPr>
        <w:t>Nachmärz</w:t>
      </w:r>
      <w:r w:rsidR="00D51BDF" w:rsidRPr="00F34AAD">
        <w:rPr>
          <w:rFonts w:ascii="Georgia" w:hAnsi="Georgia"/>
          <w:i/>
          <w:sz w:val="24"/>
          <w:lang w:val="de-DE"/>
        </w:rPr>
        <w:t>. Der Ursprung der ästhetischen Moderne in einer nachrevolution</w:t>
      </w:r>
      <w:r w:rsidR="00C54FBF" w:rsidRPr="00F34AAD">
        <w:rPr>
          <w:rFonts w:ascii="Georgia" w:hAnsi="Georgia"/>
          <w:i/>
          <w:sz w:val="24"/>
          <w:lang w:val="de-DE"/>
        </w:rPr>
        <w:t>ä</w:t>
      </w:r>
      <w:r w:rsidR="00D51BDF" w:rsidRPr="00F34AAD">
        <w:rPr>
          <w:rFonts w:ascii="Georgia" w:hAnsi="Georgia"/>
          <w:i/>
          <w:sz w:val="24"/>
          <w:lang w:val="de-DE"/>
        </w:rPr>
        <w:t>ren Konstellation</w:t>
      </w:r>
      <w:r w:rsidR="00D51BDF" w:rsidRPr="00F34AAD">
        <w:rPr>
          <w:rFonts w:ascii="Georgia" w:hAnsi="Georgia"/>
          <w:sz w:val="24"/>
          <w:lang w:val="de-DE"/>
        </w:rPr>
        <w:t xml:space="preserve">. </w:t>
      </w:r>
      <w:r w:rsidR="004D67D6" w:rsidRPr="00F34AAD">
        <w:rPr>
          <w:rFonts w:ascii="Georgia" w:hAnsi="Georgia"/>
          <w:sz w:val="24"/>
          <w:lang w:val="de-DE"/>
        </w:rPr>
        <w:t xml:space="preserve">Festschrift für Klaus Briegleb. </w:t>
      </w:r>
      <w:r w:rsidR="00D51BDF" w:rsidRPr="00F34AAD">
        <w:rPr>
          <w:rFonts w:ascii="Georgia" w:hAnsi="Georgia"/>
          <w:sz w:val="24"/>
          <w:lang w:val="de-DE"/>
        </w:rPr>
        <w:t>Opladen: Westdeutscher Verlag.</w:t>
      </w:r>
    </w:p>
    <w:p w:rsidR="004770B8" w:rsidRPr="00F34AAD" w:rsidRDefault="004770B8" w:rsidP="00150366">
      <w:pPr>
        <w:spacing w:line="276" w:lineRule="auto"/>
        <w:rPr>
          <w:rFonts w:ascii="Georgia" w:hAnsi="Georgia"/>
          <w:sz w:val="24"/>
          <w:lang w:val="de-DE"/>
        </w:rPr>
      </w:pPr>
    </w:p>
    <w:p w:rsidR="004770B8" w:rsidRPr="00F34AAD" w:rsidRDefault="006921CE" w:rsidP="00150366">
      <w:pPr>
        <w:spacing w:line="276" w:lineRule="auto"/>
        <w:rPr>
          <w:rFonts w:ascii="Georgia" w:hAnsi="Georgia"/>
          <w:sz w:val="24"/>
          <w:lang w:val="de-DE"/>
        </w:rPr>
      </w:pPr>
      <w:r w:rsidRPr="00F34AAD">
        <w:rPr>
          <w:rFonts w:ascii="Georgia" w:hAnsi="Georgia"/>
          <w:sz w:val="24"/>
          <w:lang w:val="de-DE"/>
        </w:rPr>
        <w:t xml:space="preserve">Krauss, Rolf H. 2000. </w:t>
      </w:r>
      <w:r w:rsidRPr="00F34AAD">
        <w:rPr>
          <w:rFonts w:ascii="Georgia" w:hAnsi="Georgia"/>
          <w:i/>
          <w:sz w:val="24"/>
          <w:lang w:val="de-DE"/>
        </w:rPr>
        <w:t>Photographie und Literatur. Zur photographischen Wahrnehmung in der deutschsprachigen Literatur des neunzehnten Jahrhunderts</w:t>
      </w:r>
      <w:r w:rsidRPr="00F34AAD">
        <w:rPr>
          <w:rFonts w:ascii="Georgia" w:hAnsi="Georgia"/>
          <w:sz w:val="24"/>
          <w:lang w:val="de-DE"/>
        </w:rPr>
        <w:t>. Ostfildern: Hatje Cantz Verlag.</w:t>
      </w:r>
    </w:p>
    <w:p w:rsidR="00115495" w:rsidRPr="00F34AAD" w:rsidRDefault="00115495" w:rsidP="00150366">
      <w:pPr>
        <w:spacing w:line="276" w:lineRule="auto"/>
        <w:rPr>
          <w:rFonts w:ascii="Georgia" w:hAnsi="Georgia"/>
          <w:sz w:val="24"/>
          <w:lang w:val="de-DE"/>
        </w:rPr>
      </w:pPr>
    </w:p>
    <w:p w:rsidR="00115495" w:rsidRPr="00F34AAD" w:rsidRDefault="00115495" w:rsidP="00150366">
      <w:pPr>
        <w:spacing w:line="276" w:lineRule="auto"/>
        <w:rPr>
          <w:rFonts w:ascii="Georgia" w:hAnsi="Georgia"/>
          <w:sz w:val="24"/>
          <w:lang w:val="de-DE"/>
        </w:rPr>
      </w:pPr>
      <w:r w:rsidRPr="00F34AAD">
        <w:rPr>
          <w:rFonts w:ascii="Georgia" w:hAnsi="Georgia"/>
          <w:sz w:val="24"/>
          <w:lang w:val="de-DE"/>
        </w:rPr>
        <w:t xml:space="preserve">Kriesi, Max. 1918. </w:t>
      </w:r>
      <w:r w:rsidRPr="00F34AAD">
        <w:rPr>
          <w:rFonts w:ascii="Georgia" w:hAnsi="Georgia"/>
          <w:i/>
          <w:sz w:val="24"/>
          <w:lang w:val="de-DE"/>
        </w:rPr>
        <w:t>Gottfried Keller als Politiker. Mit einem Anhang: Gottfried Kellers politische Aufsätze</w:t>
      </w:r>
      <w:r w:rsidRPr="00F34AAD">
        <w:rPr>
          <w:rFonts w:ascii="Georgia" w:hAnsi="Georgia"/>
          <w:sz w:val="24"/>
          <w:lang w:val="de-DE"/>
        </w:rPr>
        <w:t>. Frauenfeld, Leipzig: Verlag Huber &amp; Co.</w:t>
      </w:r>
    </w:p>
    <w:p w:rsidR="007323E5" w:rsidRPr="00F34AAD" w:rsidRDefault="007323E5" w:rsidP="00150366">
      <w:pPr>
        <w:spacing w:line="276" w:lineRule="auto"/>
        <w:rPr>
          <w:rFonts w:ascii="Georgia" w:hAnsi="Georgia"/>
          <w:sz w:val="24"/>
          <w:lang w:val="de-DE"/>
        </w:rPr>
      </w:pPr>
    </w:p>
    <w:p w:rsidR="007323E5" w:rsidRPr="00F34AAD" w:rsidRDefault="004C3CAB" w:rsidP="00150366">
      <w:pPr>
        <w:spacing w:line="276" w:lineRule="auto"/>
        <w:rPr>
          <w:rFonts w:ascii="Georgia" w:hAnsi="Georgia"/>
          <w:sz w:val="24"/>
        </w:rPr>
      </w:pPr>
      <w:r w:rsidRPr="00F54911">
        <w:rPr>
          <w:rFonts w:ascii="Georgia" w:hAnsi="Georgia"/>
          <w:sz w:val="24"/>
          <w:lang w:val="de-DE"/>
        </w:rPr>
        <w:t>Leeuw, Aart van der. 1919. ‘</w:t>
      </w:r>
      <w:r w:rsidR="007323E5" w:rsidRPr="00F54911">
        <w:rPr>
          <w:rFonts w:ascii="Georgia" w:hAnsi="Georgia"/>
          <w:sz w:val="24"/>
          <w:lang w:val="de-DE"/>
        </w:rPr>
        <w:t xml:space="preserve">Gottfried Keller. </w:t>
      </w:r>
      <w:r w:rsidR="007323E5" w:rsidRPr="00F34AAD">
        <w:rPr>
          <w:rFonts w:ascii="Georgia" w:hAnsi="Georgia"/>
          <w:sz w:val="24"/>
          <w:lang w:val="de-DE"/>
        </w:rPr>
        <w:t>19 Juli 1819 - 19 Juli 1919</w:t>
      </w:r>
      <w:r w:rsidR="00AB728C" w:rsidRPr="00990E4D">
        <w:rPr>
          <w:rFonts w:ascii="Georgia" w:hAnsi="Georgia"/>
          <w:sz w:val="24"/>
          <w:lang w:val="de-DE"/>
        </w:rPr>
        <w:t>’</w:t>
      </w:r>
      <w:r w:rsidR="007323E5" w:rsidRPr="00F34AAD">
        <w:rPr>
          <w:rFonts w:ascii="Georgia" w:hAnsi="Georgia"/>
          <w:sz w:val="24"/>
          <w:lang w:val="de-DE"/>
        </w:rPr>
        <w:t xml:space="preserve">. </w:t>
      </w:r>
      <w:r w:rsidR="007323E5" w:rsidRPr="00F34AAD">
        <w:rPr>
          <w:rFonts w:ascii="Georgia" w:hAnsi="Georgia"/>
          <w:sz w:val="24"/>
        </w:rPr>
        <w:t xml:space="preserve">In: </w:t>
      </w:r>
      <w:r w:rsidR="007323E5" w:rsidRPr="00F34AAD">
        <w:rPr>
          <w:rFonts w:ascii="Georgia" w:hAnsi="Georgia"/>
          <w:i/>
          <w:sz w:val="24"/>
        </w:rPr>
        <w:t>Groot Nederland</w:t>
      </w:r>
      <w:r w:rsidR="0046658A" w:rsidRPr="00F34AAD">
        <w:rPr>
          <w:rFonts w:ascii="Georgia" w:hAnsi="Georgia"/>
          <w:sz w:val="24"/>
        </w:rPr>
        <w:t>, deel 17, II:</w:t>
      </w:r>
      <w:r w:rsidR="007323E5" w:rsidRPr="00F34AAD">
        <w:rPr>
          <w:rFonts w:ascii="Georgia" w:hAnsi="Georgia"/>
          <w:sz w:val="24"/>
        </w:rPr>
        <w:t xml:space="preserve"> </w:t>
      </w:r>
      <w:r w:rsidR="00077F3F" w:rsidRPr="00F34AAD">
        <w:rPr>
          <w:rFonts w:ascii="Georgia" w:hAnsi="Georgia"/>
          <w:sz w:val="24"/>
        </w:rPr>
        <w:t>1342-1362. [</w:t>
      </w:r>
      <w:r w:rsidR="008E3769" w:rsidRPr="00F34AAD">
        <w:rPr>
          <w:rFonts w:ascii="Georgia" w:hAnsi="Georgia"/>
          <w:sz w:val="24"/>
        </w:rPr>
        <w:t xml:space="preserve">Ook afgedrukt in: Id. </w:t>
      </w:r>
      <w:r w:rsidR="00077F3F" w:rsidRPr="00F34AAD">
        <w:rPr>
          <w:rFonts w:ascii="Georgia" w:hAnsi="Georgia"/>
          <w:sz w:val="24"/>
        </w:rPr>
        <w:t xml:space="preserve">1932. </w:t>
      </w:r>
      <w:r w:rsidR="008E3769" w:rsidRPr="00F34AAD">
        <w:rPr>
          <w:rFonts w:ascii="Georgia" w:hAnsi="Georgia"/>
          <w:i/>
          <w:sz w:val="24"/>
        </w:rPr>
        <w:t>Verspreid proza nagelaten door Aart van der Leeuw</w:t>
      </w:r>
      <w:r w:rsidR="008E3769" w:rsidRPr="00F34AAD">
        <w:rPr>
          <w:rFonts w:ascii="Georgia" w:hAnsi="Georgia"/>
          <w:sz w:val="24"/>
        </w:rPr>
        <w:t>. Rotterdam: N</w:t>
      </w:r>
      <w:r w:rsidR="00077F3F" w:rsidRPr="00F34AAD">
        <w:rPr>
          <w:rFonts w:ascii="Georgia" w:hAnsi="Georgia"/>
          <w:sz w:val="24"/>
        </w:rPr>
        <w:t>ijgh &amp; Van Ditmar, 144-175]</w:t>
      </w:r>
      <w:r w:rsidR="008E3769" w:rsidRPr="00F34AAD">
        <w:rPr>
          <w:rFonts w:ascii="Georgia" w:hAnsi="Georgia"/>
          <w:sz w:val="24"/>
        </w:rPr>
        <w:t>.</w:t>
      </w:r>
    </w:p>
    <w:p w:rsidR="007323E5" w:rsidRPr="00F34AAD" w:rsidRDefault="007323E5" w:rsidP="00150366">
      <w:pPr>
        <w:spacing w:line="276" w:lineRule="auto"/>
        <w:rPr>
          <w:rFonts w:ascii="Georgia" w:hAnsi="Georgia"/>
          <w:sz w:val="24"/>
        </w:rPr>
      </w:pPr>
    </w:p>
    <w:p w:rsidR="007323E5" w:rsidRPr="00F34AAD" w:rsidRDefault="008E3769" w:rsidP="00150366">
      <w:pPr>
        <w:spacing w:line="276" w:lineRule="auto"/>
        <w:rPr>
          <w:rFonts w:ascii="Georgia" w:hAnsi="Georgia"/>
          <w:sz w:val="24"/>
          <w:lang w:val="de-DE"/>
        </w:rPr>
      </w:pPr>
      <w:r w:rsidRPr="00F34AAD">
        <w:rPr>
          <w:rFonts w:ascii="Georgia" w:hAnsi="Georgia"/>
          <w:sz w:val="24"/>
        </w:rPr>
        <w:t xml:space="preserve">Manssen, W. J. 1893. </w:t>
      </w:r>
      <w:r w:rsidRPr="00F34AAD">
        <w:rPr>
          <w:rFonts w:ascii="Georgia" w:hAnsi="Georgia"/>
          <w:i/>
          <w:sz w:val="24"/>
        </w:rPr>
        <w:t>Gottfried Keller</w:t>
      </w:r>
      <w:r w:rsidRPr="00F34AAD">
        <w:rPr>
          <w:rFonts w:ascii="Georgia" w:hAnsi="Georgia"/>
          <w:sz w:val="24"/>
        </w:rPr>
        <w:t xml:space="preserve">. Haarlem: Tjeenk Willink. (= </w:t>
      </w:r>
      <w:r w:rsidR="005F0618" w:rsidRPr="00F34AAD">
        <w:rPr>
          <w:rFonts w:ascii="Georgia" w:hAnsi="Georgia"/>
          <w:i/>
          <w:sz w:val="24"/>
        </w:rPr>
        <w:t xml:space="preserve">Mannen en vrouwen van betekenis in onze dagen. </w:t>
      </w:r>
      <w:r w:rsidR="005F0618" w:rsidRPr="00F34AAD">
        <w:rPr>
          <w:rFonts w:ascii="Georgia" w:hAnsi="Georgia"/>
          <w:i/>
          <w:sz w:val="24"/>
          <w:lang w:val="de-DE"/>
        </w:rPr>
        <w:t>Levensschetsen en portretten</w:t>
      </w:r>
      <w:r w:rsidR="005F0618" w:rsidRPr="00F34AAD">
        <w:rPr>
          <w:rFonts w:ascii="Georgia" w:hAnsi="Georgia"/>
          <w:sz w:val="24"/>
          <w:lang w:val="de-DE"/>
        </w:rPr>
        <w:t>, bundel XXIV, nr. 3).</w:t>
      </w:r>
    </w:p>
    <w:p w:rsidR="00115495" w:rsidRPr="00F34AAD" w:rsidRDefault="00115495" w:rsidP="00150366">
      <w:pPr>
        <w:spacing w:line="276" w:lineRule="auto"/>
        <w:rPr>
          <w:rFonts w:ascii="Georgia" w:hAnsi="Georgia"/>
          <w:sz w:val="24"/>
          <w:lang w:val="de-DE"/>
        </w:rPr>
      </w:pPr>
    </w:p>
    <w:p w:rsidR="00115495" w:rsidRPr="00F34AAD" w:rsidRDefault="007323E5" w:rsidP="00150366">
      <w:pPr>
        <w:spacing w:line="276" w:lineRule="auto"/>
        <w:rPr>
          <w:rFonts w:ascii="Georgia" w:hAnsi="Georgia"/>
          <w:sz w:val="24"/>
          <w:lang w:val="de-DE"/>
        </w:rPr>
      </w:pPr>
      <w:r w:rsidRPr="00F34AAD">
        <w:rPr>
          <w:rFonts w:ascii="Georgia" w:hAnsi="Georgia"/>
          <w:sz w:val="24"/>
          <w:lang w:val="de-DE"/>
        </w:rPr>
        <w:lastRenderedPageBreak/>
        <w:t xml:space="preserve">Masalon, Kevin Christopher. 2014. </w:t>
      </w:r>
      <w:r w:rsidRPr="00F34AAD">
        <w:rPr>
          <w:rFonts w:ascii="Georgia" w:hAnsi="Georgia"/>
          <w:i/>
          <w:sz w:val="24"/>
          <w:lang w:val="de-DE"/>
        </w:rPr>
        <w:t>Die deutsche Zeichensetzung gestern, heute - und morgen (?): eine korpusorientierte, diachrone Untersuchung der Interpunktion als Teil schriftsprachlichen Wandels im Spannungsfeld von Textpragmatik, System und Norm unter besonderer Ber</w:t>
      </w:r>
      <w:r w:rsidR="00C54FBF" w:rsidRPr="00F34AAD">
        <w:rPr>
          <w:rFonts w:ascii="Georgia" w:hAnsi="Georgia"/>
          <w:i/>
          <w:sz w:val="24"/>
          <w:lang w:val="de-DE"/>
        </w:rPr>
        <w:t>ü</w:t>
      </w:r>
      <w:r w:rsidRPr="00F34AAD">
        <w:rPr>
          <w:rFonts w:ascii="Georgia" w:hAnsi="Georgia"/>
          <w:i/>
          <w:sz w:val="24"/>
          <w:lang w:val="de-DE"/>
        </w:rPr>
        <w:t>cksichtigung des Kommas</w:t>
      </w:r>
      <w:r w:rsidRPr="00F34AAD">
        <w:rPr>
          <w:rFonts w:ascii="Georgia" w:hAnsi="Georgia"/>
          <w:sz w:val="24"/>
          <w:lang w:val="de-DE"/>
        </w:rPr>
        <w:t>. (= Diss. Universität Duisburg-Essen).</w:t>
      </w:r>
    </w:p>
    <w:p w:rsidR="00EE5C31" w:rsidRPr="00F34AAD" w:rsidRDefault="00EE5C31" w:rsidP="00150366">
      <w:pPr>
        <w:spacing w:line="276" w:lineRule="auto"/>
        <w:rPr>
          <w:rFonts w:ascii="Georgia" w:hAnsi="Georgia"/>
          <w:sz w:val="24"/>
          <w:lang w:val="de-DE"/>
        </w:rPr>
      </w:pPr>
    </w:p>
    <w:p w:rsidR="00EE5C31" w:rsidRPr="00F34AAD" w:rsidRDefault="00EE5C31" w:rsidP="00150366">
      <w:pPr>
        <w:spacing w:line="276" w:lineRule="auto"/>
        <w:rPr>
          <w:rFonts w:ascii="Georgia" w:hAnsi="Georgia"/>
          <w:sz w:val="24"/>
          <w:lang w:val="de-DE"/>
        </w:rPr>
      </w:pPr>
      <w:r w:rsidRPr="00F34AAD">
        <w:rPr>
          <w:rFonts w:ascii="Georgia" w:hAnsi="Georgia"/>
          <w:sz w:val="24"/>
          <w:lang w:val="de-DE"/>
        </w:rPr>
        <w:t>Mesmer, Beatrix (Red.). 1983</w:t>
      </w:r>
      <w:r w:rsidRPr="00F34AAD">
        <w:rPr>
          <w:rFonts w:ascii="Georgia" w:hAnsi="Georgia"/>
          <w:sz w:val="24"/>
          <w:vertAlign w:val="superscript"/>
          <w:lang w:val="de-DE"/>
        </w:rPr>
        <w:t>2</w:t>
      </w:r>
      <w:r w:rsidRPr="00F34AAD">
        <w:rPr>
          <w:rFonts w:ascii="Georgia" w:hAnsi="Georgia"/>
          <w:sz w:val="24"/>
          <w:lang w:val="de-DE"/>
        </w:rPr>
        <w:t>.</w:t>
      </w:r>
      <w:r w:rsidR="00BE185A" w:rsidRPr="00F34AAD">
        <w:rPr>
          <w:rFonts w:ascii="Georgia" w:hAnsi="Georgia"/>
          <w:i/>
          <w:sz w:val="24"/>
          <w:lang w:val="de-DE"/>
        </w:rPr>
        <w:t xml:space="preserve"> Geschichte</w:t>
      </w:r>
      <w:r w:rsidRPr="00F34AAD">
        <w:rPr>
          <w:rFonts w:ascii="Georgia" w:hAnsi="Georgia"/>
          <w:i/>
          <w:sz w:val="24"/>
          <w:lang w:val="de-DE"/>
        </w:rPr>
        <w:t xml:space="preserve"> der Schweiz - und der Schweizer</w:t>
      </w:r>
      <w:r w:rsidRPr="00F34AAD">
        <w:rPr>
          <w:rFonts w:ascii="Georgia" w:hAnsi="Georgia"/>
          <w:sz w:val="24"/>
          <w:lang w:val="de-DE"/>
        </w:rPr>
        <w:t>. Basel, Frankfurt am Main: Helbing &amp; Lichtenhahn Verlag. 3 Bd.</w:t>
      </w:r>
    </w:p>
    <w:p w:rsidR="005205DA" w:rsidRPr="00F34AAD" w:rsidRDefault="005205DA" w:rsidP="00150366">
      <w:pPr>
        <w:spacing w:line="276" w:lineRule="auto"/>
        <w:rPr>
          <w:rFonts w:ascii="Georgia" w:hAnsi="Georgia"/>
          <w:sz w:val="24"/>
          <w:lang w:val="de-DE"/>
        </w:rPr>
      </w:pPr>
    </w:p>
    <w:p w:rsidR="005205DA" w:rsidRPr="00F34AAD" w:rsidRDefault="005205DA" w:rsidP="00150366">
      <w:pPr>
        <w:spacing w:line="276" w:lineRule="auto"/>
        <w:rPr>
          <w:rFonts w:ascii="Georgia" w:hAnsi="Georgia"/>
          <w:sz w:val="24"/>
          <w:lang w:val="de-DE"/>
        </w:rPr>
      </w:pPr>
      <w:r w:rsidRPr="00F34AAD">
        <w:rPr>
          <w:rFonts w:ascii="Georgia" w:hAnsi="Georgia"/>
          <w:sz w:val="24"/>
          <w:lang w:val="de-DE"/>
        </w:rPr>
        <w:t xml:space="preserve">Müller, Martin. 2007. </w:t>
      </w:r>
      <w:r w:rsidRPr="00F34AAD">
        <w:rPr>
          <w:rFonts w:ascii="Georgia" w:hAnsi="Georgia"/>
          <w:i/>
          <w:sz w:val="24"/>
          <w:lang w:val="de-DE"/>
        </w:rPr>
        <w:t>Gottfried Keller. Personenlexikon zu seinem Leben und Werk</w:t>
      </w:r>
      <w:r w:rsidR="006921CE" w:rsidRPr="00F34AAD">
        <w:rPr>
          <w:rFonts w:ascii="Georgia" w:hAnsi="Georgia"/>
          <w:sz w:val="24"/>
          <w:lang w:val="de-DE"/>
        </w:rPr>
        <w:t xml:space="preserve">. </w:t>
      </w:r>
      <w:r w:rsidRPr="00F34AAD">
        <w:rPr>
          <w:rFonts w:ascii="Georgia" w:hAnsi="Georgia"/>
          <w:sz w:val="24"/>
          <w:lang w:val="de-DE"/>
        </w:rPr>
        <w:t>Zürich: Chronos Verlag.</w:t>
      </w:r>
    </w:p>
    <w:p w:rsidR="007323E5" w:rsidRPr="00F34AAD" w:rsidRDefault="007323E5" w:rsidP="00150366">
      <w:pPr>
        <w:spacing w:line="276" w:lineRule="auto"/>
        <w:rPr>
          <w:rFonts w:ascii="Georgia" w:hAnsi="Georgia"/>
          <w:sz w:val="24"/>
          <w:lang w:val="de-DE"/>
        </w:rPr>
      </w:pPr>
    </w:p>
    <w:p w:rsidR="007323E5" w:rsidRPr="00F34AAD" w:rsidRDefault="007323E5" w:rsidP="00150366">
      <w:pPr>
        <w:spacing w:line="276" w:lineRule="auto"/>
        <w:rPr>
          <w:rFonts w:ascii="Georgia" w:hAnsi="Georgia"/>
          <w:sz w:val="24"/>
          <w:lang w:val="de-DE"/>
        </w:rPr>
      </w:pPr>
      <w:r w:rsidRPr="00F34AAD">
        <w:rPr>
          <w:rFonts w:ascii="Georgia" w:hAnsi="Georgia"/>
          <w:sz w:val="24"/>
          <w:lang w:val="de-DE"/>
        </w:rPr>
        <w:t xml:space="preserve">Nebrig, Alexander; Spoerhase, Carlos (Hrsg.). 2012. </w:t>
      </w:r>
      <w:r w:rsidRPr="00F34AAD">
        <w:rPr>
          <w:rFonts w:ascii="Georgia" w:hAnsi="Georgia"/>
          <w:i/>
          <w:sz w:val="24"/>
          <w:lang w:val="de-DE"/>
        </w:rPr>
        <w:t>Die Poesie der Zeichensetzung. Studien zur Stilistik der Interpunktion</w:t>
      </w:r>
      <w:r w:rsidRPr="00F34AAD">
        <w:rPr>
          <w:rFonts w:ascii="Georgia" w:hAnsi="Georgia"/>
          <w:sz w:val="24"/>
          <w:lang w:val="de-DE"/>
        </w:rPr>
        <w:t>. Bern, Bruxelles, Frankfurt am Main, New York, Oxford, Wien: Peter Lang.</w:t>
      </w:r>
    </w:p>
    <w:p w:rsidR="007323E5" w:rsidRPr="00F34AAD" w:rsidRDefault="007323E5" w:rsidP="00150366">
      <w:pPr>
        <w:spacing w:line="276" w:lineRule="auto"/>
        <w:rPr>
          <w:rFonts w:ascii="Georgia" w:hAnsi="Georgia"/>
          <w:sz w:val="24"/>
          <w:lang w:val="de-DE"/>
        </w:rPr>
      </w:pPr>
    </w:p>
    <w:p w:rsidR="007323E5" w:rsidRPr="00F34AAD" w:rsidRDefault="007323E5" w:rsidP="00150366">
      <w:pPr>
        <w:spacing w:line="276" w:lineRule="auto"/>
        <w:rPr>
          <w:rFonts w:ascii="Georgia" w:hAnsi="Georgia"/>
          <w:sz w:val="24"/>
          <w:lang w:val="de-DE"/>
        </w:rPr>
      </w:pPr>
      <w:r w:rsidRPr="00F34AAD">
        <w:rPr>
          <w:rFonts w:ascii="Georgia" w:hAnsi="Georgia"/>
          <w:sz w:val="24"/>
          <w:lang w:val="de-DE"/>
        </w:rPr>
        <w:t>Nebrig, Alexa</w:t>
      </w:r>
      <w:r w:rsidR="004C3CAB">
        <w:rPr>
          <w:rFonts w:ascii="Georgia" w:hAnsi="Georgia"/>
          <w:sz w:val="24"/>
          <w:lang w:val="de-DE"/>
        </w:rPr>
        <w:t>nder; Spoerhase, Carlos. 2012. ‘</w:t>
      </w:r>
      <w:r w:rsidRPr="00F34AAD">
        <w:rPr>
          <w:rFonts w:ascii="Georgia" w:hAnsi="Georgia"/>
          <w:sz w:val="24"/>
          <w:lang w:val="de-DE"/>
        </w:rPr>
        <w:t>Für eine Stilistik der Interpunktion</w:t>
      </w:r>
      <w:r w:rsidR="00AB728C" w:rsidRPr="00990E4D">
        <w:rPr>
          <w:rFonts w:ascii="Georgia" w:hAnsi="Georgia"/>
          <w:sz w:val="24"/>
          <w:lang w:val="de-DE"/>
        </w:rPr>
        <w:t>’</w:t>
      </w:r>
      <w:r w:rsidRPr="00F34AAD">
        <w:rPr>
          <w:rFonts w:ascii="Georgia" w:hAnsi="Georgia"/>
          <w:sz w:val="24"/>
          <w:lang w:val="de-DE"/>
        </w:rPr>
        <w:t>. In: Nebrig, Alexander; Spoerhase, Carlos (Hrsg.) 2012: 11-31.</w:t>
      </w:r>
    </w:p>
    <w:p w:rsidR="005205DA" w:rsidRPr="00F34AAD" w:rsidRDefault="005205DA" w:rsidP="00150366">
      <w:pPr>
        <w:spacing w:line="276" w:lineRule="auto"/>
        <w:rPr>
          <w:rFonts w:ascii="Georgia" w:hAnsi="Georgia"/>
          <w:sz w:val="24"/>
          <w:lang w:val="de-DE"/>
        </w:rPr>
      </w:pPr>
    </w:p>
    <w:p w:rsidR="006921CE" w:rsidRPr="00F34AAD" w:rsidRDefault="00DD238D" w:rsidP="00150366">
      <w:pPr>
        <w:spacing w:line="276" w:lineRule="auto"/>
        <w:rPr>
          <w:rFonts w:ascii="Georgia" w:hAnsi="Georgia"/>
          <w:sz w:val="24"/>
          <w:lang w:val="de-DE"/>
        </w:rPr>
      </w:pPr>
      <w:r w:rsidRPr="00F34AAD">
        <w:rPr>
          <w:rFonts w:ascii="Georgia" w:hAnsi="Georgia"/>
          <w:sz w:val="24"/>
          <w:lang w:val="de-DE"/>
        </w:rPr>
        <w:t xml:space="preserve">Plumpe, Gerhard. 1990. </w:t>
      </w:r>
      <w:r w:rsidRPr="00F34AAD">
        <w:rPr>
          <w:rFonts w:ascii="Georgia" w:hAnsi="Georgia"/>
          <w:i/>
          <w:sz w:val="24"/>
          <w:lang w:val="de-DE"/>
        </w:rPr>
        <w:t>Der tote Blick. Zum Diskurs de</w:t>
      </w:r>
      <w:r w:rsidR="006921CE" w:rsidRPr="00F34AAD">
        <w:rPr>
          <w:rFonts w:ascii="Georgia" w:hAnsi="Georgia"/>
          <w:i/>
          <w:sz w:val="24"/>
          <w:lang w:val="de-DE"/>
        </w:rPr>
        <w:t xml:space="preserve">r Photographie in der Zeit des </w:t>
      </w:r>
      <w:r w:rsidRPr="00F34AAD">
        <w:rPr>
          <w:rFonts w:ascii="Georgia" w:hAnsi="Georgia"/>
          <w:i/>
          <w:sz w:val="24"/>
          <w:lang w:val="de-DE"/>
        </w:rPr>
        <w:t>Realismus</w:t>
      </w:r>
      <w:r w:rsidRPr="00F34AAD">
        <w:rPr>
          <w:rFonts w:ascii="Georgia" w:hAnsi="Georgia"/>
          <w:sz w:val="24"/>
          <w:lang w:val="de-DE"/>
        </w:rPr>
        <w:t>. München: Wilhelm Fink Verlag.</w:t>
      </w:r>
    </w:p>
    <w:p w:rsidR="00554142" w:rsidRPr="00F34AAD" w:rsidRDefault="00554142" w:rsidP="00150366">
      <w:pPr>
        <w:spacing w:line="276" w:lineRule="auto"/>
        <w:rPr>
          <w:rFonts w:ascii="Georgia" w:hAnsi="Georgia"/>
          <w:sz w:val="24"/>
          <w:lang w:val="de-DE"/>
        </w:rPr>
      </w:pPr>
    </w:p>
    <w:p w:rsidR="00554142" w:rsidRPr="00F34AAD" w:rsidRDefault="00554142" w:rsidP="00150366">
      <w:pPr>
        <w:spacing w:line="276" w:lineRule="auto"/>
        <w:rPr>
          <w:rFonts w:ascii="Georgia" w:hAnsi="Georgia"/>
          <w:sz w:val="24"/>
          <w:lang w:val="de-DE"/>
        </w:rPr>
      </w:pPr>
      <w:r w:rsidRPr="00F34AAD">
        <w:rPr>
          <w:rFonts w:ascii="Georgia" w:hAnsi="Georgia"/>
          <w:sz w:val="24"/>
          <w:lang w:val="de-DE"/>
        </w:rPr>
        <w:t xml:space="preserve">Putz, Hannelore. 2014. </w:t>
      </w:r>
      <w:r w:rsidRPr="00F34AAD">
        <w:rPr>
          <w:rFonts w:ascii="Georgia" w:hAnsi="Georgia"/>
          <w:i/>
          <w:sz w:val="24"/>
          <w:lang w:val="de-DE"/>
        </w:rPr>
        <w:t>Die Leidenschaft des Königs. Ludwig I. und die Kunst</w:t>
      </w:r>
      <w:r w:rsidRPr="00F34AAD">
        <w:rPr>
          <w:rFonts w:ascii="Georgia" w:hAnsi="Georgia"/>
          <w:sz w:val="24"/>
          <w:lang w:val="de-DE"/>
        </w:rPr>
        <w:t>. München: Verlag C.H. Beck.</w:t>
      </w:r>
    </w:p>
    <w:p w:rsidR="00EE5C31" w:rsidRPr="00F34AAD" w:rsidRDefault="00EE5C31" w:rsidP="00150366">
      <w:pPr>
        <w:spacing w:line="276" w:lineRule="auto"/>
        <w:rPr>
          <w:rFonts w:ascii="Georgia" w:hAnsi="Georgia"/>
          <w:sz w:val="24"/>
          <w:lang w:val="de-DE"/>
        </w:rPr>
      </w:pPr>
    </w:p>
    <w:p w:rsidR="00EE5C31" w:rsidRPr="00F34AAD" w:rsidRDefault="00EE5C31" w:rsidP="00150366">
      <w:pPr>
        <w:spacing w:line="276" w:lineRule="auto"/>
        <w:rPr>
          <w:rFonts w:ascii="Georgia" w:hAnsi="Georgia"/>
          <w:sz w:val="24"/>
          <w:lang w:val="de-DE"/>
        </w:rPr>
      </w:pPr>
      <w:r w:rsidRPr="00F34AAD">
        <w:rPr>
          <w:rFonts w:ascii="Georgia" w:hAnsi="Georgia"/>
          <w:sz w:val="24"/>
          <w:lang w:val="de-DE"/>
        </w:rPr>
        <w:t xml:space="preserve">Reinhardt, Volker. 2011. </w:t>
      </w:r>
      <w:r w:rsidR="00295F0F" w:rsidRPr="00F34AAD">
        <w:rPr>
          <w:rFonts w:ascii="Georgia" w:hAnsi="Georgia"/>
          <w:i/>
          <w:sz w:val="24"/>
          <w:lang w:val="de-DE"/>
        </w:rPr>
        <w:t>Die Geschichte</w:t>
      </w:r>
      <w:r w:rsidRPr="00F34AAD">
        <w:rPr>
          <w:rFonts w:ascii="Georgia" w:hAnsi="Georgia"/>
          <w:i/>
          <w:sz w:val="24"/>
          <w:lang w:val="de-DE"/>
        </w:rPr>
        <w:t xml:space="preserve"> der Schweiz. Von den Anfängen bis heute. </w:t>
      </w:r>
      <w:r w:rsidRPr="00F34AAD">
        <w:rPr>
          <w:rFonts w:ascii="Georgia" w:hAnsi="Georgia"/>
          <w:sz w:val="24"/>
          <w:lang w:val="de-DE"/>
        </w:rPr>
        <w:t>München: Verlag C.H. Beck.</w:t>
      </w:r>
    </w:p>
    <w:p w:rsidR="003A24E3" w:rsidRPr="00F34AAD" w:rsidRDefault="003A24E3" w:rsidP="00150366">
      <w:pPr>
        <w:spacing w:line="276" w:lineRule="auto"/>
        <w:rPr>
          <w:rFonts w:ascii="Georgia" w:hAnsi="Georgia"/>
          <w:sz w:val="24"/>
          <w:u w:val="single"/>
          <w:lang w:val="de-DE"/>
        </w:rPr>
      </w:pPr>
    </w:p>
    <w:p w:rsidR="003A24E3" w:rsidRPr="00F34AAD" w:rsidRDefault="003A24E3" w:rsidP="00150366">
      <w:pPr>
        <w:spacing w:line="276" w:lineRule="auto"/>
        <w:rPr>
          <w:rFonts w:ascii="Georgia" w:hAnsi="Georgia"/>
          <w:sz w:val="24"/>
          <w:u w:val="single"/>
          <w:lang w:val="de-DE"/>
        </w:rPr>
      </w:pPr>
      <w:r w:rsidRPr="00F34AAD">
        <w:rPr>
          <w:rFonts w:ascii="Georgia" w:hAnsi="Georgia"/>
          <w:sz w:val="24"/>
          <w:lang w:val="de-DE"/>
        </w:rPr>
        <w:t xml:space="preserve">Retsch, Annette. 2000. </w:t>
      </w:r>
      <w:r w:rsidRPr="00F34AAD">
        <w:rPr>
          <w:rFonts w:ascii="Georgia" w:hAnsi="Georgia"/>
          <w:i/>
          <w:sz w:val="24"/>
          <w:lang w:val="de-DE"/>
        </w:rPr>
        <w:t>Paratext und Textanfang</w:t>
      </w:r>
      <w:r w:rsidRPr="00F34AAD">
        <w:rPr>
          <w:rFonts w:ascii="Georgia" w:hAnsi="Georgia"/>
          <w:sz w:val="24"/>
          <w:lang w:val="de-DE"/>
        </w:rPr>
        <w:t>. Würzburg: Verlag Königshausen &amp; Neumann.</w:t>
      </w:r>
    </w:p>
    <w:p w:rsidR="00A52C22" w:rsidRPr="00F34AAD" w:rsidRDefault="00A52C22" w:rsidP="00150366">
      <w:pPr>
        <w:spacing w:line="276" w:lineRule="auto"/>
        <w:rPr>
          <w:rFonts w:ascii="Georgia" w:hAnsi="Georgia"/>
          <w:sz w:val="24"/>
          <w:u w:val="single"/>
          <w:lang w:val="de-DE"/>
        </w:rPr>
      </w:pPr>
    </w:p>
    <w:p w:rsidR="00A52C22" w:rsidRPr="00F34AAD" w:rsidRDefault="00581032" w:rsidP="00150366">
      <w:pPr>
        <w:spacing w:line="276" w:lineRule="auto"/>
        <w:rPr>
          <w:rFonts w:ascii="Georgia" w:hAnsi="Georgia"/>
          <w:sz w:val="24"/>
          <w:lang w:val="de-DE"/>
        </w:rPr>
      </w:pPr>
      <w:r w:rsidRPr="00F34AAD">
        <w:rPr>
          <w:rFonts w:ascii="Georgia" w:hAnsi="Georgia"/>
          <w:sz w:val="24"/>
          <w:lang w:val="de-DE"/>
        </w:rPr>
        <w:t xml:space="preserve">Rohe, Wolfgang. 1993. </w:t>
      </w:r>
      <w:r w:rsidRPr="00F34AAD">
        <w:rPr>
          <w:rFonts w:ascii="Georgia" w:hAnsi="Georgia"/>
          <w:i/>
          <w:sz w:val="24"/>
          <w:lang w:val="de-DE"/>
        </w:rPr>
        <w:t>Roman a</w:t>
      </w:r>
      <w:r w:rsidR="004C3CAB">
        <w:rPr>
          <w:rFonts w:ascii="Georgia" w:hAnsi="Georgia"/>
          <w:i/>
          <w:sz w:val="24"/>
          <w:lang w:val="de-DE"/>
        </w:rPr>
        <w:t xml:space="preserve">us Diskursen: Gottfried Keller </w:t>
      </w:r>
      <w:r w:rsidR="004C3CAB">
        <w:rPr>
          <w:rFonts w:ascii="Georgia" w:hAnsi="Georgia"/>
          <w:sz w:val="24"/>
          <w:lang w:val="de-DE"/>
        </w:rPr>
        <w:t>‘</w:t>
      </w:r>
      <w:r w:rsidRPr="00F34AAD">
        <w:rPr>
          <w:rFonts w:ascii="Georgia" w:hAnsi="Georgia"/>
          <w:i/>
          <w:sz w:val="24"/>
          <w:lang w:val="de-DE"/>
        </w:rPr>
        <w:t>Der grüne Heinrich</w:t>
      </w:r>
      <w:r w:rsidR="00AB728C" w:rsidRPr="00990E4D">
        <w:rPr>
          <w:rFonts w:ascii="Georgia" w:hAnsi="Georgia"/>
          <w:sz w:val="24"/>
          <w:lang w:val="de-DE"/>
        </w:rPr>
        <w:t>’</w:t>
      </w:r>
      <w:r w:rsidRPr="00F34AAD">
        <w:rPr>
          <w:rFonts w:ascii="Georgia" w:hAnsi="Georgia"/>
          <w:i/>
          <w:sz w:val="24"/>
          <w:lang w:val="de-DE"/>
        </w:rPr>
        <w:t xml:space="preserve"> (Erste Fassung, 1854/55)</w:t>
      </w:r>
      <w:r w:rsidRPr="00F34AAD">
        <w:rPr>
          <w:rFonts w:ascii="Georgia" w:hAnsi="Georgia"/>
          <w:sz w:val="24"/>
          <w:lang w:val="de-DE"/>
        </w:rPr>
        <w:t>. München: Wilhelm Fink Verlag.</w:t>
      </w:r>
    </w:p>
    <w:p w:rsidR="002F11ED" w:rsidRPr="00F34AAD" w:rsidRDefault="002F11ED" w:rsidP="00150366">
      <w:pPr>
        <w:spacing w:line="276" w:lineRule="auto"/>
        <w:rPr>
          <w:rFonts w:ascii="Georgia" w:hAnsi="Georgia"/>
          <w:sz w:val="24"/>
          <w:lang w:val="de-DE"/>
        </w:rPr>
      </w:pPr>
    </w:p>
    <w:p w:rsidR="002F11ED" w:rsidRPr="00F34AAD" w:rsidRDefault="002F11ED" w:rsidP="00150366">
      <w:pPr>
        <w:spacing w:line="276" w:lineRule="auto"/>
        <w:rPr>
          <w:rFonts w:ascii="Georgia" w:hAnsi="Georgia"/>
          <w:sz w:val="24"/>
        </w:rPr>
      </w:pPr>
      <w:r w:rsidRPr="00F34AAD">
        <w:rPr>
          <w:rFonts w:ascii="Georgia" w:hAnsi="Georgia"/>
          <w:sz w:val="24"/>
          <w:lang w:val="de-DE"/>
        </w:rPr>
        <w:t>Romei</w:t>
      </w:r>
      <w:r w:rsidR="004C3CAB">
        <w:rPr>
          <w:rFonts w:ascii="Georgia" w:hAnsi="Georgia"/>
          <w:sz w:val="24"/>
          <w:lang w:val="de-DE"/>
        </w:rPr>
        <w:t>n, Jan. 1919. ‘</w:t>
      </w:r>
      <w:r w:rsidR="000E5B3F" w:rsidRPr="00F34AAD">
        <w:rPr>
          <w:rFonts w:ascii="Georgia" w:hAnsi="Georgia"/>
          <w:sz w:val="24"/>
          <w:lang w:val="de-DE"/>
        </w:rPr>
        <w:t>Gottfried Keller</w:t>
      </w:r>
      <w:r w:rsidRPr="00F34AAD">
        <w:rPr>
          <w:rFonts w:ascii="Georgia" w:hAnsi="Georgia"/>
          <w:sz w:val="24"/>
          <w:lang w:val="de-DE"/>
        </w:rPr>
        <w:t xml:space="preserve"> (19 Juli 1819 - 15 Juli 1890)</w:t>
      </w:r>
      <w:r w:rsidR="00AB728C" w:rsidRPr="00990E4D">
        <w:rPr>
          <w:rFonts w:ascii="Georgia" w:hAnsi="Georgia"/>
          <w:sz w:val="24"/>
          <w:lang w:val="de-DE"/>
        </w:rPr>
        <w:t>’</w:t>
      </w:r>
      <w:r w:rsidRPr="00F34AAD">
        <w:rPr>
          <w:rFonts w:ascii="Georgia" w:hAnsi="Georgia"/>
          <w:sz w:val="24"/>
          <w:lang w:val="de-DE"/>
        </w:rPr>
        <w:t xml:space="preserve">. </w:t>
      </w:r>
      <w:r w:rsidRPr="00F34AAD">
        <w:rPr>
          <w:rFonts w:ascii="Georgia" w:hAnsi="Georgia"/>
          <w:sz w:val="24"/>
        </w:rPr>
        <w:t xml:space="preserve">In: </w:t>
      </w:r>
      <w:r w:rsidRPr="00F34AAD">
        <w:rPr>
          <w:rFonts w:ascii="Georgia" w:hAnsi="Georgia"/>
          <w:i/>
          <w:sz w:val="24"/>
        </w:rPr>
        <w:t>De Gids</w:t>
      </w:r>
      <w:r w:rsidR="0046658A" w:rsidRPr="00F34AAD">
        <w:rPr>
          <w:rFonts w:ascii="Georgia" w:hAnsi="Georgia"/>
          <w:sz w:val="24"/>
        </w:rPr>
        <w:t>, jg. 83, dl. 3:</w:t>
      </w:r>
      <w:r w:rsidRPr="00F34AAD">
        <w:rPr>
          <w:rFonts w:ascii="Georgia" w:hAnsi="Georgia"/>
          <w:sz w:val="24"/>
        </w:rPr>
        <w:t xml:space="preserve"> 129-145. Amsterdam: P.N. van Kampen &amp; zoon.</w:t>
      </w:r>
    </w:p>
    <w:p w:rsidR="00554142" w:rsidRPr="00F34AAD" w:rsidRDefault="00554142" w:rsidP="00150366">
      <w:pPr>
        <w:spacing w:line="276" w:lineRule="auto"/>
        <w:rPr>
          <w:rFonts w:ascii="Georgia" w:hAnsi="Georgia"/>
          <w:sz w:val="24"/>
          <w:u w:val="single"/>
        </w:rPr>
      </w:pPr>
    </w:p>
    <w:p w:rsidR="00554142" w:rsidRPr="00F34AAD" w:rsidRDefault="00554142" w:rsidP="00150366">
      <w:pPr>
        <w:spacing w:line="276" w:lineRule="auto"/>
        <w:rPr>
          <w:rFonts w:ascii="Georgia" w:hAnsi="Georgia"/>
          <w:sz w:val="24"/>
          <w:lang w:val="de-DE"/>
        </w:rPr>
      </w:pPr>
      <w:r w:rsidRPr="00F34AAD">
        <w:rPr>
          <w:rFonts w:ascii="Georgia" w:hAnsi="Georgia"/>
          <w:sz w:val="24"/>
          <w:lang w:val="de-DE"/>
        </w:rPr>
        <w:t>Rü</w:t>
      </w:r>
      <w:r w:rsidR="004C3CAB">
        <w:rPr>
          <w:rFonts w:ascii="Georgia" w:hAnsi="Georgia"/>
          <w:sz w:val="24"/>
          <w:lang w:val="de-DE"/>
        </w:rPr>
        <w:t>ckhäberle, Hans-Joachim. 2008. ‘</w:t>
      </w:r>
      <w:r w:rsidRPr="00F34AAD">
        <w:rPr>
          <w:rFonts w:ascii="Georgia" w:hAnsi="Georgia"/>
          <w:sz w:val="24"/>
          <w:lang w:val="de-DE"/>
        </w:rPr>
        <w:t xml:space="preserve">München - die Hauptstadt der Kunst. Gottfried Keller </w:t>
      </w:r>
      <w:r w:rsidRPr="00F34AAD">
        <w:rPr>
          <w:rFonts w:ascii="Georgia" w:hAnsi="Georgia"/>
          <w:i/>
          <w:sz w:val="24"/>
          <w:lang w:val="de-DE"/>
        </w:rPr>
        <w:t>Der grüne Heinrich</w:t>
      </w:r>
      <w:r w:rsidR="00AB728C" w:rsidRPr="00990E4D">
        <w:rPr>
          <w:rFonts w:ascii="Georgia" w:hAnsi="Georgia"/>
          <w:sz w:val="24"/>
          <w:lang w:val="de-DE"/>
        </w:rPr>
        <w:t>’</w:t>
      </w:r>
      <w:r w:rsidRPr="00F34AAD">
        <w:rPr>
          <w:rFonts w:ascii="Georgia" w:hAnsi="Georgia"/>
          <w:sz w:val="24"/>
          <w:lang w:val="de-DE"/>
        </w:rPr>
        <w:t>. In: Hirmer, Simone; Schellong, Marcel (Hrsg.) 2008: 33-44.</w:t>
      </w:r>
    </w:p>
    <w:p w:rsidR="00115495" w:rsidRPr="00F34AAD" w:rsidRDefault="00115495" w:rsidP="00150366">
      <w:pPr>
        <w:spacing w:line="276" w:lineRule="auto"/>
        <w:rPr>
          <w:rFonts w:ascii="Georgia" w:hAnsi="Georgia"/>
          <w:sz w:val="24"/>
          <w:u w:val="single"/>
          <w:lang w:val="de-DE"/>
        </w:rPr>
      </w:pPr>
    </w:p>
    <w:p w:rsidR="00115495" w:rsidRPr="00F34AAD" w:rsidRDefault="00115495" w:rsidP="00150366">
      <w:pPr>
        <w:spacing w:line="276" w:lineRule="auto"/>
        <w:rPr>
          <w:rFonts w:ascii="Georgia" w:hAnsi="Georgia"/>
          <w:sz w:val="24"/>
          <w:lang w:val="de-DE"/>
        </w:rPr>
      </w:pPr>
      <w:r w:rsidRPr="00F34AAD">
        <w:rPr>
          <w:rFonts w:ascii="Georgia" w:hAnsi="Georgia"/>
          <w:sz w:val="24"/>
          <w:lang w:val="en-US"/>
        </w:rPr>
        <w:t xml:space="preserve">Ruppel, </w:t>
      </w:r>
      <w:r w:rsidR="00A52C22" w:rsidRPr="00F34AAD">
        <w:rPr>
          <w:rFonts w:ascii="Georgia" w:hAnsi="Georgia"/>
          <w:sz w:val="24"/>
          <w:lang w:val="en-US"/>
        </w:rPr>
        <w:t xml:space="preserve">Richard R. 1998. </w:t>
      </w:r>
      <w:r w:rsidR="00A52C22" w:rsidRPr="00F34AAD">
        <w:rPr>
          <w:rFonts w:ascii="Georgia" w:hAnsi="Georgia"/>
          <w:i/>
          <w:sz w:val="24"/>
          <w:lang w:val="en-US"/>
        </w:rPr>
        <w:t>Gottfried Keller and His Critics. A Case Study in Scholarly Criticism</w:t>
      </w:r>
      <w:r w:rsidR="00A52C22" w:rsidRPr="00F34AAD">
        <w:rPr>
          <w:rFonts w:ascii="Georgia" w:hAnsi="Georgia"/>
          <w:sz w:val="24"/>
          <w:lang w:val="en-US"/>
        </w:rPr>
        <w:t xml:space="preserve">. </w:t>
      </w:r>
      <w:r w:rsidR="00A52C22" w:rsidRPr="00F34AAD">
        <w:rPr>
          <w:rFonts w:ascii="Georgia" w:hAnsi="Georgia"/>
          <w:sz w:val="24"/>
          <w:lang w:val="de-DE"/>
        </w:rPr>
        <w:t>Columbia USA: Camden House.</w:t>
      </w:r>
    </w:p>
    <w:p w:rsidR="00115495" w:rsidRPr="00F34AAD" w:rsidRDefault="00115495" w:rsidP="00150366">
      <w:pPr>
        <w:spacing w:line="276" w:lineRule="auto"/>
        <w:rPr>
          <w:rFonts w:ascii="Georgia" w:hAnsi="Georgia"/>
          <w:sz w:val="24"/>
          <w:u w:val="single"/>
          <w:lang w:val="de-DE"/>
        </w:rPr>
      </w:pPr>
    </w:p>
    <w:p w:rsidR="00115495" w:rsidRPr="00F34AAD" w:rsidRDefault="00581032" w:rsidP="00150366">
      <w:pPr>
        <w:spacing w:line="276" w:lineRule="auto"/>
        <w:rPr>
          <w:rFonts w:ascii="Georgia" w:hAnsi="Georgia"/>
          <w:sz w:val="24"/>
          <w:lang w:val="de-DE"/>
        </w:rPr>
      </w:pPr>
      <w:r w:rsidRPr="00F34AAD">
        <w:rPr>
          <w:rFonts w:ascii="Georgia" w:hAnsi="Georgia"/>
          <w:sz w:val="24"/>
          <w:lang w:val="de-DE"/>
        </w:rPr>
        <w:lastRenderedPageBreak/>
        <w:t xml:space="preserve">Sautermeister, Gert. 2010. </w:t>
      </w:r>
      <w:r w:rsidRPr="00F34AAD">
        <w:rPr>
          <w:rFonts w:ascii="Georgia" w:hAnsi="Georgia"/>
          <w:i/>
          <w:sz w:val="24"/>
          <w:lang w:val="de-DE"/>
        </w:rPr>
        <w:t>Die Lyrik Gottfried Kellers. Exemplarische Interpretationen</w:t>
      </w:r>
      <w:r w:rsidR="00A17C95" w:rsidRPr="00F34AAD">
        <w:rPr>
          <w:rFonts w:ascii="Georgia" w:hAnsi="Georgia"/>
          <w:sz w:val="24"/>
          <w:lang w:val="de-DE"/>
        </w:rPr>
        <w:t>. Berlin, New York: Walter de Gruyter.</w:t>
      </w:r>
    </w:p>
    <w:p w:rsidR="003A24E3" w:rsidRPr="00F34AAD" w:rsidRDefault="003A24E3" w:rsidP="00150366">
      <w:pPr>
        <w:spacing w:line="276" w:lineRule="auto"/>
        <w:rPr>
          <w:rFonts w:ascii="Georgia" w:hAnsi="Georgia"/>
          <w:sz w:val="24"/>
          <w:lang w:val="de-DE"/>
        </w:rPr>
      </w:pPr>
    </w:p>
    <w:p w:rsidR="00C2469E" w:rsidRPr="00F34AAD" w:rsidRDefault="00C2469E" w:rsidP="00150366">
      <w:pPr>
        <w:spacing w:line="276" w:lineRule="auto"/>
        <w:rPr>
          <w:rFonts w:ascii="Georgia" w:hAnsi="Georgia"/>
          <w:sz w:val="24"/>
          <w:lang w:val="de-DE"/>
        </w:rPr>
      </w:pPr>
      <w:r w:rsidRPr="00F34AAD">
        <w:rPr>
          <w:rFonts w:ascii="Georgia" w:hAnsi="Georgia"/>
          <w:sz w:val="24"/>
          <w:lang w:val="de-DE"/>
        </w:rPr>
        <w:t xml:space="preserve">Schaffner, Paul. 1923. </w:t>
      </w:r>
      <w:r w:rsidRPr="00F34AAD">
        <w:rPr>
          <w:rFonts w:ascii="Georgia" w:hAnsi="Georgia"/>
          <w:i/>
          <w:sz w:val="24"/>
          <w:lang w:val="de-DE"/>
        </w:rPr>
        <w:t>Gottfried Keller als Maler</w:t>
      </w:r>
      <w:r w:rsidRPr="00F34AAD">
        <w:rPr>
          <w:rFonts w:ascii="Georgia" w:hAnsi="Georgia"/>
          <w:sz w:val="24"/>
          <w:lang w:val="de-DE"/>
        </w:rPr>
        <w:t>. Stuttgart, Berlin: J.G. Cotta</w:t>
      </w:r>
      <w:r w:rsidR="00E8544D">
        <w:rPr>
          <w:rFonts w:ascii="Georgia" w:hAnsi="Georgia"/>
          <w:sz w:val="24"/>
          <w:lang w:val="de-DE"/>
        </w:rPr>
        <w:t>’</w:t>
      </w:r>
      <w:r w:rsidRPr="00F34AAD">
        <w:rPr>
          <w:rFonts w:ascii="Georgia" w:hAnsi="Georgia"/>
          <w:sz w:val="24"/>
          <w:lang w:val="de-DE"/>
        </w:rPr>
        <w:t>sche Buchhandlung Nachfolger.</w:t>
      </w:r>
    </w:p>
    <w:p w:rsidR="00DB126B" w:rsidRPr="00F34AAD" w:rsidRDefault="00DB126B" w:rsidP="00150366">
      <w:pPr>
        <w:spacing w:line="276" w:lineRule="auto"/>
        <w:rPr>
          <w:rFonts w:ascii="Georgia" w:hAnsi="Georgia"/>
          <w:sz w:val="24"/>
          <w:lang w:val="de-DE"/>
        </w:rPr>
      </w:pPr>
    </w:p>
    <w:p w:rsidR="00EE5C31" w:rsidRPr="00F34AAD" w:rsidRDefault="00EE5C31" w:rsidP="00150366">
      <w:pPr>
        <w:spacing w:line="276" w:lineRule="auto"/>
        <w:rPr>
          <w:rFonts w:ascii="Georgia" w:hAnsi="Georgia"/>
          <w:sz w:val="24"/>
          <w:lang w:val="de-DE"/>
        </w:rPr>
      </w:pPr>
      <w:r w:rsidRPr="00F34AAD">
        <w:rPr>
          <w:rFonts w:ascii="Georgia" w:hAnsi="Georgia"/>
          <w:sz w:val="24"/>
          <w:lang w:val="de-DE"/>
        </w:rPr>
        <w:t xml:space="preserve">Schmieder, Falko. 2004. </w:t>
      </w:r>
      <w:r w:rsidRPr="00F34AAD">
        <w:rPr>
          <w:rFonts w:ascii="Georgia" w:hAnsi="Georgia"/>
          <w:i/>
          <w:sz w:val="24"/>
          <w:lang w:val="de-DE"/>
        </w:rPr>
        <w:t>Ludwig Feuerbach und der Eingang der klassischen Fotografie. Zum Verhältnis von anthropologischem und Historischem Materialismus</w:t>
      </w:r>
      <w:r w:rsidRPr="00F34AAD">
        <w:rPr>
          <w:rFonts w:ascii="Georgia" w:hAnsi="Georgia"/>
          <w:sz w:val="24"/>
          <w:lang w:val="de-DE"/>
        </w:rPr>
        <w:t>. Berlin, Wien: Philo &amp; Philo Fine Arts.</w:t>
      </w:r>
    </w:p>
    <w:p w:rsidR="00BE185A" w:rsidRPr="00F34AAD" w:rsidRDefault="00BE185A" w:rsidP="00150366">
      <w:pPr>
        <w:spacing w:line="276" w:lineRule="auto"/>
        <w:rPr>
          <w:rFonts w:ascii="Georgia" w:hAnsi="Georgia"/>
          <w:sz w:val="24"/>
          <w:lang w:val="de-DE"/>
        </w:rPr>
      </w:pPr>
    </w:p>
    <w:p w:rsidR="00BE185A" w:rsidRPr="00F34AAD" w:rsidRDefault="00836C78" w:rsidP="00150366">
      <w:pPr>
        <w:spacing w:line="276" w:lineRule="auto"/>
        <w:rPr>
          <w:rFonts w:ascii="Georgia" w:hAnsi="Georgia"/>
          <w:sz w:val="24"/>
          <w:lang w:val="de-DE"/>
        </w:rPr>
      </w:pPr>
      <w:r w:rsidRPr="00F34AAD">
        <w:rPr>
          <w:rFonts w:ascii="Georgia" w:hAnsi="Georgia"/>
          <w:sz w:val="24"/>
          <w:lang w:val="de-DE"/>
        </w:rPr>
        <w:t xml:space="preserve">Scholl, Christian. 2012. </w:t>
      </w:r>
      <w:r w:rsidRPr="00F34AAD">
        <w:rPr>
          <w:rFonts w:ascii="Georgia" w:hAnsi="Georgia"/>
          <w:i/>
          <w:sz w:val="24"/>
          <w:lang w:val="de-DE"/>
        </w:rPr>
        <w:t xml:space="preserve">Revisionen der Romantik. Zur Rezeption der </w:t>
      </w:r>
      <w:r w:rsidR="004C3CAB">
        <w:rPr>
          <w:rFonts w:ascii="Georgia" w:hAnsi="Georgia"/>
          <w:sz w:val="24"/>
          <w:lang w:val="de-DE"/>
        </w:rPr>
        <w:t>‘</w:t>
      </w:r>
      <w:r w:rsidRPr="00F34AAD">
        <w:rPr>
          <w:rFonts w:ascii="Georgia" w:hAnsi="Georgia"/>
          <w:i/>
          <w:sz w:val="24"/>
          <w:lang w:val="de-DE"/>
        </w:rPr>
        <w:t>neudeutschen Malerei</w:t>
      </w:r>
      <w:r w:rsidR="00AB728C" w:rsidRPr="00990E4D">
        <w:rPr>
          <w:rFonts w:ascii="Georgia" w:hAnsi="Georgia"/>
          <w:sz w:val="24"/>
          <w:lang w:val="de-DE"/>
        </w:rPr>
        <w:t>’</w:t>
      </w:r>
      <w:r w:rsidRPr="00F34AAD">
        <w:rPr>
          <w:rFonts w:ascii="Georgia" w:hAnsi="Georgia"/>
          <w:i/>
          <w:sz w:val="24"/>
          <w:lang w:val="de-DE"/>
        </w:rPr>
        <w:t xml:space="preserve"> 1817-1906</w:t>
      </w:r>
      <w:r w:rsidRPr="00F34AAD">
        <w:rPr>
          <w:rFonts w:ascii="Georgia" w:hAnsi="Georgia"/>
          <w:sz w:val="24"/>
          <w:lang w:val="de-DE"/>
        </w:rPr>
        <w:t>. Unter Mitarbeit von Kerstin Schwedes und Reinhard Spiekermann. Berlin: Akademie Verlag.</w:t>
      </w:r>
    </w:p>
    <w:p w:rsidR="00DB126B" w:rsidRPr="00F34AAD" w:rsidRDefault="00DB126B" w:rsidP="00150366">
      <w:pPr>
        <w:spacing w:line="276" w:lineRule="auto"/>
        <w:rPr>
          <w:rFonts w:ascii="Georgia" w:hAnsi="Georgia"/>
          <w:sz w:val="24"/>
          <w:lang w:val="de-DE"/>
        </w:rPr>
      </w:pPr>
    </w:p>
    <w:p w:rsidR="00FE5107" w:rsidRPr="00F34AAD" w:rsidRDefault="00FE5107" w:rsidP="00150366">
      <w:pPr>
        <w:spacing w:line="276" w:lineRule="auto"/>
        <w:rPr>
          <w:rFonts w:ascii="Georgia" w:hAnsi="Georgia"/>
          <w:sz w:val="24"/>
          <w:lang w:val="de-DE"/>
        </w:rPr>
      </w:pPr>
      <w:r w:rsidRPr="00F34AAD">
        <w:rPr>
          <w:rFonts w:ascii="Georgia" w:hAnsi="Georgia"/>
          <w:sz w:val="24"/>
          <w:lang w:val="de-DE"/>
        </w:rPr>
        <w:t xml:space="preserve">Schrader, Edda. 1971. </w:t>
      </w:r>
      <w:r w:rsidRPr="00F34AAD">
        <w:rPr>
          <w:rFonts w:ascii="Georgia" w:hAnsi="Georgia"/>
          <w:i/>
          <w:sz w:val="24"/>
          <w:lang w:val="de-DE"/>
        </w:rPr>
        <w:t>Wortindex zu Gottfried Kel</w:t>
      </w:r>
      <w:r w:rsidR="006921CE" w:rsidRPr="00F34AAD">
        <w:rPr>
          <w:rFonts w:ascii="Georgia" w:hAnsi="Georgia"/>
          <w:i/>
          <w:sz w:val="24"/>
          <w:lang w:val="de-DE"/>
        </w:rPr>
        <w:t xml:space="preserve">ler </w:t>
      </w:r>
      <w:r w:rsidR="00D100B8">
        <w:rPr>
          <w:rFonts w:ascii="Georgia" w:hAnsi="Georgia"/>
          <w:i/>
          <w:sz w:val="24"/>
          <w:lang w:val="de-DE"/>
        </w:rPr>
        <w:t>‘</w:t>
      </w:r>
      <w:r w:rsidR="006921CE" w:rsidRPr="00F34AAD">
        <w:rPr>
          <w:rFonts w:ascii="Georgia" w:hAnsi="Georgia"/>
          <w:i/>
          <w:sz w:val="24"/>
          <w:lang w:val="de-DE"/>
        </w:rPr>
        <w:t xml:space="preserve">Der grüne Heinrich. Erste </w:t>
      </w:r>
      <w:r w:rsidR="00BA0306">
        <w:rPr>
          <w:rFonts w:ascii="Georgia" w:hAnsi="Georgia"/>
          <w:i/>
          <w:sz w:val="24"/>
          <w:lang w:val="de-DE"/>
        </w:rPr>
        <w:t>Fassung</w:t>
      </w:r>
      <w:r w:rsidR="00D100B8">
        <w:rPr>
          <w:rFonts w:ascii="Georgia" w:hAnsi="Georgia"/>
          <w:i/>
          <w:sz w:val="24"/>
          <w:lang w:val="de-DE"/>
        </w:rPr>
        <w:t>’</w:t>
      </w:r>
      <w:r w:rsidRPr="00F34AAD">
        <w:rPr>
          <w:rFonts w:ascii="Georgia" w:hAnsi="Georgia"/>
          <w:sz w:val="24"/>
          <w:lang w:val="de-DE"/>
        </w:rPr>
        <w:t>. Berlin. New York: Walter de Gruyter. 2 Bd.</w:t>
      </w:r>
    </w:p>
    <w:p w:rsidR="00FE5107" w:rsidRPr="00F34AAD" w:rsidRDefault="00FE5107" w:rsidP="00150366">
      <w:pPr>
        <w:spacing w:line="276" w:lineRule="auto"/>
        <w:rPr>
          <w:rFonts w:ascii="Georgia" w:hAnsi="Georgia"/>
          <w:sz w:val="24"/>
          <w:lang w:val="de-DE"/>
        </w:rPr>
      </w:pPr>
    </w:p>
    <w:p w:rsidR="006B3F69" w:rsidRPr="00F34AAD" w:rsidRDefault="00B115E2" w:rsidP="00150366">
      <w:pPr>
        <w:spacing w:line="276" w:lineRule="auto"/>
        <w:rPr>
          <w:rFonts w:ascii="Georgia" w:hAnsi="Georgia"/>
          <w:sz w:val="24"/>
          <w:lang w:val="de-DE"/>
        </w:rPr>
      </w:pPr>
      <w:r w:rsidRPr="00F34AAD">
        <w:rPr>
          <w:rFonts w:ascii="Georgia" w:hAnsi="Georgia"/>
          <w:sz w:val="24"/>
          <w:lang w:val="de-DE"/>
        </w:rPr>
        <w:t xml:space="preserve">Sprecher, Thomas. 2000. </w:t>
      </w:r>
      <w:r w:rsidR="004C3CAB">
        <w:rPr>
          <w:rFonts w:ascii="Georgia" w:hAnsi="Georgia"/>
          <w:sz w:val="24"/>
          <w:lang w:val="de-DE"/>
        </w:rPr>
        <w:t>‘</w:t>
      </w:r>
      <w:r w:rsidR="006B3F69" w:rsidRPr="00F34AAD">
        <w:rPr>
          <w:rFonts w:ascii="Georgia" w:hAnsi="Georgia"/>
          <w:i/>
          <w:sz w:val="24"/>
          <w:lang w:val="de-DE"/>
        </w:rPr>
        <w:t>Welch strömendes Erzähle</w:t>
      </w:r>
      <w:r w:rsidRPr="00F34AAD">
        <w:rPr>
          <w:rFonts w:ascii="Georgia" w:hAnsi="Georgia"/>
          <w:i/>
          <w:sz w:val="24"/>
          <w:lang w:val="de-DE"/>
        </w:rPr>
        <w:t>r-Genie!</w:t>
      </w:r>
      <w:r w:rsidR="00AB728C" w:rsidRPr="00990E4D">
        <w:rPr>
          <w:rFonts w:ascii="Georgia" w:hAnsi="Georgia"/>
          <w:sz w:val="24"/>
          <w:lang w:val="de-DE"/>
        </w:rPr>
        <w:t>’</w:t>
      </w:r>
      <w:r w:rsidR="006921CE" w:rsidRPr="00F34AAD">
        <w:rPr>
          <w:rFonts w:ascii="Georgia" w:hAnsi="Georgia"/>
          <w:i/>
          <w:sz w:val="24"/>
          <w:lang w:val="de-DE"/>
        </w:rPr>
        <w:t xml:space="preserve"> Gottfried Keller und </w:t>
      </w:r>
      <w:r w:rsidRPr="00F34AAD">
        <w:rPr>
          <w:rFonts w:ascii="Georgia" w:hAnsi="Georgia"/>
          <w:i/>
          <w:sz w:val="24"/>
          <w:lang w:val="de-DE"/>
        </w:rPr>
        <w:t>Thomas Mann</w:t>
      </w:r>
      <w:r w:rsidR="006B3F69" w:rsidRPr="00F34AAD">
        <w:rPr>
          <w:rFonts w:ascii="Georgia" w:hAnsi="Georgia"/>
          <w:sz w:val="24"/>
          <w:lang w:val="de-DE"/>
        </w:rPr>
        <w:t>. Zürich: Verlag der</w:t>
      </w:r>
      <w:r w:rsidR="003A24E3" w:rsidRPr="00F34AAD">
        <w:rPr>
          <w:rFonts w:ascii="Georgia" w:hAnsi="Georgia"/>
          <w:sz w:val="24"/>
          <w:lang w:val="de-DE"/>
        </w:rPr>
        <w:t xml:space="preserve"> Gottfried Keller-Gesellschaft.</w:t>
      </w:r>
      <w:r w:rsidRPr="00F34AAD">
        <w:rPr>
          <w:rFonts w:ascii="Georgia" w:hAnsi="Georgia"/>
          <w:sz w:val="24"/>
          <w:lang w:val="de-DE"/>
        </w:rPr>
        <w:t xml:space="preserve"> (= Rede zum Herbstbott 1999).</w:t>
      </w:r>
    </w:p>
    <w:p w:rsidR="0060662F" w:rsidRPr="00F34AAD" w:rsidRDefault="0060662F" w:rsidP="00150366">
      <w:pPr>
        <w:spacing w:line="276" w:lineRule="auto"/>
        <w:rPr>
          <w:rFonts w:ascii="Georgia" w:hAnsi="Georgia"/>
          <w:sz w:val="24"/>
          <w:lang w:val="de-DE"/>
        </w:rPr>
      </w:pPr>
    </w:p>
    <w:p w:rsidR="00A17C95" w:rsidRPr="00F34AAD" w:rsidRDefault="00A17C95" w:rsidP="00150366">
      <w:pPr>
        <w:spacing w:line="276" w:lineRule="auto"/>
        <w:rPr>
          <w:rFonts w:ascii="Georgia" w:hAnsi="Georgia"/>
          <w:sz w:val="24"/>
          <w:lang w:val="de-DE"/>
        </w:rPr>
      </w:pPr>
      <w:r w:rsidRPr="00F34AAD">
        <w:rPr>
          <w:rFonts w:ascii="Georgia" w:hAnsi="Georgia"/>
          <w:sz w:val="24"/>
          <w:lang w:val="de-DE"/>
        </w:rPr>
        <w:t>Thomsa, Jörg-Philipp; Fromm, Andrea (H</w:t>
      </w:r>
      <w:r w:rsidR="00E6474C" w:rsidRPr="00F34AAD">
        <w:rPr>
          <w:rFonts w:ascii="Georgia" w:hAnsi="Georgia"/>
          <w:sz w:val="24"/>
          <w:lang w:val="de-DE"/>
        </w:rPr>
        <w:t>rs</w:t>
      </w:r>
      <w:r w:rsidRPr="00F34AAD">
        <w:rPr>
          <w:rFonts w:ascii="Georgia" w:hAnsi="Georgia"/>
          <w:sz w:val="24"/>
          <w:lang w:val="de-DE"/>
        </w:rPr>
        <w:t xml:space="preserve">g.). 2012. </w:t>
      </w:r>
      <w:r w:rsidRPr="00F34AAD">
        <w:rPr>
          <w:rFonts w:ascii="Georgia" w:hAnsi="Georgia"/>
          <w:i/>
          <w:sz w:val="24"/>
          <w:lang w:val="de-DE"/>
        </w:rPr>
        <w:t>Idyllenjäger. Gottfried Keller als Maler</w:t>
      </w:r>
      <w:r w:rsidRPr="00F34AAD">
        <w:rPr>
          <w:rFonts w:ascii="Georgia" w:hAnsi="Georgia"/>
          <w:sz w:val="24"/>
          <w:lang w:val="de-DE"/>
        </w:rPr>
        <w:t>. Lübeck: Günter Grass-Haus.</w:t>
      </w:r>
    </w:p>
    <w:p w:rsidR="00EE5C31" w:rsidRPr="00F34AAD" w:rsidRDefault="00EE5C31" w:rsidP="00150366">
      <w:pPr>
        <w:spacing w:line="276" w:lineRule="auto"/>
        <w:rPr>
          <w:rFonts w:ascii="Georgia" w:hAnsi="Georgia"/>
          <w:sz w:val="24"/>
          <w:lang w:val="de-DE"/>
        </w:rPr>
      </w:pPr>
    </w:p>
    <w:p w:rsidR="00EE5C31" w:rsidRPr="00F34AAD" w:rsidRDefault="00EE5C31" w:rsidP="00150366">
      <w:pPr>
        <w:spacing w:line="276" w:lineRule="auto"/>
        <w:rPr>
          <w:rFonts w:ascii="Georgia" w:hAnsi="Georgia"/>
          <w:sz w:val="24"/>
          <w:lang w:val="de-DE"/>
        </w:rPr>
      </w:pPr>
      <w:r w:rsidRPr="00F34AAD">
        <w:rPr>
          <w:rFonts w:ascii="Georgia" w:hAnsi="Georgia"/>
          <w:sz w:val="24"/>
          <w:lang w:val="de-DE"/>
        </w:rPr>
        <w:t xml:space="preserve">Weber, Bruno. 1990. </w:t>
      </w:r>
      <w:r w:rsidRPr="00F34AAD">
        <w:rPr>
          <w:rFonts w:ascii="Georgia" w:hAnsi="Georgia"/>
          <w:i/>
          <w:sz w:val="24"/>
          <w:lang w:val="de-DE"/>
        </w:rPr>
        <w:t>Gottfried Keller</w:t>
      </w:r>
      <w:r w:rsidR="00033499" w:rsidRPr="00F34AAD">
        <w:rPr>
          <w:rFonts w:ascii="Georgia" w:hAnsi="Georgia"/>
          <w:i/>
          <w:sz w:val="24"/>
          <w:lang w:val="de-DE"/>
        </w:rPr>
        <w:t>.</w:t>
      </w:r>
      <w:r w:rsidRPr="00F34AAD">
        <w:rPr>
          <w:rFonts w:ascii="Georgia" w:hAnsi="Georgia"/>
          <w:i/>
          <w:sz w:val="24"/>
          <w:lang w:val="de-DE"/>
        </w:rPr>
        <w:t xml:space="preserve"> Landschaftsmaler</w:t>
      </w:r>
      <w:r w:rsidR="006921CE" w:rsidRPr="00F34AAD">
        <w:rPr>
          <w:rFonts w:ascii="Georgia" w:hAnsi="Georgia"/>
          <w:sz w:val="24"/>
          <w:lang w:val="de-DE"/>
        </w:rPr>
        <w:t xml:space="preserve">. Zürich: Verlag Neue Zürcher </w:t>
      </w:r>
      <w:r w:rsidRPr="00F34AAD">
        <w:rPr>
          <w:rFonts w:ascii="Georgia" w:hAnsi="Georgia"/>
          <w:sz w:val="24"/>
          <w:lang w:val="de-DE"/>
        </w:rPr>
        <w:t>Zeitung.</w:t>
      </w:r>
    </w:p>
    <w:p w:rsidR="00241382" w:rsidRPr="00F34AAD" w:rsidRDefault="00241382" w:rsidP="00150366">
      <w:pPr>
        <w:spacing w:line="276" w:lineRule="auto"/>
        <w:rPr>
          <w:rFonts w:ascii="Georgia" w:hAnsi="Georgia"/>
          <w:sz w:val="24"/>
          <w:lang w:val="de-DE"/>
        </w:rPr>
      </w:pPr>
    </w:p>
    <w:p w:rsidR="00757AC2" w:rsidRPr="00F34AAD" w:rsidRDefault="00241382" w:rsidP="00150366">
      <w:pPr>
        <w:spacing w:line="276" w:lineRule="auto"/>
        <w:rPr>
          <w:rFonts w:ascii="Georgia" w:hAnsi="Georgia"/>
          <w:sz w:val="24"/>
          <w:lang w:val="de-DE"/>
        </w:rPr>
      </w:pPr>
      <w:r w:rsidRPr="00F34AAD">
        <w:rPr>
          <w:rFonts w:ascii="Georgia" w:hAnsi="Georgia"/>
          <w:sz w:val="24"/>
          <w:lang w:val="de-DE"/>
        </w:rPr>
        <w:t>Wysling, Hans (H</w:t>
      </w:r>
      <w:r w:rsidR="00E6474C" w:rsidRPr="00F34AAD">
        <w:rPr>
          <w:rFonts w:ascii="Georgia" w:hAnsi="Georgia"/>
          <w:sz w:val="24"/>
          <w:lang w:val="de-DE"/>
        </w:rPr>
        <w:t>rs</w:t>
      </w:r>
      <w:r w:rsidRPr="00F34AAD">
        <w:rPr>
          <w:rFonts w:ascii="Georgia" w:hAnsi="Georgia"/>
          <w:sz w:val="24"/>
          <w:lang w:val="de-DE"/>
        </w:rPr>
        <w:t xml:space="preserve">g.). 1990. </w:t>
      </w:r>
      <w:r w:rsidR="000E5B3F" w:rsidRPr="00F34AAD">
        <w:rPr>
          <w:rFonts w:ascii="Georgia" w:hAnsi="Georgia"/>
          <w:i/>
          <w:sz w:val="24"/>
          <w:lang w:val="de-DE"/>
        </w:rPr>
        <w:t>Gottfried Keller 1819-18</w:t>
      </w:r>
      <w:r w:rsidRPr="00F34AAD">
        <w:rPr>
          <w:rFonts w:ascii="Georgia" w:hAnsi="Georgia"/>
          <w:i/>
          <w:sz w:val="24"/>
          <w:lang w:val="de-DE"/>
        </w:rPr>
        <w:t>90</w:t>
      </w:r>
      <w:r w:rsidRPr="00F34AAD">
        <w:rPr>
          <w:rFonts w:ascii="Georgia" w:hAnsi="Georgia"/>
          <w:sz w:val="24"/>
          <w:lang w:val="de-DE"/>
        </w:rPr>
        <w:t>. Zürich, München: Artemis Verlag.</w:t>
      </w:r>
    </w:p>
    <w:sectPr w:rsidR="00757AC2" w:rsidRPr="00F34AAD" w:rsidSect="00150366">
      <w:footerReference w:type="default" r:id="rId7"/>
      <w:footerReference w:type="first" r:id="rId8"/>
      <w:pgSz w:w="11900" w:h="16840"/>
      <w:pgMar w:top="1418" w:right="1758" w:bottom="1418" w:left="175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3AD" w:rsidRDefault="008153AD" w:rsidP="00150366">
      <w:r>
        <w:separator/>
      </w:r>
    </w:p>
  </w:endnote>
  <w:endnote w:type="continuationSeparator" w:id="0">
    <w:p w:rsidR="008153AD" w:rsidRDefault="008153AD" w:rsidP="0015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calaSansPro-Regular">
    <w:altName w:val="Calibri"/>
    <w:charset w:val="00"/>
    <w:family w:val="auto"/>
    <w:pitch w:val="variable"/>
    <w:sig w:usb0="800000AF" w:usb1="4000E04A" w:usb2="00000000" w:usb3="00000000" w:csb0="00000093"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3555"/>
      <w:docPartObj>
        <w:docPartGallery w:val="Page Numbers (Bottom of Page)"/>
        <w:docPartUnique/>
      </w:docPartObj>
    </w:sdtPr>
    <w:sdtContent>
      <w:p w:rsidR="00150366" w:rsidRDefault="00150366">
        <w:pPr>
          <w:pStyle w:val="Footer"/>
        </w:pPr>
        <w:r>
          <w:rPr>
            <w:noProof/>
            <w:lang w:eastAsia="nl-NL"/>
          </w:rPr>
          <mc:AlternateContent>
            <mc:Choice Requires="wps">
              <w:drawing>
                <wp:anchor distT="0" distB="0" distL="114300" distR="114300" simplePos="0" relativeHeight="251661312" behindDoc="0" locked="0" layoutInCell="1" allowOverlap="1" wp14:anchorId="39A26122" wp14:editId="25753855">
                  <wp:simplePos x="0" y="0"/>
                  <wp:positionH relativeFrom="page">
                    <wp:align>left</wp:align>
                  </wp:positionH>
                  <wp:positionV relativeFrom="page">
                    <wp:align>bottom</wp:align>
                  </wp:positionV>
                  <wp:extent cx="1733550" cy="187388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33550" cy="18738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150366" w:rsidRDefault="00150366">
                              <w:pPr>
                                <w:jc w:val="center"/>
                                <w:rPr>
                                  <w:szCs w:val="72"/>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150366">
                                <w:rPr>
                                  <w:rFonts w:asciiTheme="majorHAnsi" w:eastAsiaTheme="majorEastAsia" w:hAnsiTheme="majorHAnsi" w:cstheme="majorBidi"/>
                                  <w:noProof/>
                                  <w:color w:val="FFFFFF" w:themeColor="background1"/>
                                  <w:sz w:val="72"/>
                                  <w:szCs w:val="72"/>
                                </w:rPr>
                                <w:t>27</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6.5pt;height:147.55pt;flip:x;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" adj="21600" fillcolor="#d2eaf1" stroked="f">
                  <v:textbox>
                    <w:txbxContent>
                      <w:p w:rsidR="00150366" w:rsidRDefault="00150366">
                        <w:pPr>
                          <w:jc w:val="center"/>
                          <w:rPr>
                            <w:szCs w:val="72"/>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150366">
                          <w:rPr>
                            <w:rFonts w:asciiTheme="majorHAnsi" w:eastAsiaTheme="majorEastAsia" w:hAnsiTheme="majorHAnsi" w:cstheme="majorBidi"/>
                            <w:noProof/>
                            <w:color w:val="FFFFFF" w:themeColor="background1"/>
                            <w:sz w:val="72"/>
                            <w:szCs w:val="72"/>
                          </w:rPr>
                          <w:t>27</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Pr>
            <w:noProof/>
            <w:lang w:eastAsia="nl-NL"/>
          </w:rPr>
          <w:drawing>
            <wp:inline distT="0" distB="0" distL="0" distR="0" wp14:anchorId="2C623C22" wp14:editId="4FA9A16B">
              <wp:extent cx="5323840" cy="529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323840" cy="529590"/>
                      </a:xfrm>
                      <a:prstGeom prst="rect">
                        <a:avLst/>
                      </a:prstGeom>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614947"/>
      <w:docPartObj>
        <w:docPartGallery w:val="Page Numbers (Bottom of Page)"/>
        <w:docPartUnique/>
      </w:docPartObj>
    </w:sdtPr>
    <w:sdtContent>
      <w:p w:rsidR="00150366" w:rsidRDefault="00150366">
        <w:pPr>
          <w:pStyle w:val="Footer"/>
        </w:pPr>
        <w:r>
          <w:rPr>
            <w:noProof/>
            <w:lang w:eastAsia="nl-NL"/>
          </w:rPr>
          <mc:AlternateContent>
            <mc:Choice Requires="wps">
              <w:drawing>
                <wp:anchor distT="0" distB="0" distL="114300" distR="114300" simplePos="0" relativeHeight="251659264" behindDoc="0" locked="0" layoutInCell="1" allowOverlap="1" wp14:anchorId="1DE8B299" wp14:editId="031860A4">
                  <wp:simplePos x="0" y="0"/>
                  <wp:positionH relativeFrom="page">
                    <wp:align>left</wp:align>
                  </wp:positionH>
                  <wp:positionV relativeFrom="page">
                    <wp:align>bottom</wp:align>
                  </wp:positionV>
                  <wp:extent cx="2125980" cy="2054860"/>
                  <wp:effectExtent l="0" t="0" r="7620"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150366" w:rsidRDefault="00150366">
                              <w:pPr>
                                <w:jc w:val="center"/>
                                <w:rPr>
                                  <w:szCs w:val="72"/>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150366">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" adj="21600" fillcolor="#d2eaf1" stroked="f">
                  <v:textbox>
                    <w:txbxContent>
                      <w:p w:rsidR="00150366" w:rsidRDefault="00150366">
                        <w:pPr>
                          <w:jc w:val="center"/>
                          <w:rPr>
                            <w:szCs w:val="72"/>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150366">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3AD" w:rsidRDefault="008153AD" w:rsidP="00150366">
      <w:r>
        <w:separator/>
      </w:r>
    </w:p>
  </w:footnote>
  <w:footnote w:type="continuationSeparator" w:id="0">
    <w:p w:rsidR="008153AD" w:rsidRDefault="008153AD" w:rsidP="00150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6" w:nlCheck="1" w:checkStyle="1"/>
  <w:defaultTabStop w:val="56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FF"/>
    <w:rsid w:val="000006AB"/>
    <w:rsid w:val="000034F5"/>
    <w:rsid w:val="00003B45"/>
    <w:rsid w:val="00004F47"/>
    <w:rsid w:val="0000767D"/>
    <w:rsid w:val="0001246E"/>
    <w:rsid w:val="0001421F"/>
    <w:rsid w:val="0001455A"/>
    <w:rsid w:val="00017565"/>
    <w:rsid w:val="00020480"/>
    <w:rsid w:val="00020E10"/>
    <w:rsid w:val="00022017"/>
    <w:rsid w:val="00023260"/>
    <w:rsid w:val="00025715"/>
    <w:rsid w:val="000262BE"/>
    <w:rsid w:val="00026471"/>
    <w:rsid w:val="000264FB"/>
    <w:rsid w:val="00030ECE"/>
    <w:rsid w:val="00031A74"/>
    <w:rsid w:val="000321E6"/>
    <w:rsid w:val="000331C3"/>
    <w:rsid w:val="00033499"/>
    <w:rsid w:val="00033DA1"/>
    <w:rsid w:val="00034FC4"/>
    <w:rsid w:val="000453AC"/>
    <w:rsid w:val="00047770"/>
    <w:rsid w:val="0005096E"/>
    <w:rsid w:val="00052108"/>
    <w:rsid w:val="0005309A"/>
    <w:rsid w:val="00053C7E"/>
    <w:rsid w:val="00055795"/>
    <w:rsid w:val="00060134"/>
    <w:rsid w:val="00060641"/>
    <w:rsid w:val="000673BD"/>
    <w:rsid w:val="00070D23"/>
    <w:rsid w:val="000711EE"/>
    <w:rsid w:val="00071767"/>
    <w:rsid w:val="00071E3E"/>
    <w:rsid w:val="0007310F"/>
    <w:rsid w:val="0007492E"/>
    <w:rsid w:val="00074F8A"/>
    <w:rsid w:val="00077F3F"/>
    <w:rsid w:val="0008129B"/>
    <w:rsid w:val="00081945"/>
    <w:rsid w:val="00082CC7"/>
    <w:rsid w:val="00083529"/>
    <w:rsid w:val="000912B5"/>
    <w:rsid w:val="00091831"/>
    <w:rsid w:val="0009374A"/>
    <w:rsid w:val="0009387C"/>
    <w:rsid w:val="0009435F"/>
    <w:rsid w:val="00095CEA"/>
    <w:rsid w:val="00097218"/>
    <w:rsid w:val="00097F81"/>
    <w:rsid w:val="000A2AFB"/>
    <w:rsid w:val="000A3C47"/>
    <w:rsid w:val="000A4E8F"/>
    <w:rsid w:val="000B1515"/>
    <w:rsid w:val="000B3E31"/>
    <w:rsid w:val="000B509A"/>
    <w:rsid w:val="000B511A"/>
    <w:rsid w:val="000B6315"/>
    <w:rsid w:val="000B7B5E"/>
    <w:rsid w:val="000B7F09"/>
    <w:rsid w:val="000C004A"/>
    <w:rsid w:val="000C06A7"/>
    <w:rsid w:val="000C0DD3"/>
    <w:rsid w:val="000C1669"/>
    <w:rsid w:val="000C27B0"/>
    <w:rsid w:val="000C3627"/>
    <w:rsid w:val="000C5452"/>
    <w:rsid w:val="000D258A"/>
    <w:rsid w:val="000D326E"/>
    <w:rsid w:val="000D417C"/>
    <w:rsid w:val="000D79B8"/>
    <w:rsid w:val="000E0A95"/>
    <w:rsid w:val="000E1D6A"/>
    <w:rsid w:val="000E205F"/>
    <w:rsid w:val="000E50A5"/>
    <w:rsid w:val="000E5B3F"/>
    <w:rsid w:val="000E5B8C"/>
    <w:rsid w:val="000E73AC"/>
    <w:rsid w:val="000F441C"/>
    <w:rsid w:val="000F470B"/>
    <w:rsid w:val="000F680B"/>
    <w:rsid w:val="001025D9"/>
    <w:rsid w:val="0010311A"/>
    <w:rsid w:val="00103294"/>
    <w:rsid w:val="0010339A"/>
    <w:rsid w:val="001045A5"/>
    <w:rsid w:val="0010477C"/>
    <w:rsid w:val="001124AE"/>
    <w:rsid w:val="00112A0E"/>
    <w:rsid w:val="00113517"/>
    <w:rsid w:val="00115495"/>
    <w:rsid w:val="001161AB"/>
    <w:rsid w:val="00123618"/>
    <w:rsid w:val="00125556"/>
    <w:rsid w:val="0012600F"/>
    <w:rsid w:val="001353CD"/>
    <w:rsid w:val="00135B5A"/>
    <w:rsid w:val="001427CD"/>
    <w:rsid w:val="00144930"/>
    <w:rsid w:val="00145936"/>
    <w:rsid w:val="00150366"/>
    <w:rsid w:val="00152033"/>
    <w:rsid w:val="00152F90"/>
    <w:rsid w:val="001544DB"/>
    <w:rsid w:val="00155D6C"/>
    <w:rsid w:val="00157E7F"/>
    <w:rsid w:val="00160838"/>
    <w:rsid w:val="00160844"/>
    <w:rsid w:val="00160F1E"/>
    <w:rsid w:val="0016191C"/>
    <w:rsid w:val="00162F3F"/>
    <w:rsid w:val="00164701"/>
    <w:rsid w:val="001654FA"/>
    <w:rsid w:val="00167761"/>
    <w:rsid w:val="0017288A"/>
    <w:rsid w:val="00172CE0"/>
    <w:rsid w:val="00177531"/>
    <w:rsid w:val="001776ED"/>
    <w:rsid w:val="00180138"/>
    <w:rsid w:val="00181575"/>
    <w:rsid w:val="00182A9B"/>
    <w:rsid w:val="00182B52"/>
    <w:rsid w:val="00183B6E"/>
    <w:rsid w:val="00186D2B"/>
    <w:rsid w:val="00191102"/>
    <w:rsid w:val="001951E4"/>
    <w:rsid w:val="00195D51"/>
    <w:rsid w:val="001A175B"/>
    <w:rsid w:val="001A3EE8"/>
    <w:rsid w:val="001A67FC"/>
    <w:rsid w:val="001A79CF"/>
    <w:rsid w:val="001B2F26"/>
    <w:rsid w:val="001B35CB"/>
    <w:rsid w:val="001B53BB"/>
    <w:rsid w:val="001B5427"/>
    <w:rsid w:val="001B7C15"/>
    <w:rsid w:val="001C4119"/>
    <w:rsid w:val="001C69EB"/>
    <w:rsid w:val="001C70C7"/>
    <w:rsid w:val="001D376D"/>
    <w:rsid w:val="001D3F36"/>
    <w:rsid w:val="001D74C2"/>
    <w:rsid w:val="001F16CE"/>
    <w:rsid w:val="001F4E90"/>
    <w:rsid w:val="001F53C0"/>
    <w:rsid w:val="002054C4"/>
    <w:rsid w:val="00205AA4"/>
    <w:rsid w:val="002064C0"/>
    <w:rsid w:val="00210749"/>
    <w:rsid w:val="002128DC"/>
    <w:rsid w:val="00214CEF"/>
    <w:rsid w:val="00225715"/>
    <w:rsid w:val="002313A1"/>
    <w:rsid w:val="00233E77"/>
    <w:rsid w:val="00234A70"/>
    <w:rsid w:val="002354E7"/>
    <w:rsid w:val="00235E09"/>
    <w:rsid w:val="00236304"/>
    <w:rsid w:val="0024093A"/>
    <w:rsid w:val="00241382"/>
    <w:rsid w:val="00242657"/>
    <w:rsid w:val="002510D6"/>
    <w:rsid w:val="002514EB"/>
    <w:rsid w:val="00252AA2"/>
    <w:rsid w:val="00253561"/>
    <w:rsid w:val="00257171"/>
    <w:rsid w:val="002573F5"/>
    <w:rsid w:val="00260475"/>
    <w:rsid w:val="002622E5"/>
    <w:rsid w:val="0026342A"/>
    <w:rsid w:val="0026343B"/>
    <w:rsid w:val="0026752D"/>
    <w:rsid w:val="002821A4"/>
    <w:rsid w:val="002838CF"/>
    <w:rsid w:val="00285F3C"/>
    <w:rsid w:val="002860CC"/>
    <w:rsid w:val="00286B6B"/>
    <w:rsid w:val="00286FD4"/>
    <w:rsid w:val="00287FB7"/>
    <w:rsid w:val="00291EE8"/>
    <w:rsid w:val="00295F0F"/>
    <w:rsid w:val="002A0181"/>
    <w:rsid w:val="002A1BB2"/>
    <w:rsid w:val="002A2F9C"/>
    <w:rsid w:val="002A48BD"/>
    <w:rsid w:val="002A73BF"/>
    <w:rsid w:val="002B0064"/>
    <w:rsid w:val="002B0F27"/>
    <w:rsid w:val="002B2CCF"/>
    <w:rsid w:val="002B4889"/>
    <w:rsid w:val="002B5A10"/>
    <w:rsid w:val="002B651C"/>
    <w:rsid w:val="002B783B"/>
    <w:rsid w:val="002C09C5"/>
    <w:rsid w:val="002C15CE"/>
    <w:rsid w:val="002C4588"/>
    <w:rsid w:val="002D19E9"/>
    <w:rsid w:val="002D2BC0"/>
    <w:rsid w:val="002D3431"/>
    <w:rsid w:val="002D3AE5"/>
    <w:rsid w:val="002D46C8"/>
    <w:rsid w:val="002D6B5C"/>
    <w:rsid w:val="002E14F8"/>
    <w:rsid w:val="002E6899"/>
    <w:rsid w:val="002E6918"/>
    <w:rsid w:val="002F11ED"/>
    <w:rsid w:val="002F16D7"/>
    <w:rsid w:val="003103CC"/>
    <w:rsid w:val="00310C0E"/>
    <w:rsid w:val="00314F60"/>
    <w:rsid w:val="0031758B"/>
    <w:rsid w:val="003234E5"/>
    <w:rsid w:val="00324228"/>
    <w:rsid w:val="003272B8"/>
    <w:rsid w:val="003277A0"/>
    <w:rsid w:val="003308D0"/>
    <w:rsid w:val="00330909"/>
    <w:rsid w:val="00331F3E"/>
    <w:rsid w:val="00332D54"/>
    <w:rsid w:val="003369D8"/>
    <w:rsid w:val="00340A81"/>
    <w:rsid w:val="003429A6"/>
    <w:rsid w:val="00344307"/>
    <w:rsid w:val="003458F3"/>
    <w:rsid w:val="00350088"/>
    <w:rsid w:val="00351A23"/>
    <w:rsid w:val="003521FE"/>
    <w:rsid w:val="0035238F"/>
    <w:rsid w:val="00356557"/>
    <w:rsid w:val="003600BB"/>
    <w:rsid w:val="00363C4C"/>
    <w:rsid w:val="00363C56"/>
    <w:rsid w:val="00364107"/>
    <w:rsid w:val="00366372"/>
    <w:rsid w:val="00366EA1"/>
    <w:rsid w:val="00367FC0"/>
    <w:rsid w:val="00370A67"/>
    <w:rsid w:val="003726AC"/>
    <w:rsid w:val="00375F72"/>
    <w:rsid w:val="0037701B"/>
    <w:rsid w:val="00377A59"/>
    <w:rsid w:val="00384C80"/>
    <w:rsid w:val="0038581C"/>
    <w:rsid w:val="00386059"/>
    <w:rsid w:val="00387513"/>
    <w:rsid w:val="00387B44"/>
    <w:rsid w:val="0039034C"/>
    <w:rsid w:val="0039154D"/>
    <w:rsid w:val="00392281"/>
    <w:rsid w:val="0039490C"/>
    <w:rsid w:val="00396306"/>
    <w:rsid w:val="00396FAC"/>
    <w:rsid w:val="003A1BE6"/>
    <w:rsid w:val="003A24E3"/>
    <w:rsid w:val="003A7B9F"/>
    <w:rsid w:val="003B1933"/>
    <w:rsid w:val="003B2F8D"/>
    <w:rsid w:val="003B6355"/>
    <w:rsid w:val="003C086A"/>
    <w:rsid w:val="003D01AA"/>
    <w:rsid w:val="003D033C"/>
    <w:rsid w:val="003D1F49"/>
    <w:rsid w:val="003D449A"/>
    <w:rsid w:val="003D4A5F"/>
    <w:rsid w:val="003D6E69"/>
    <w:rsid w:val="003E0B8D"/>
    <w:rsid w:val="003E2034"/>
    <w:rsid w:val="003E28EF"/>
    <w:rsid w:val="003E3319"/>
    <w:rsid w:val="003E4EDB"/>
    <w:rsid w:val="003E50DC"/>
    <w:rsid w:val="003F0386"/>
    <w:rsid w:val="003F1182"/>
    <w:rsid w:val="003F2B2C"/>
    <w:rsid w:val="003F40FD"/>
    <w:rsid w:val="003F6BC0"/>
    <w:rsid w:val="00401D9B"/>
    <w:rsid w:val="00401DFA"/>
    <w:rsid w:val="00401F9A"/>
    <w:rsid w:val="004021FC"/>
    <w:rsid w:val="0040551E"/>
    <w:rsid w:val="00406025"/>
    <w:rsid w:val="00406636"/>
    <w:rsid w:val="00407B14"/>
    <w:rsid w:val="0041481B"/>
    <w:rsid w:val="004161D9"/>
    <w:rsid w:val="00416C0F"/>
    <w:rsid w:val="0041737D"/>
    <w:rsid w:val="00417646"/>
    <w:rsid w:val="0042100E"/>
    <w:rsid w:val="00424B84"/>
    <w:rsid w:val="00424BF7"/>
    <w:rsid w:val="0042522F"/>
    <w:rsid w:val="004262F4"/>
    <w:rsid w:val="00426BC5"/>
    <w:rsid w:val="004333A7"/>
    <w:rsid w:val="00436699"/>
    <w:rsid w:val="00436A88"/>
    <w:rsid w:val="00436E6C"/>
    <w:rsid w:val="00437A39"/>
    <w:rsid w:val="00441024"/>
    <w:rsid w:val="004442E0"/>
    <w:rsid w:val="004460A8"/>
    <w:rsid w:val="00446FF2"/>
    <w:rsid w:val="00450461"/>
    <w:rsid w:val="00450702"/>
    <w:rsid w:val="00451797"/>
    <w:rsid w:val="00452DE1"/>
    <w:rsid w:val="004558F7"/>
    <w:rsid w:val="0045613C"/>
    <w:rsid w:val="00456B37"/>
    <w:rsid w:val="004617CE"/>
    <w:rsid w:val="00465928"/>
    <w:rsid w:val="00465AA9"/>
    <w:rsid w:val="0046658A"/>
    <w:rsid w:val="0046660F"/>
    <w:rsid w:val="004709FA"/>
    <w:rsid w:val="0047257B"/>
    <w:rsid w:val="00473B8A"/>
    <w:rsid w:val="00475F72"/>
    <w:rsid w:val="004770B8"/>
    <w:rsid w:val="00481637"/>
    <w:rsid w:val="00490853"/>
    <w:rsid w:val="00491869"/>
    <w:rsid w:val="00491DA0"/>
    <w:rsid w:val="00491FB1"/>
    <w:rsid w:val="0049573C"/>
    <w:rsid w:val="00497EC0"/>
    <w:rsid w:val="004A5591"/>
    <w:rsid w:val="004A5721"/>
    <w:rsid w:val="004B03CF"/>
    <w:rsid w:val="004B0D2B"/>
    <w:rsid w:val="004B2DCC"/>
    <w:rsid w:val="004B4462"/>
    <w:rsid w:val="004B7210"/>
    <w:rsid w:val="004C02E8"/>
    <w:rsid w:val="004C2606"/>
    <w:rsid w:val="004C3CAB"/>
    <w:rsid w:val="004C6EFA"/>
    <w:rsid w:val="004C7C04"/>
    <w:rsid w:val="004C7C86"/>
    <w:rsid w:val="004D03B0"/>
    <w:rsid w:val="004D1DAD"/>
    <w:rsid w:val="004D573E"/>
    <w:rsid w:val="004D5859"/>
    <w:rsid w:val="004D5F38"/>
    <w:rsid w:val="004D67D6"/>
    <w:rsid w:val="004E5058"/>
    <w:rsid w:val="004E6F09"/>
    <w:rsid w:val="004F20F2"/>
    <w:rsid w:val="004F698E"/>
    <w:rsid w:val="00502674"/>
    <w:rsid w:val="005032C0"/>
    <w:rsid w:val="00506447"/>
    <w:rsid w:val="00507D32"/>
    <w:rsid w:val="00510673"/>
    <w:rsid w:val="005113FD"/>
    <w:rsid w:val="00511CAE"/>
    <w:rsid w:val="00513DFA"/>
    <w:rsid w:val="00514160"/>
    <w:rsid w:val="0051707E"/>
    <w:rsid w:val="00517285"/>
    <w:rsid w:val="00517DAA"/>
    <w:rsid w:val="005205DA"/>
    <w:rsid w:val="00520CF8"/>
    <w:rsid w:val="005213F0"/>
    <w:rsid w:val="00522933"/>
    <w:rsid w:val="00522EAB"/>
    <w:rsid w:val="00522EE8"/>
    <w:rsid w:val="00523D89"/>
    <w:rsid w:val="00524D62"/>
    <w:rsid w:val="00525293"/>
    <w:rsid w:val="00531441"/>
    <w:rsid w:val="00534F34"/>
    <w:rsid w:val="00535EAA"/>
    <w:rsid w:val="00536B95"/>
    <w:rsid w:val="00540FE0"/>
    <w:rsid w:val="00541BD1"/>
    <w:rsid w:val="00542C43"/>
    <w:rsid w:val="00543894"/>
    <w:rsid w:val="00544D06"/>
    <w:rsid w:val="00545F23"/>
    <w:rsid w:val="00550C05"/>
    <w:rsid w:val="00550C4F"/>
    <w:rsid w:val="00551838"/>
    <w:rsid w:val="00554142"/>
    <w:rsid w:val="00554B02"/>
    <w:rsid w:val="00556EC7"/>
    <w:rsid w:val="00556F31"/>
    <w:rsid w:val="005577B0"/>
    <w:rsid w:val="00560A0C"/>
    <w:rsid w:val="005618F8"/>
    <w:rsid w:val="005676F8"/>
    <w:rsid w:val="005717BE"/>
    <w:rsid w:val="00572D5F"/>
    <w:rsid w:val="005750EF"/>
    <w:rsid w:val="00581032"/>
    <w:rsid w:val="005852FB"/>
    <w:rsid w:val="005869FF"/>
    <w:rsid w:val="00590420"/>
    <w:rsid w:val="005912C2"/>
    <w:rsid w:val="00592A9E"/>
    <w:rsid w:val="00593B88"/>
    <w:rsid w:val="00596E06"/>
    <w:rsid w:val="00597D83"/>
    <w:rsid w:val="005A0821"/>
    <w:rsid w:val="005A096B"/>
    <w:rsid w:val="005A1FBD"/>
    <w:rsid w:val="005A1FEA"/>
    <w:rsid w:val="005A237E"/>
    <w:rsid w:val="005A60A3"/>
    <w:rsid w:val="005A63D4"/>
    <w:rsid w:val="005B207D"/>
    <w:rsid w:val="005B2C5C"/>
    <w:rsid w:val="005B32C2"/>
    <w:rsid w:val="005B46A0"/>
    <w:rsid w:val="005C3A5F"/>
    <w:rsid w:val="005D22A4"/>
    <w:rsid w:val="005D2921"/>
    <w:rsid w:val="005D3368"/>
    <w:rsid w:val="005D3FA0"/>
    <w:rsid w:val="005D563D"/>
    <w:rsid w:val="005D5A08"/>
    <w:rsid w:val="005E09D6"/>
    <w:rsid w:val="005E0A42"/>
    <w:rsid w:val="005E2254"/>
    <w:rsid w:val="005F0618"/>
    <w:rsid w:val="005F1CC1"/>
    <w:rsid w:val="005F3570"/>
    <w:rsid w:val="005F52E0"/>
    <w:rsid w:val="005F5BAD"/>
    <w:rsid w:val="005F64A6"/>
    <w:rsid w:val="005F6C9F"/>
    <w:rsid w:val="005F7CC3"/>
    <w:rsid w:val="00600C96"/>
    <w:rsid w:val="00600CE8"/>
    <w:rsid w:val="00601C54"/>
    <w:rsid w:val="006046DC"/>
    <w:rsid w:val="00604748"/>
    <w:rsid w:val="00604836"/>
    <w:rsid w:val="0060542C"/>
    <w:rsid w:val="00605C10"/>
    <w:rsid w:val="00605CE0"/>
    <w:rsid w:val="0060662F"/>
    <w:rsid w:val="00610819"/>
    <w:rsid w:val="00610A38"/>
    <w:rsid w:val="00610EF9"/>
    <w:rsid w:val="0061115D"/>
    <w:rsid w:val="006124E0"/>
    <w:rsid w:val="00615CBB"/>
    <w:rsid w:val="00616F38"/>
    <w:rsid w:val="0061707D"/>
    <w:rsid w:val="006208FD"/>
    <w:rsid w:val="0062152D"/>
    <w:rsid w:val="00621BFB"/>
    <w:rsid w:val="006223E1"/>
    <w:rsid w:val="006225EC"/>
    <w:rsid w:val="00622813"/>
    <w:rsid w:val="006242E4"/>
    <w:rsid w:val="00627CF7"/>
    <w:rsid w:val="00632653"/>
    <w:rsid w:val="006326A0"/>
    <w:rsid w:val="00633E12"/>
    <w:rsid w:val="00636A91"/>
    <w:rsid w:val="00647DEA"/>
    <w:rsid w:val="00652BA2"/>
    <w:rsid w:val="00662719"/>
    <w:rsid w:val="00665048"/>
    <w:rsid w:val="006677C1"/>
    <w:rsid w:val="00667C98"/>
    <w:rsid w:val="00673C87"/>
    <w:rsid w:val="00674D94"/>
    <w:rsid w:val="0067699E"/>
    <w:rsid w:val="006846BC"/>
    <w:rsid w:val="006858B7"/>
    <w:rsid w:val="006869B8"/>
    <w:rsid w:val="0069175F"/>
    <w:rsid w:val="006921CE"/>
    <w:rsid w:val="00695190"/>
    <w:rsid w:val="006959E9"/>
    <w:rsid w:val="00695D77"/>
    <w:rsid w:val="006A1B3F"/>
    <w:rsid w:val="006A50CE"/>
    <w:rsid w:val="006A665D"/>
    <w:rsid w:val="006A767F"/>
    <w:rsid w:val="006B0369"/>
    <w:rsid w:val="006B1476"/>
    <w:rsid w:val="006B2C24"/>
    <w:rsid w:val="006B30EA"/>
    <w:rsid w:val="006B3F69"/>
    <w:rsid w:val="006C2BA9"/>
    <w:rsid w:val="006C5A56"/>
    <w:rsid w:val="006C65C6"/>
    <w:rsid w:val="006C6735"/>
    <w:rsid w:val="006C7783"/>
    <w:rsid w:val="006D07CB"/>
    <w:rsid w:val="006D0F32"/>
    <w:rsid w:val="006D19DB"/>
    <w:rsid w:val="006E3C99"/>
    <w:rsid w:val="006E3F3D"/>
    <w:rsid w:val="006E4607"/>
    <w:rsid w:val="006E5CAE"/>
    <w:rsid w:val="006E6E3D"/>
    <w:rsid w:val="006F0DB8"/>
    <w:rsid w:val="006F110E"/>
    <w:rsid w:val="006F1E94"/>
    <w:rsid w:val="006F5C68"/>
    <w:rsid w:val="006F5EAC"/>
    <w:rsid w:val="006F7FF9"/>
    <w:rsid w:val="0070042C"/>
    <w:rsid w:val="007021C7"/>
    <w:rsid w:val="00710E14"/>
    <w:rsid w:val="00713F4E"/>
    <w:rsid w:val="00716950"/>
    <w:rsid w:val="00717A22"/>
    <w:rsid w:val="0072771D"/>
    <w:rsid w:val="007306A5"/>
    <w:rsid w:val="007306D5"/>
    <w:rsid w:val="00731707"/>
    <w:rsid w:val="00731E6E"/>
    <w:rsid w:val="007323E5"/>
    <w:rsid w:val="00732FE2"/>
    <w:rsid w:val="007337A6"/>
    <w:rsid w:val="00735FC1"/>
    <w:rsid w:val="00740B0F"/>
    <w:rsid w:val="007411FD"/>
    <w:rsid w:val="00741EDF"/>
    <w:rsid w:val="00743CFA"/>
    <w:rsid w:val="00746D0D"/>
    <w:rsid w:val="00746EF6"/>
    <w:rsid w:val="007552EE"/>
    <w:rsid w:val="0075610A"/>
    <w:rsid w:val="00756F58"/>
    <w:rsid w:val="00757AC2"/>
    <w:rsid w:val="00757FC6"/>
    <w:rsid w:val="00760505"/>
    <w:rsid w:val="007607F7"/>
    <w:rsid w:val="00761F4D"/>
    <w:rsid w:val="007622AA"/>
    <w:rsid w:val="00762B7A"/>
    <w:rsid w:val="00763C8A"/>
    <w:rsid w:val="0076466D"/>
    <w:rsid w:val="00765001"/>
    <w:rsid w:val="007654DA"/>
    <w:rsid w:val="00767837"/>
    <w:rsid w:val="00767F99"/>
    <w:rsid w:val="0077630C"/>
    <w:rsid w:val="007771E0"/>
    <w:rsid w:val="00781433"/>
    <w:rsid w:val="00782BDD"/>
    <w:rsid w:val="007832C4"/>
    <w:rsid w:val="00784F20"/>
    <w:rsid w:val="00785D0A"/>
    <w:rsid w:val="007916A4"/>
    <w:rsid w:val="00791D33"/>
    <w:rsid w:val="0079251E"/>
    <w:rsid w:val="00794707"/>
    <w:rsid w:val="0079581F"/>
    <w:rsid w:val="00796835"/>
    <w:rsid w:val="00796EEF"/>
    <w:rsid w:val="0079755C"/>
    <w:rsid w:val="007A2D12"/>
    <w:rsid w:val="007A4EB9"/>
    <w:rsid w:val="007A6788"/>
    <w:rsid w:val="007A7582"/>
    <w:rsid w:val="007B28F6"/>
    <w:rsid w:val="007B47FD"/>
    <w:rsid w:val="007C0992"/>
    <w:rsid w:val="007C1890"/>
    <w:rsid w:val="007C47CB"/>
    <w:rsid w:val="007D02A1"/>
    <w:rsid w:val="007D02EB"/>
    <w:rsid w:val="007D0B7C"/>
    <w:rsid w:val="007D1715"/>
    <w:rsid w:val="007D3936"/>
    <w:rsid w:val="007E5791"/>
    <w:rsid w:val="007E6287"/>
    <w:rsid w:val="007E6C03"/>
    <w:rsid w:val="007F0AAD"/>
    <w:rsid w:val="007F1387"/>
    <w:rsid w:val="007F43F1"/>
    <w:rsid w:val="007F62FD"/>
    <w:rsid w:val="007F7602"/>
    <w:rsid w:val="007F77B5"/>
    <w:rsid w:val="008002A1"/>
    <w:rsid w:val="008104C9"/>
    <w:rsid w:val="00810C3A"/>
    <w:rsid w:val="00812760"/>
    <w:rsid w:val="00814ED9"/>
    <w:rsid w:val="008153AD"/>
    <w:rsid w:val="00823CBF"/>
    <w:rsid w:val="008240DA"/>
    <w:rsid w:val="0082496B"/>
    <w:rsid w:val="00831450"/>
    <w:rsid w:val="00832E2D"/>
    <w:rsid w:val="00833091"/>
    <w:rsid w:val="00835B71"/>
    <w:rsid w:val="0083623C"/>
    <w:rsid w:val="00836C78"/>
    <w:rsid w:val="008402B9"/>
    <w:rsid w:val="00840605"/>
    <w:rsid w:val="008433C2"/>
    <w:rsid w:val="008434A6"/>
    <w:rsid w:val="008452C1"/>
    <w:rsid w:val="00851461"/>
    <w:rsid w:val="00853FDE"/>
    <w:rsid w:val="00855980"/>
    <w:rsid w:val="00860EEF"/>
    <w:rsid w:val="00861B77"/>
    <w:rsid w:val="008625A6"/>
    <w:rsid w:val="008664BA"/>
    <w:rsid w:val="00866D52"/>
    <w:rsid w:val="00866E96"/>
    <w:rsid w:val="00867916"/>
    <w:rsid w:val="008723D8"/>
    <w:rsid w:val="00872DB7"/>
    <w:rsid w:val="00872EA7"/>
    <w:rsid w:val="00877F49"/>
    <w:rsid w:val="00881610"/>
    <w:rsid w:val="00882857"/>
    <w:rsid w:val="0088610C"/>
    <w:rsid w:val="00887811"/>
    <w:rsid w:val="00891158"/>
    <w:rsid w:val="008967B4"/>
    <w:rsid w:val="008967DA"/>
    <w:rsid w:val="00897EFD"/>
    <w:rsid w:val="008A3AA1"/>
    <w:rsid w:val="008A3B4B"/>
    <w:rsid w:val="008B2046"/>
    <w:rsid w:val="008B2C71"/>
    <w:rsid w:val="008B7F8C"/>
    <w:rsid w:val="008C3BD5"/>
    <w:rsid w:val="008C4C3E"/>
    <w:rsid w:val="008C54D2"/>
    <w:rsid w:val="008C5D3F"/>
    <w:rsid w:val="008C5D86"/>
    <w:rsid w:val="008D4170"/>
    <w:rsid w:val="008D5AA9"/>
    <w:rsid w:val="008D7082"/>
    <w:rsid w:val="008D7FBB"/>
    <w:rsid w:val="008E01C9"/>
    <w:rsid w:val="008E21DC"/>
    <w:rsid w:val="008E2BC7"/>
    <w:rsid w:val="008E3769"/>
    <w:rsid w:val="008E580C"/>
    <w:rsid w:val="008E7144"/>
    <w:rsid w:val="008E78FE"/>
    <w:rsid w:val="008F1365"/>
    <w:rsid w:val="008F19BB"/>
    <w:rsid w:val="008F4CD2"/>
    <w:rsid w:val="00900A9D"/>
    <w:rsid w:val="00900F95"/>
    <w:rsid w:val="00903032"/>
    <w:rsid w:val="00903C9A"/>
    <w:rsid w:val="009072FE"/>
    <w:rsid w:val="0090781D"/>
    <w:rsid w:val="00910D2B"/>
    <w:rsid w:val="0091117B"/>
    <w:rsid w:val="00915CF6"/>
    <w:rsid w:val="00921329"/>
    <w:rsid w:val="009213AE"/>
    <w:rsid w:val="009318F6"/>
    <w:rsid w:val="009320A0"/>
    <w:rsid w:val="00933724"/>
    <w:rsid w:val="00934EFC"/>
    <w:rsid w:val="00935108"/>
    <w:rsid w:val="00937CEF"/>
    <w:rsid w:val="0094690B"/>
    <w:rsid w:val="009476CC"/>
    <w:rsid w:val="00947C5F"/>
    <w:rsid w:val="00950F2B"/>
    <w:rsid w:val="00951E57"/>
    <w:rsid w:val="0095508C"/>
    <w:rsid w:val="00955A45"/>
    <w:rsid w:val="009572F8"/>
    <w:rsid w:val="00962189"/>
    <w:rsid w:val="00963ACD"/>
    <w:rsid w:val="009648E5"/>
    <w:rsid w:val="009668FF"/>
    <w:rsid w:val="00966C32"/>
    <w:rsid w:val="0097023E"/>
    <w:rsid w:val="00970DF2"/>
    <w:rsid w:val="0097241F"/>
    <w:rsid w:val="00977C69"/>
    <w:rsid w:val="0098077C"/>
    <w:rsid w:val="009811DE"/>
    <w:rsid w:val="00983095"/>
    <w:rsid w:val="00987E12"/>
    <w:rsid w:val="00987F30"/>
    <w:rsid w:val="009906DC"/>
    <w:rsid w:val="00990E4D"/>
    <w:rsid w:val="0099194E"/>
    <w:rsid w:val="009921D4"/>
    <w:rsid w:val="0099321B"/>
    <w:rsid w:val="009A6982"/>
    <w:rsid w:val="009B22EA"/>
    <w:rsid w:val="009B5193"/>
    <w:rsid w:val="009B5F6A"/>
    <w:rsid w:val="009B7F72"/>
    <w:rsid w:val="009C1EC8"/>
    <w:rsid w:val="009D1015"/>
    <w:rsid w:val="009D43E2"/>
    <w:rsid w:val="009D449E"/>
    <w:rsid w:val="009D5326"/>
    <w:rsid w:val="009D7D12"/>
    <w:rsid w:val="009E0153"/>
    <w:rsid w:val="009E1FC9"/>
    <w:rsid w:val="009E21B3"/>
    <w:rsid w:val="009E2562"/>
    <w:rsid w:val="009E55D5"/>
    <w:rsid w:val="009F757D"/>
    <w:rsid w:val="00A01A32"/>
    <w:rsid w:val="00A0331B"/>
    <w:rsid w:val="00A04792"/>
    <w:rsid w:val="00A05148"/>
    <w:rsid w:val="00A05162"/>
    <w:rsid w:val="00A069DA"/>
    <w:rsid w:val="00A07F0B"/>
    <w:rsid w:val="00A107B1"/>
    <w:rsid w:val="00A1179E"/>
    <w:rsid w:val="00A124AE"/>
    <w:rsid w:val="00A136FB"/>
    <w:rsid w:val="00A149B0"/>
    <w:rsid w:val="00A17C95"/>
    <w:rsid w:val="00A205F7"/>
    <w:rsid w:val="00A2067B"/>
    <w:rsid w:val="00A248AA"/>
    <w:rsid w:val="00A31479"/>
    <w:rsid w:val="00A314F1"/>
    <w:rsid w:val="00A3257A"/>
    <w:rsid w:val="00A3356F"/>
    <w:rsid w:val="00A43A6A"/>
    <w:rsid w:val="00A46BA9"/>
    <w:rsid w:val="00A527A2"/>
    <w:rsid w:val="00A52C22"/>
    <w:rsid w:val="00A569B4"/>
    <w:rsid w:val="00A5749C"/>
    <w:rsid w:val="00A607BB"/>
    <w:rsid w:val="00A662AF"/>
    <w:rsid w:val="00A712F9"/>
    <w:rsid w:val="00A755A3"/>
    <w:rsid w:val="00A817FA"/>
    <w:rsid w:val="00A818D2"/>
    <w:rsid w:val="00A824E1"/>
    <w:rsid w:val="00A828AD"/>
    <w:rsid w:val="00A82AB4"/>
    <w:rsid w:val="00A854A4"/>
    <w:rsid w:val="00A858ED"/>
    <w:rsid w:val="00A91395"/>
    <w:rsid w:val="00A91E12"/>
    <w:rsid w:val="00A92DAD"/>
    <w:rsid w:val="00A93773"/>
    <w:rsid w:val="00A9480B"/>
    <w:rsid w:val="00A96C72"/>
    <w:rsid w:val="00AA4E73"/>
    <w:rsid w:val="00AA681F"/>
    <w:rsid w:val="00AB00CB"/>
    <w:rsid w:val="00AB01BC"/>
    <w:rsid w:val="00AB2C82"/>
    <w:rsid w:val="00AB3ED9"/>
    <w:rsid w:val="00AB404E"/>
    <w:rsid w:val="00AB4D7A"/>
    <w:rsid w:val="00AB728C"/>
    <w:rsid w:val="00AC44E3"/>
    <w:rsid w:val="00AC5597"/>
    <w:rsid w:val="00AC736E"/>
    <w:rsid w:val="00AC7482"/>
    <w:rsid w:val="00AD4D6C"/>
    <w:rsid w:val="00AD7FC2"/>
    <w:rsid w:val="00AE15A7"/>
    <w:rsid w:val="00AE1C8C"/>
    <w:rsid w:val="00AE1E06"/>
    <w:rsid w:val="00AE37A8"/>
    <w:rsid w:val="00AE5ABF"/>
    <w:rsid w:val="00AE6F53"/>
    <w:rsid w:val="00AF06F6"/>
    <w:rsid w:val="00AF1949"/>
    <w:rsid w:val="00AF6E1E"/>
    <w:rsid w:val="00AF7448"/>
    <w:rsid w:val="00B0138D"/>
    <w:rsid w:val="00B02F77"/>
    <w:rsid w:val="00B037BB"/>
    <w:rsid w:val="00B11241"/>
    <w:rsid w:val="00B115CC"/>
    <w:rsid w:val="00B115E2"/>
    <w:rsid w:val="00B133F3"/>
    <w:rsid w:val="00B13652"/>
    <w:rsid w:val="00B13E51"/>
    <w:rsid w:val="00B204F2"/>
    <w:rsid w:val="00B20F7C"/>
    <w:rsid w:val="00B22CEC"/>
    <w:rsid w:val="00B23081"/>
    <w:rsid w:val="00B23583"/>
    <w:rsid w:val="00B24172"/>
    <w:rsid w:val="00B26708"/>
    <w:rsid w:val="00B30C6B"/>
    <w:rsid w:val="00B31811"/>
    <w:rsid w:val="00B322D6"/>
    <w:rsid w:val="00B327AE"/>
    <w:rsid w:val="00B349B9"/>
    <w:rsid w:val="00B454C1"/>
    <w:rsid w:val="00B455B7"/>
    <w:rsid w:val="00B476C2"/>
    <w:rsid w:val="00B53929"/>
    <w:rsid w:val="00B53DFD"/>
    <w:rsid w:val="00B54730"/>
    <w:rsid w:val="00B55A32"/>
    <w:rsid w:val="00B57264"/>
    <w:rsid w:val="00B63339"/>
    <w:rsid w:val="00B64DD7"/>
    <w:rsid w:val="00B65BA8"/>
    <w:rsid w:val="00B674BA"/>
    <w:rsid w:val="00B73BE7"/>
    <w:rsid w:val="00B73D52"/>
    <w:rsid w:val="00B7731A"/>
    <w:rsid w:val="00B80AF2"/>
    <w:rsid w:val="00B8145C"/>
    <w:rsid w:val="00B81789"/>
    <w:rsid w:val="00B83327"/>
    <w:rsid w:val="00B838FD"/>
    <w:rsid w:val="00B83E0E"/>
    <w:rsid w:val="00B84A18"/>
    <w:rsid w:val="00B850D0"/>
    <w:rsid w:val="00B90F0D"/>
    <w:rsid w:val="00B91F41"/>
    <w:rsid w:val="00B9463C"/>
    <w:rsid w:val="00B958A4"/>
    <w:rsid w:val="00B9701B"/>
    <w:rsid w:val="00B97D60"/>
    <w:rsid w:val="00BA0306"/>
    <w:rsid w:val="00BA09DB"/>
    <w:rsid w:val="00BA400E"/>
    <w:rsid w:val="00BB2069"/>
    <w:rsid w:val="00BB49F7"/>
    <w:rsid w:val="00BC1BBB"/>
    <w:rsid w:val="00BC286A"/>
    <w:rsid w:val="00BC6106"/>
    <w:rsid w:val="00BC618A"/>
    <w:rsid w:val="00BC63E3"/>
    <w:rsid w:val="00BD1EBF"/>
    <w:rsid w:val="00BD2FBF"/>
    <w:rsid w:val="00BE0214"/>
    <w:rsid w:val="00BE0F2B"/>
    <w:rsid w:val="00BE185A"/>
    <w:rsid w:val="00BE5443"/>
    <w:rsid w:val="00BE7322"/>
    <w:rsid w:val="00BF1888"/>
    <w:rsid w:val="00BF3E95"/>
    <w:rsid w:val="00BF4AE3"/>
    <w:rsid w:val="00BF51EC"/>
    <w:rsid w:val="00BF7257"/>
    <w:rsid w:val="00C112B6"/>
    <w:rsid w:val="00C145ED"/>
    <w:rsid w:val="00C14D79"/>
    <w:rsid w:val="00C215C8"/>
    <w:rsid w:val="00C23167"/>
    <w:rsid w:val="00C2469E"/>
    <w:rsid w:val="00C34053"/>
    <w:rsid w:val="00C45C7C"/>
    <w:rsid w:val="00C46E4C"/>
    <w:rsid w:val="00C5194C"/>
    <w:rsid w:val="00C51A47"/>
    <w:rsid w:val="00C540B2"/>
    <w:rsid w:val="00C54BC3"/>
    <w:rsid w:val="00C54FBF"/>
    <w:rsid w:val="00C561EA"/>
    <w:rsid w:val="00C5726C"/>
    <w:rsid w:val="00C732AB"/>
    <w:rsid w:val="00C738E5"/>
    <w:rsid w:val="00C83EC2"/>
    <w:rsid w:val="00C848A8"/>
    <w:rsid w:val="00C84A8F"/>
    <w:rsid w:val="00C8613B"/>
    <w:rsid w:val="00C94DC8"/>
    <w:rsid w:val="00C95CA7"/>
    <w:rsid w:val="00C97A50"/>
    <w:rsid w:val="00CA0FE8"/>
    <w:rsid w:val="00CA4BDE"/>
    <w:rsid w:val="00CA62A3"/>
    <w:rsid w:val="00CA735E"/>
    <w:rsid w:val="00CB1521"/>
    <w:rsid w:val="00CB2163"/>
    <w:rsid w:val="00CB4B50"/>
    <w:rsid w:val="00CB656B"/>
    <w:rsid w:val="00CB758A"/>
    <w:rsid w:val="00CC1682"/>
    <w:rsid w:val="00CC2B8C"/>
    <w:rsid w:val="00CC3EDC"/>
    <w:rsid w:val="00CC66EC"/>
    <w:rsid w:val="00CC6ACD"/>
    <w:rsid w:val="00CD2296"/>
    <w:rsid w:val="00CD3ABF"/>
    <w:rsid w:val="00CD4416"/>
    <w:rsid w:val="00CE1EE9"/>
    <w:rsid w:val="00CE2C6C"/>
    <w:rsid w:val="00CE4DA8"/>
    <w:rsid w:val="00CE6E4B"/>
    <w:rsid w:val="00CF266E"/>
    <w:rsid w:val="00CF2F3C"/>
    <w:rsid w:val="00CF3076"/>
    <w:rsid w:val="00CF3903"/>
    <w:rsid w:val="00CF6B35"/>
    <w:rsid w:val="00D004E8"/>
    <w:rsid w:val="00D0098C"/>
    <w:rsid w:val="00D00EF9"/>
    <w:rsid w:val="00D012C7"/>
    <w:rsid w:val="00D04165"/>
    <w:rsid w:val="00D04DEA"/>
    <w:rsid w:val="00D070B6"/>
    <w:rsid w:val="00D100B8"/>
    <w:rsid w:val="00D100E7"/>
    <w:rsid w:val="00D11088"/>
    <w:rsid w:val="00D11B88"/>
    <w:rsid w:val="00D13564"/>
    <w:rsid w:val="00D1658A"/>
    <w:rsid w:val="00D1663A"/>
    <w:rsid w:val="00D202F7"/>
    <w:rsid w:val="00D22D99"/>
    <w:rsid w:val="00D22E3C"/>
    <w:rsid w:val="00D23086"/>
    <w:rsid w:val="00D246E4"/>
    <w:rsid w:val="00D24A9C"/>
    <w:rsid w:val="00D252BB"/>
    <w:rsid w:val="00D25E6F"/>
    <w:rsid w:val="00D26108"/>
    <w:rsid w:val="00D332B9"/>
    <w:rsid w:val="00D35D59"/>
    <w:rsid w:val="00D37C69"/>
    <w:rsid w:val="00D37D45"/>
    <w:rsid w:val="00D4241C"/>
    <w:rsid w:val="00D44AA7"/>
    <w:rsid w:val="00D46C79"/>
    <w:rsid w:val="00D477B0"/>
    <w:rsid w:val="00D513FB"/>
    <w:rsid w:val="00D51BDF"/>
    <w:rsid w:val="00D52748"/>
    <w:rsid w:val="00D53111"/>
    <w:rsid w:val="00D550C4"/>
    <w:rsid w:val="00D56124"/>
    <w:rsid w:val="00D63FE9"/>
    <w:rsid w:val="00D66918"/>
    <w:rsid w:val="00D70FC1"/>
    <w:rsid w:val="00D72A61"/>
    <w:rsid w:val="00D77593"/>
    <w:rsid w:val="00D80CDB"/>
    <w:rsid w:val="00D82C9A"/>
    <w:rsid w:val="00D86B9A"/>
    <w:rsid w:val="00D8751A"/>
    <w:rsid w:val="00D93A2C"/>
    <w:rsid w:val="00D93CAB"/>
    <w:rsid w:val="00DA1573"/>
    <w:rsid w:val="00DB039E"/>
    <w:rsid w:val="00DB126B"/>
    <w:rsid w:val="00DB58A0"/>
    <w:rsid w:val="00DC1598"/>
    <w:rsid w:val="00DC6BDA"/>
    <w:rsid w:val="00DD0A06"/>
    <w:rsid w:val="00DD238D"/>
    <w:rsid w:val="00DE4643"/>
    <w:rsid w:val="00DE7000"/>
    <w:rsid w:val="00DF1C1A"/>
    <w:rsid w:val="00DF4A78"/>
    <w:rsid w:val="00DF7B5D"/>
    <w:rsid w:val="00E04383"/>
    <w:rsid w:val="00E10128"/>
    <w:rsid w:val="00E1159C"/>
    <w:rsid w:val="00E13441"/>
    <w:rsid w:val="00E178FE"/>
    <w:rsid w:val="00E2224F"/>
    <w:rsid w:val="00E2377B"/>
    <w:rsid w:val="00E258B4"/>
    <w:rsid w:val="00E30134"/>
    <w:rsid w:val="00E35C98"/>
    <w:rsid w:val="00E35F48"/>
    <w:rsid w:val="00E4456A"/>
    <w:rsid w:val="00E44C5A"/>
    <w:rsid w:val="00E44FC4"/>
    <w:rsid w:val="00E470F7"/>
    <w:rsid w:val="00E478E8"/>
    <w:rsid w:val="00E52F17"/>
    <w:rsid w:val="00E621C2"/>
    <w:rsid w:val="00E6474C"/>
    <w:rsid w:val="00E64B62"/>
    <w:rsid w:val="00E658C8"/>
    <w:rsid w:val="00E715C5"/>
    <w:rsid w:val="00E72F62"/>
    <w:rsid w:val="00E7589F"/>
    <w:rsid w:val="00E82280"/>
    <w:rsid w:val="00E83E13"/>
    <w:rsid w:val="00E84015"/>
    <w:rsid w:val="00E8544D"/>
    <w:rsid w:val="00E8774A"/>
    <w:rsid w:val="00E935CC"/>
    <w:rsid w:val="00EA265A"/>
    <w:rsid w:val="00EA35C6"/>
    <w:rsid w:val="00EA54EE"/>
    <w:rsid w:val="00EA6C12"/>
    <w:rsid w:val="00EA7CCB"/>
    <w:rsid w:val="00EB03F2"/>
    <w:rsid w:val="00EB366D"/>
    <w:rsid w:val="00EB5F7B"/>
    <w:rsid w:val="00EC6AA4"/>
    <w:rsid w:val="00EC7608"/>
    <w:rsid w:val="00ED060A"/>
    <w:rsid w:val="00ED33F1"/>
    <w:rsid w:val="00EE06C7"/>
    <w:rsid w:val="00EE0D3D"/>
    <w:rsid w:val="00EE1564"/>
    <w:rsid w:val="00EE53C5"/>
    <w:rsid w:val="00EE5C31"/>
    <w:rsid w:val="00EF0CB1"/>
    <w:rsid w:val="00EF2296"/>
    <w:rsid w:val="00EF55EB"/>
    <w:rsid w:val="00EF5C27"/>
    <w:rsid w:val="00EF70C3"/>
    <w:rsid w:val="00F00593"/>
    <w:rsid w:val="00F0397C"/>
    <w:rsid w:val="00F05423"/>
    <w:rsid w:val="00F058B9"/>
    <w:rsid w:val="00F05C67"/>
    <w:rsid w:val="00F10914"/>
    <w:rsid w:val="00F16EAE"/>
    <w:rsid w:val="00F2194B"/>
    <w:rsid w:val="00F22BA8"/>
    <w:rsid w:val="00F23F29"/>
    <w:rsid w:val="00F25B57"/>
    <w:rsid w:val="00F3170B"/>
    <w:rsid w:val="00F32FFA"/>
    <w:rsid w:val="00F34AAD"/>
    <w:rsid w:val="00F419F8"/>
    <w:rsid w:val="00F43F1F"/>
    <w:rsid w:val="00F45E62"/>
    <w:rsid w:val="00F46DC2"/>
    <w:rsid w:val="00F4708F"/>
    <w:rsid w:val="00F54911"/>
    <w:rsid w:val="00F54C2C"/>
    <w:rsid w:val="00F57476"/>
    <w:rsid w:val="00F61CDF"/>
    <w:rsid w:val="00F65E6D"/>
    <w:rsid w:val="00F66050"/>
    <w:rsid w:val="00F71F58"/>
    <w:rsid w:val="00F725BA"/>
    <w:rsid w:val="00F742D0"/>
    <w:rsid w:val="00F80FE5"/>
    <w:rsid w:val="00F81E62"/>
    <w:rsid w:val="00F83B02"/>
    <w:rsid w:val="00F83EFB"/>
    <w:rsid w:val="00F857A6"/>
    <w:rsid w:val="00F87E46"/>
    <w:rsid w:val="00F87ED4"/>
    <w:rsid w:val="00F90404"/>
    <w:rsid w:val="00F927E4"/>
    <w:rsid w:val="00F938A8"/>
    <w:rsid w:val="00F949D3"/>
    <w:rsid w:val="00FA43E8"/>
    <w:rsid w:val="00FA5489"/>
    <w:rsid w:val="00FA6B76"/>
    <w:rsid w:val="00FA6E9F"/>
    <w:rsid w:val="00FB2732"/>
    <w:rsid w:val="00FB4F67"/>
    <w:rsid w:val="00FB54B5"/>
    <w:rsid w:val="00FB73CD"/>
    <w:rsid w:val="00FB7D55"/>
    <w:rsid w:val="00FC032D"/>
    <w:rsid w:val="00FC12E1"/>
    <w:rsid w:val="00FC1E51"/>
    <w:rsid w:val="00FD194B"/>
    <w:rsid w:val="00FD2057"/>
    <w:rsid w:val="00FD3C26"/>
    <w:rsid w:val="00FE07DB"/>
    <w:rsid w:val="00FE1BF6"/>
    <w:rsid w:val="00FE4628"/>
    <w:rsid w:val="00FE5107"/>
    <w:rsid w:val="00FE5FDC"/>
    <w:rsid w:val="00FE6364"/>
    <w:rsid w:val="00FE739E"/>
    <w:rsid w:val="00FE7D29"/>
    <w:rsid w:val="00FF2AE6"/>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B8"/>
    <w:rPr>
      <w:rFonts w:ascii="ScalaSansPro-Regular" w:hAnsi="ScalaSansPro-Regula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0593"/>
    <w:rPr>
      <w:color w:val="0000FF"/>
      <w:u w:val="single"/>
    </w:rPr>
  </w:style>
  <w:style w:type="character" w:styleId="FollowedHyperlink">
    <w:name w:val="FollowedHyperlink"/>
    <w:basedOn w:val="DefaultParagraphFont"/>
    <w:uiPriority w:val="99"/>
    <w:semiHidden/>
    <w:unhideWhenUsed/>
    <w:rsid w:val="00FF2AE6"/>
    <w:rPr>
      <w:color w:val="800080" w:themeColor="followedHyperlink"/>
      <w:u w:val="single"/>
    </w:rPr>
  </w:style>
  <w:style w:type="paragraph" w:styleId="BalloonText">
    <w:name w:val="Balloon Text"/>
    <w:basedOn w:val="Normal"/>
    <w:link w:val="BalloonTextChar"/>
    <w:uiPriority w:val="99"/>
    <w:semiHidden/>
    <w:unhideWhenUsed/>
    <w:rsid w:val="00891158"/>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158"/>
    <w:rPr>
      <w:rFonts w:ascii="Lucida Grande" w:hAnsi="Lucida Grande"/>
      <w:sz w:val="18"/>
      <w:szCs w:val="18"/>
    </w:rPr>
  </w:style>
  <w:style w:type="paragraph" w:styleId="Header">
    <w:name w:val="header"/>
    <w:basedOn w:val="Normal"/>
    <w:link w:val="HeaderChar"/>
    <w:uiPriority w:val="99"/>
    <w:unhideWhenUsed/>
    <w:rsid w:val="00150366"/>
    <w:pPr>
      <w:tabs>
        <w:tab w:val="center" w:pos="4536"/>
        <w:tab w:val="right" w:pos="9072"/>
      </w:tabs>
    </w:pPr>
  </w:style>
  <w:style w:type="character" w:customStyle="1" w:styleId="HeaderChar">
    <w:name w:val="Header Char"/>
    <w:basedOn w:val="DefaultParagraphFont"/>
    <w:link w:val="Header"/>
    <w:uiPriority w:val="99"/>
    <w:rsid w:val="00150366"/>
    <w:rPr>
      <w:rFonts w:ascii="ScalaSansPro-Regular" w:hAnsi="ScalaSansPro-Regular"/>
      <w:szCs w:val="24"/>
    </w:rPr>
  </w:style>
  <w:style w:type="paragraph" w:styleId="Footer">
    <w:name w:val="footer"/>
    <w:basedOn w:val="Normal"/>
    <w:link w:val="FooterChar"/>
    <w:uiPriority w:val="99"/>
    <w:unhideWhenUsed/>
    <w:rsid w:val="00150366"/>
    <w:pPr>
      <w:tabs>
        <w:tab w:val="center" w:pos="4536"/>
        <w:tab w:val="right" w:pos="9072"/>
      </w:tabs>
    </w:pPr>
  </w:style>
  <w:style w:type="character" w:customStyle="1" w:styleId="FooterChar">
    <w:name w:val="Footer Char"/>
    <w:basedOn w:val="DefaultParagraphFont"/>
    <w:link w:val="Footer"/>
    <w:uiPriority w:val="99"/>
    <w:rsid w:val="00150366"/>
    <w:rPr>
      <w:rFonts w:ascii="ScalaSansPro-Regular" w:hAnsi="ScalaSansPro-Regula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B8"/>
    <w:rPr>
      <w:rFonts w:ascii="ScalaSansPro-Regular" w:hAnsi="ScalaSansPro-Regula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0593"/>
    <w:rPr>
      <w:color w:val="0000FF"/>
      <w:u w:val="single"/>
    </w:rPr>
  </w:style>
  <w:style w:type="character" w:styleId="FollowedHyperlink">
    <w:name w:val="FollowedHyperlink"/>
    <w:basedOn w:val="DefaultParagraphFont"/>
    <w:uiPriority w:val="99"/>
    <w:semiHidden/>
    <w:unhideWhenUsed/>
    <w:rsid w:val="00FF2AE6"/>
    <w:rPr>
      <w:color w:val="800080" w:themeColor="followedHyperlink"/>
      <w:u w:val="single"/>
    </w:rPr>
  </w:style>
  <w:style w:type="paragraph" w:styleId="BalloonText">
    <w:name w:val="Balloon Text"/>
    <w:basedOn w:val="Normal"/>
    <w:link w:val="BalloonTextChar"/>
    <w:uiPriority w:val="99"/>
    <w:semiHidden/>
    <w:unhideWhenUsed/>
    <w:rsid w:val="00891158"/>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158"/>
    <w:rPr>
      <w:rFonts w:ascii="Lucida Grande" w:hAnsi="Lucida Grande"/>
      <w:sz w:val="18"/>
      <w:szCs w:val="18"/>
    </w:rPr>
  </w:style>
  <w:style w:type="paragraph" w:styleId="Header">
    <w:name w:val="header"/>
    <w:basedOn w:val="Normal"/>
    <w:link w:val="HeaderChar"/>
    <w:uiPriority w:val="99"/>
    <w:unhideWhenUsed/>
    <w:rsid w:val="00150366"/>
    <w:pPr>
      <w:tabs>
        <w:tab w:val="center" w:pos="4536"/>
        <w:tab w:val="right" w:pos="9072"/>
      </w:tabs>
    </w:pPr>
  </w:style>
  <w:style w:type="character" w:customStyle="1" w:styleId="HeaderChar">
    <w:name w:val="Header Char"/>
    <w:basedOn w:val="DefaultParagraphFont"/>
    <w:link w:val="Header"/>
    <w:uiPriority w:val="99"/>
    <w:rsid w:val="00150366"/>
    <w:rPr>
      <w:rFonts w:ascii="ScalaSansPro-Regular" w:hAnsi="ScalaSansPro-Regular"/>
      <w:szCs w:val="24"/>
    </w:rPr>
  </w:style>
  <w:style w:type="paragraph" w:styleId="Footer">
    <w:name w:val="footer"/>
    <w:basedOn w:val="Normal"/>
    <w:link w:val="FooterChar"/>
    <w:uiPriority w:val="99"/>
    <w:unhideWhenUsed/>
    <w:rsid w:val="00150366"/>
    <w:pPr>
      <w:tabs>
        <w:tab w:val="center" w:pos="4536"/>
        <w:tab w:val="right" w:pos="9072"/>
      </w:tabs>
    </w:pPr>
  </w:style>
  <w:style w:type="character" w:customStyle="1" w:styleId="FooterChar">
    <w:name w:val="Footer Char"/>
    <w:basedOn w:val="DefaultParagraphFont"/>
    <w:link w:val="Footer"/>
    <w:uiPriority w:val="99"/>
    <w:rsid w:val="00150366"/>
    <w:rPr>
      <w:rFonts w:ascii="ScalaSansPro-Regular" w:hAnsi="ScalaSansPro-Regula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6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11091</Words>
  <Characters>61003</Characters>
  <Application>Microsoft Office Word</Application>
  <DocSecurity>0</DocSecurity>
  <Lines>508</Lines>
  <Paragraphs>143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71951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2017-06-05T13:10:00Z</cp:lastPrinted>
  <dcterms:created xsi:type="dcterms:W3CDTF">2017-06-08T19:32:00Z</dcterms:created>
  <dcterms:modified xsi:type="dcterms:W3CDTF">2017-07-12T12:51:00Z</dcterms:modified>
</cp:coreProperties>
</file>